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45" w:type="dxa"/>
        <w:tblBorders>
          <w:top w:val="single" w:sz="4" w:space="0" w:color="auto"/>
          <w:left w:val="single" w:sz="4" w:space="0" w:color="auto"/>
          <w:bottom w:val="single" w:sz="4" w:space="0" w:color="auto"/>
          <w:right w:val="single" w:sz="4" w:space="0" w:color="auto"/>
        </w:tblBorders>
        <w:tblLayout w:type="fixed"/>
        <w:tblLook w:val="04A0"/>
      </w:tblPr>
      <w:tblGrid>
        <w:gridCol w:w="5066"/>
        <w:gridCol w:w="4579"/>
      </w:tblGrid>
      <w:tr w:rsidR="00F5279B" w:rsidTr="00F5279B">
        <w:trPr>
          <w:trHeight w:val="1134"/>
        </w:trPr>
        <w:tc>
          <w:tcPr>
            <w:tcW w:w="9648" w:type="dxa"/>
            <w:gridSpan w:val="2"/>
            <w:tcBorders>
              <w:top w:val="nil"/>
              <w:left w:val="nil"/>
              <w:bottom w:val="nil"/>
              <w:right w:val="nil"/>
            </w:tcBorders>
            <w:hideMark/>
          </w:tcPr>
          <w:p w:rsidR="00F5279B" w:rsidRDefault="00F5279B">
            <w:pPr>
              <w:jc w:val="center"/>
              <w:rPr>
                <w:sz w:val="40"/>
                <w:szCs w:val="40"/>
              </w:rPr>
            </w:pPr>
            <w:bookmarkStart w:id="0" w:name="_Toc344380359"/>
            <w:r>
              <w:rPr>
                <w:noProof/>
                <w:sz w:val="28"/>
                <w:szCs w:val="28"/>
              </w:rPr>
              <w:drawing>
                <wp:inline distT="0" distB="0" distL="0" distR="0">
                  <wp:extent cx="501015" cy="62039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01015" cy="620395"/>
                          </a:xfrm>
                          <a:prstGeom prst="rect">
                            <a:avLst/>
                          </a:prstGeom>
                          <a:noFill/>
                          <a:ln w="9525">
                            <a:noFill/>
                            <a:miter lim="800000"/>
                            <a:headEnd/>
                            <a:tailEnd/>
                          </a:ln>
                        </pic:spPr>
                      </pic:pic>
                    </a:graphicData>
                  </a:graphic>
                </wp:inline>
              </w:drawing>
            </w:r>
          </w:p>
        </w:tc>
      </w:tr>
      <w:tr w:rsidR="00F5279B" w:rsidTr="00F5279B">
        <w:trPr>
          <w:trHeight w:val="1134"/>
        </w:trPr>
        <w:tc>
          <w:tcPr>
            <w:tcW w:w="9648" w:type="dxa"/>
            <w:gridSpan w:val="2"/>
            <w:tcBorders>
              <w:top w:val="nil"/>
              <w:left w:val="nil"/>
              <w:bottom w:val="nil"/>
              <w:right w:val="nil"/>
            </w:tcBorders>
            <w:hideMark/>
          </w:tcPr>
          <w:p w:rsidR="00F5279B" w:rsidRDefault="00F5279B">
            <w:pPr>
              <w:jc w:val="center"/>
              <w:rPr>
                <w:sz w:val="28"/>
                <w:szCs w:val="28"/>
              </w:rPr>
            </w:pPr>
            <w:r>
              <w:rPr>
                <w:sz w:val="28"/>
                <w:szCs w:val="28"/>
              </w:rPr>
              <w:t>РОССИЙСКАЯ ФЕДЕРАЦИЯ</w:t>
            </w:r>
          </w:p>
          <w:p w:rsidR="00F5279B" w:rsidRDefault="00F5279B">
            <w:pPr>
              <w:jc w:val="center"/>
              <w:rPr>
                <w:b/>
                <w:sz w:val="36"/>
                <w:szCs w:val="36"/>
              </w:rPr>
            </w:pPr>
            <w:r>
              <w:rPr>
                <w:b/>
                <w:sz w:val="36"/>
                <w:szCs w:val="36"/>
              </w:rPr>
              <w:t>Северо-Енисейский районный Совет депутатов</w:t>
            </w:r>
          </w:p>
          <w:p w:rsidR="00F5279B" w:rsidRDefault="00F5279B">
            <w:pPr>
              <w:jc w:val="center"/>
              <w:rPr>
                <w:sz w:val="28"/>
                <w:szCs w:val="28"/>
              </w:rPr>
            </w:pPr>
            <w:r>
              <w:rPr>
                <w:sz w:val="28"/>
                <w:szCs w:val="28"/>
              </w:rPr>
              <w:t>Красноярский край</w:t>
            </w:r>
          </w:p>
          <w:p w:rsidR="00F5279B" w:rsidRDefault="00F5279B">
            <w:pPr>
              <w:jc w:val="center"/>
              <w:rPr>
                <w:sz w:val="28"/>
                <w:szCs w:val="28"/>
              </w:rPr>
            </w:pPr>
            <w:r>
              <w:rPr>
                <w:sz w:val="28"/>
                <w:szCs w:val="28"/>
              </w:rPr>
              <w:t>Северо-Енисейский район</w:t>
            </w:r>
          </w:p>
          <w:p w:rsidR="00F5279B" w:rsidRDefault="00F5279B">
            <w:pPr>
              <w:jc w:val="center"/>
              <w:rPr>
                <w:sz w:val="40"/>
                <w:szCs w:val="40"/>
              </w:rPr>
            </w:pPr>
            <w:r>
              <w:rPr>
                <w:b/>
                <w:sz w:val="40"/>
                <w:szCs w:val="40"/>
              </w:rPr>
              <w:t>РЕШЕНИЕ</w:t>
            </w:r>
          </w:p>
        </w:tc>
      </w:tr>
      <w:tr w:rsidR="00F5279B" w:rsidTr="00F5279B">
        <w:trPr>
          <w:trHeight w:val="424"/>
        </w:trPr>
        <w:tc>
          <w:tcPr>
            <w:tcW w:w="5068" w:type="dxa"/>
            <w:tcBorders>
              <w:top w:val="nil"/>
              <w:left w:val="nil"/>
              <w:bottom w:val="nil"/>
              <w:right w:val="nil"/>
            </w:tcBorders>
            <w:vAlign w:val="center"/>
            <w:hideMark/>
          </w:tcPr>
          <w:p w:rsidR="00F5279B" w:rsidRDefault="00F5279B">
            <w:pPr>
              <w:rPr>
                <w:sz w:val="28"/>
                <w:szCs w:val="28"/>
              </w:rPr>
            </w:pPr>
            <w:r>
              <w:rPr>
                <w:sz w:val="28"/>
                <w:szCs w:val="28"/>
              </w:rPr>
              <w:t>17.04.2020</w:t>
            </w:r>
          </w:p>
        </w:tc>
        <w:tc>
          <w:tcPr>
            <w:tcW w:w="4580" w:type="dxa"/>
            <w:tcBorders>
              <w:top w:val="nil"/>
              <w:left w:val="nil"/>
              <w:bottom w:val="nil"/>
              <w:right w:val="nil"/>
            </w:tcBorders>
            <w:vAlign w:val="center"/>
            <w:hideMark/>
          </w:tcPr>
          <w:p w:rsidR="00F5279B" w:rsidRDefault="00F5279B">
            <w:pPr>
              <w:rPr>
                <w:sz w:val="28"/>
                <w:szCs w:val="28"/>
              </w:rPr>
            </w:pPr>
            <w:r>
              <w:rPr>
                <w:sz w:val="28"/>
                <w:szCs w:val="28"/>
              </w:rPr>
              <w:t xml:space="preserve">                                      №  787-59</w:t>
            </w:r>
          </w:p>
        </w:tc>
      </w:tr>
      <w:tr w:rsidR="00F5279B" w:rsidTr="00F5279B">
        <w:trPr>
          <w:trHeight w:val="343"/>
        </w:trPr>
        <w:tc>
          <w:tcPr>
            <w:tcW w:w="9648" w:type="dxa"/>
            <w:gridSpan w:val="2"/>
            <w:tcBorders>
              <w:top w:val="nil"/>
              <w:left w:val="nil"/>
              <w:bottom w:val="nil"/>
              <w:right w:val="nil"/>
            </w:tcBorders>
            <w:vAlign w:val="center"/>
            <w:hideMark/>
          </w:tcPr>
          <w:p w:rsidR="00F5279B" w:rsidRDefault="00F5279B">
            <w:pPr>
              <w:jc w:val="center"/>
              <w:rPr>
                <w:sz w:val="28"/>
                <w:szCs w:val="28"/>
              </w:rPr>
            </w:pPr>
            <w:r>
              <w:rPr>
                <w:sz w:val="28"/>
                <w:szCs w:val="28"/>
              </w:rPr>
              <w:t>гп Северо-Енисейский</w:t>
            </w:r>
          </w:p>
        </w:tc>
      </w:tr>
    </w:tbl>
    <w:p w:rsidR="00F5279B" w:rsidRDefault="00F5279B" w:rsidP="00F5279B">
      <w:pPr>
        <w:jc w:val="right"/>
        <w:rPr>
          <w:sz w:val="28"/>
          <w:szCs w:val="28"/>
        </w:rPr>
      </w:pPr>
    </w:p>
    <w:p w:rsidR="00F5279B" w:rsidRDefault="00F5279B" w:rsidP="00F5279B">
      <w:pPr>
        <w:jc w:val="both"/>
        <w:rPr>
          <w:b/>
          <w:sz w:val="28"/>
          <w:szCs w:val="28"/>
        </w:rPr>
      </w:pPr>
      <w:r>
        <w:rPr>
          <w:b/>
          <w:sz w:val="28"/>
          <w:szCs w:val="28"/>
        </w:rPr>
        <w:t>О внесении изменений в Правила землепользования и застройки террит</w:t>
      </w:r>
      <w:r>
        <w:rPr>
          <w:b/>
          <w:sz w:val="28"/>
          <w:szCs w:val="28"/>
        </w:rPr>
        <w:t>о</w:t>
      </w:r>
      <w:r>
        <w:rPr>
          <w:b/>
          <w:sz w:val="28"/>
          <w:szCs w:val="28"/>
        </w:rPr>
        <w:t>рии Северо-Енисейского района, включая территории населенных пун</w:t>
      </w:r>
      <w:r>
        <w:rPr>
          <w:b/>
          <w:sz w:val="28"/>
          <w:szCs w:val="28"/>
        </w:rPr>
        <w:t>к</w:t>
      </w:r>
      <w:r>
        <w:rPr>
          <w:b/>
          <w:sz w:val="28"/>
          <w:szCs w:val="28"/>
        </w:rPr>
        <w:t>тов: городского поселка Северо-Енисейский, поселка Тея, поселка Новая Калами, поселка Енашимо, поселка Брянка, поселка Вангаш, поселка Н</w:t>
      </w:r>
      <w:r>
        <w:rPr>
          <w:b/>
          <w:sz w:val="28"/>
          <w:szCs w:val="28"/>
        </w:rPr>
        <w:t>о</w:t>
      </w:r>
      <w:r>
        <w:rPr>
          <w:b/>
          <w:sz w:val="28"/>
          <w:szCs w:val="28"/>
        </w:rPr>
        <w:t>воерудинский, поселка Вельмо, деревни Куромба</w:t>
      </w:r>
    </w:p>
    <w:p w:rsidR="00F5279B" w:rsidRDefault="00F5279B" w:rsidP="00F5279B">
      <w:pPr>
        <w:ind w:firstLine="700"/>
        <w:jc w:val="both"/>
        <w:rPr>
          <w:b/>
          <w:sz w:val="28"/>
          <w:szCs w:val="28"/>
        </w:rPr>
      </w:pPr>
    </w:p>
    <w:p w:rsidR="00F5279B" w:rsidRDefault="00F5279B" w:rsidP="00F5279B">
      <w:pPr>
        <w:ind w:firstLine="700"/>
        <w:jc w:val="both"/>
        <w:rPr>
          <w:sz w:val="28"/>
          <w:szCs w:val="28"/>
        </w:rPr>
      </w:pPr>
      <w:r>
        <w:rPr>
          <w:sz w:val="28"/>
          <w:szCs w:val="28"/>
        </w:rPr>
        <w:t>В целях совершенствования порядка регулирования землепользования и застройки органами местного самоуправления на территории Северо-Енисейского района, рассмотрев проект внесения изменений в Правила земл</w:t>
      </w:r>
      <w:r>
        <w:rPr>
          <w:sz w:val="28"/>
          <w:szCs w:val="28"/>
        </w:rPr>
        <w:t>е</w:t>
      </w:r>
      <w:r>
        <w:rPr>
          <w:sz w:val="28"/>
          <w:szCs w:val="28"/>
        </w:rPr>
        <w:t>пользования и застройки территории Северо-Енисейского района, включая те</w:t>
      </w:r>
      <w:r>
        <w:rPr>
          <w:sz w:val="28"/>
          <w:szCs w:val="28"/>
        </w:rPr>
        <w:t>р</w:t>
      </w:r>
      <w:r>
        <w:rPr>
          <w:sz w:val="28"/>
          <w:szCs w:val="28"/>
        </w:rPr>
        <w:t>ритории населенных пунктов: городского поселка Северо-Енисейский, поселка Тея, поселка Новая Калами, поселка Енашимо, поселка Брянка, поселка Ва</w:t>
      </w:r>
      <w:r>
        <w:rPr>
          <w:sz w:val="28"/>
          <w:szCs w:val="28"/>
        </w:rPr>
        <w:t>н</w:t>
      </w:r>
      <w:r>
        <w:rPr>
          <w:sz w:val="28"/>
          <w:szCs w:val="28"/>
        </w:rPr>
        <w:t>гаш, поселка Новоерудинский, поселка Вельмо, деревни Куромба (далее - Пр</w:t>
      </w:r>
      <w:r>
        <w:rPr>
          <w:sz w:val="28"/>
          <w:szCs w:val="28"/>
        </w:rPr>
        <w:t>о</w:t>
      </w:r>
      <w:r>
        <w:rPr>
          <w:sz w:val="28"/>
          <w:szCs w:val="28"/>
        </w:rPr>
        <w:t>ект), предусматривающий внесение изменений в градостроительные регламе</w:t>
      </w:r>
      <w:r>
        <w:rPr>
          <w:sz w:val="28"/>
          <w:szCs w:val="28"/>
        </w:rPr>
        <w:t>н</w:t>
      </w:r>
      <w:r>
        <w:rPr>
          <w:sz w:val="28"/>
          <w:szCs w:val="28"/>
        </w:rPr>
        <w:t>ты территориальных зон, в карты градостроительного зонирования и в порядок применения Правил, поступивший в Северо-Енисейский районный Совет деп</w:t>
      </w:r>
      <w:r>
        <w:rPr>
          <w:sz w:val="28"/>
          <w:szCs w:val="28"/>
        </w:rPr>
        <w:t>у</w:t>
      </w:r>
      <w:r>
        <w:rPr>
          <w:sz w:val="28"/>
          <w:szCs w:val="28"/>
        </w:rPr>
        <w:t>татов на основании распоряжения Главы Северо-Енисейского района от 15.04.2020 № 20-ргос «О направлении проекта о внесении изменений в Правила землепользования и застройки в Северо-Енисейский районный Совет депут</w:t>
      </w:r>
      <w:r>
        <w:rPr>
          <w:sz w:val="28"/>
          <w:szCs w:val="28"/>
        </w:rPr>
        <w:t>а</w:t>
      </w:r>
      <w:r>
        <w:rPr>
          <w:sz w:val="28"/>
          <w:szCs w:val="28"/>
        </w:rPr>
        <w:t xml:space="preserve">тов», учитывая протоколы публичных слушаний и заключения о результатах публичных слушаний по такому Проекту, проведенных в населенных пунктах Северо-Енисейского района в период с 26.03.2020 по 14.04.2020, приведенные в качестве обязательных приложенией к Проекту, в соответствии со статьями 31, 32, 33 Градостроительного кодекса Российской Федерации, руководствуясь статьей 24 Устава Северо-Енисейского района, Северо-Енисейский районный Совет депутатов РЕШИЛ:   </w:t>
      </w:r>
    </w:p>
    <w:p w:rsidR="00F5279B" w:rsidRDefault="00F5279B" w:rsidP="00F5279B">
      <w:pPr>
        <w:ind w:firstLine="700"/>
        <w:jc w:val="both"/>
        <w:rPr>
          <w:color w:val="000000"/>
          <w:sz w:val="28"/>
          <w:szCs w:val="28"/>
        </w:rPr>
      </w:pPr>
      <w:r>
        <w:rPr>
          <w:color w:val="000000"/>
          <w:sz w:val="28"/>
          <w:szCs w:val="28"/>
        </w:rPr>
        <w:t>1. Внести изменения в Правила землепользования и застройки территории Северо-Енисейского района, включая территории населенных пунктов: горо</w:t>
      </w:r>
      <w:r>
        <w:rPr>
          <w:color w:val="000000"/>
          <w:sz w:val="28"/>
          <w:szCs w:val="28"/>
        </w:rPr>
        <w:t>д</w:t>
      </w:r>
      <w:r>
        <w:rPr>
          <w:color w:val="000000"/>
          <w:sz w:val="28"/>
          <w:szCs w:val="28"/>
        </w:rPr>
        <w:t>ского поселка Северо-Енисейский, поселка Тея, поселка Новая Калами, поселка Енашимо, поселка Брянка, поселка Вангаш, поселка Новоерудинский, поселка Вельмо, деревни Куромба, утвержденные решением Северо-Енисейского ра</w:t>
      </w:r>
      <w:r>
        <w:rPr>
          <w:color w:val="000000"/>
          <w:sz w:val="28"/>
          <w:szCs w:val="28"/>
        </w:rPr>
        <w:t>й</w:t>
      </w:r>
      <w:r>
        <w:rPr>
          <w:color w:val="000000"/>
          <w:sz w:val="28"/>
          <w:szCs w:val="28"/>
        </w:rPr>
        <w:t>онного Совета депутатов от 28.12.2012 № 605-44 (действующим в редакции</w:t>
      </w:r>
      <w:r>
        <w:t xml:space="preserve"> </w:t>
      </w:r>
      <w:r>
        <w:rPr>
          <w:color w:val="000000"/>
          <w:sz w:val="28"/>
          <w:szCs w:val="28"/>
        </w:rPr>
        <w:t>р</w:t>
      </w:r>
      <w:r>
        <w:rPr>
          <w:color w:val="000000"/>
          <w:sz w:val="28"/>
          <w:szCs w:val="28"/>
        </w:rPr>
        <w:t>е</w:t>
      </w:r>
      <w:r>
        <w:rPr>
          <w:color w:val="000000"/>
          <w:sz w:val="28"/>
          <w:szCs w:val="28"/>
        </w:rPr>
        <w:t xml:space="preserve">шений от 10.10.2016 № 179-14, от 10.02.2017 № 244-20, от 21.07.2017 № 298-24, </w:t>
      </w:r>
      <w:r>
        <w:rPr>
          <w:color w:val="000000"/>
          <w:sz w:val="28"/>
          <w:szCs w:val="28"/>
        </w:rPr>
        <w:lastRenderedPageBreak/>
        <w:t>06.07.2017 № 316-25, от 17.09.2019 № 678-52, от 30.10.2019 № 707-53), изложив их в новой редакции согласно приложению к настоящему решению.</w:t>
      </w:r>
    </w:p>
    <w:p w:rsidR="00F5279B" w:rsidRDefault="00F5279B" w:rsidP="00F5279B">
      <w:pPr>
        <w:ind w:firstLine="700"/>
        <w:jc w:val="both"/>
        <w:rPr>
          <w:sz w:val="28"/>
          <w:szCs w:val="28"/>
        </w:rPr>
      </w:pPr>
      <w:r>
        <w:rPr>
          <w:color w:val="000000"/>
          <w:sz w:val="28"/>
          <w:szCs w:val="28"/>
        </w:rPr>
        <w:t>2. Настоящее решение вступает в силу в</w:t>
      </w:r>
      <w:r>
        <w:rPr>
          <w:sz w:val="28"/>
          <w:szCs w:val="28"/>
        </w:rPr>
        <w:t xml:space="preserve"> день его официального опубл</w:t>
      </w:r>
      <w:r>
        <w:rPr>
          <w:sz w:val="28"/>
          <w:szCs w:val="28"/>
        </w:rPr>
        <w:t>и</w:t>
      </w:r>
      <w:r>
        <w:rPr>
          <w:sz w:val="28"/>
          <w:szCs w:val="28"/>
        </w:rPr>
        <w:t xml:space="preserve">кования </w:t>
      </w:r>
      <w:r>
        <w:rPr>
          <w:color w:val="000000"/>
          <w:sz w:val="28"/>
          <w:szCs w:val="28"/>
        </w:rPr>
        <w:t xml:space="preserve">в газете «Северо-Енисейский </w:t>
      </w:r>
      <w:r>
        <w:rPr>
          <w:sz w:val="28"/>
          <w:szCs w:val="28"/>
        </w:rPr>
        <w:t>ВЕСТНИК</w:t>
      </w:r>
      <w:r>
        <w:rPr>
          <w:color w:val="000000"/>
          <w:sz w:val="28"/>
          <w:szCs w:val="28"/>
        </w:rPr>
        <w:t>».</w:t>
      </w:r>
    </w:p>
    <w:p w:rsidR="00F5279B" w:rsidRDefault="00F5279B" w:rsidP="00F5279B">
      <w:pPr>
        <w:autoSpaceDE w:val="0"/>
        <w:autoSpaceDN w:val="0"/>
        <w:adjustRightInd w:val="0"/>
        <w:ind w:firstLine="709"/>
        <w:jc w:val="both"/>
        <w:rPr>
          <w:sz w:val="28"/>
          <w:szCs w:val="28"/>
        </w:rPr>
      </w:pPr>
    </w:p>
    <w:p w:rsidR="00F5279B" w:rsidRDefault="00F5279B" w:rsidP="00F5279B">
      <w:pPr>
        <w:tabs>
          <w:tab w:val="left" w:pos="6672"/>
        </w:tabs>
        <w:rPr>
          <w:sz w:val="28"/>
          <w:szCs w:val="28"/>
        </w:rPr>
      </w:pPr>
      <w:r>
        <w:rPr>
          <w:sz w:val="28"/>
          <w:szCs w:val="28"/>
        </w:rPr>
        <w:tab/>
      </w:r>
    </w:p>
    <w:p w:rsidR="00F5279B" w:rsidRDefault="00F5279B" w:rsidP="00F5279B">
      <w:pPr>
        <w:rPr>
          <w:sz w:val="28"/>
          <w:szCs w:val="28"/>
        </w:rPr>
      </w:pPr>
    </w:p>
    <w:tbl>
      <w:tblPr>
        <w:tblW w:w="10031" w:type="dxa"/>
        <w:tblLook w:val="01E0"/>
      </w:tblPr>
      <w:tblGrid>
        <w:gridCol w:w="5409"/>
        <w:gridCol w:w="4622"/>
      </w:tblGrid>
      <w:tr w:rsidR="00F5279B" w:rsidTr="00F5279B">
        <w:tc>
          <w:tcPr>
            <w:tcW w:w="5409" w:type="dxa"/>
          </w:tcPr>
          <w:p w:rsidR="00F5279B" w:rsidRDefault="00F5279B">
            <w:pPr>
              <w:autoSpaceDE w:val="0"/>
              <w:autoSpaceDN w:val="0"/>
              <w:adjustRightInd w:val="0"/>
              <w:jc w:val="both"/>
              <w:outlineLvl w:val="2"/>
              <w:rPr>
                <w:sz w:val="28"/>
                <w:szCs w:val="28"/>
              </w:rPr>
            </w:pPr>
            <w:r>
              <w:rPr>
                <w:sz w:val="28"/>
                <w:szCs w:val="28"/>
              </w:rPr>
              <w:t>Председатель Северо-Енисейского</w:t>
            </w:r>
          </w:p>
          <w:p w:rsidR="00F5279B" w:rsidRDefault="00F5279B">
            <w:pPr>
              <w:widowControl w:val="0"/>
              <w:rPr>
                <w:sz w:val="28"/>
                <w:szCs w:val="28"/>
              </w:rPr>
            </w:pPr>
            <w:r>
              <w:rPr>
                <w:sz w:val="28"/>
                <w:szCs w:val="28"/>
              </w:rPr>
              <w:t>районного Совета депутатов</w:t>
            </w:r>
          </w:p>
          <w:p w:rsidR="00F5279B" w:rsidRDefault="00F5279B">
            <w:pPr>
              <w:widowControl w:val="0"/>
              <w:rPr>
                <w:sz w:val="28"/>
                <w:szCs w:val="28"/>
              </w:rPr>
            </w:pPr>
          </w:p>
          <w:p w:rsidR="00F5279B" w:rsidRDefault="00F5279B">
            <w:pPr>
              <w:widowControl w:val="0"/>
              <w:rPr>
                <w:sz w:val="28"/>
                <w:szCs w:val="28"/>
              </w:rPr>
            </w:pPr>
            <w:r>
              <w:rPr>
                <w:sz w:val="28"/>
                <w:szCs w:val="28"/>
              </w:rPr>
              <w:t>_________________ Т.Л. Калинина</w:t>
            </w:r>
          </w:p>
          <w:p w:rsidR="00F5279B" w:rsidRDefault="00F5279B">
            <w:pPr>
              <w:pStyle w:val="a0"/>
              <w:tabs>
                <w:tab w:val="left" w:pos="-2127"/>
              </w:tabs>
              <w:rPr>
                <w:sz w:val="26"/>
                <w:szCs w:val="26"/>
              </w:rPr>
            </w:pPr>
            <w:r>
              <w:rPr>
                <w:sz w:val="24"/>
                <w:szCs w:val="24"/>
                <w:u w:val="single"/>
              </w:rPr>
              <w:t>«17» апреля 2020 г</w:t>
            </w:r>
            <w:r>
              <w:rPr>
                <w:szCs w:val="28"/>
                <w:u w:val="single"/>
              </w:rPr>
              <w:t>.</w:t>
            </w:r>
          </w:p>
        </w:tc>
        <w:tc>
          <w:tcPr>
            <w:tcW w:w="4622" w:type="dxa"/>
          </w:tcPr>
          <w:p w:rsidR="00F5279B" w:rsidRDefault="00F5279B">
            <w:pPr>
              <w:ind w:left="59"/>
              <w:rPr>
                <w:bCs/>
                <w:sz w:val="28"/>
              </w:rPr>
            </w:pPr>
            <w:r>
              <w:rPr>
                <w:bCs/>
                <w:sz w:val="28"/>
              </w:rPr>
              <w:t>Глава  Северо-Енисейского района</w:t>
            </w:r>
          </w:p>
          <w:p w:rsidR="00F5279B" w:rsidRDefault="00F5279B">
            <w:pPr>
              <w:ind w:left="59"/>
              <w:rPr>
                <w:bCs/>
                <w:sz w:val="28"/>
              </w:rPr>
            </w:pPr>
          </w:p>
          <w:p w:rsidR="00F5279B" w:rsidRDefault="00F5279B">
            <w:pPr>
              <w:ind w:left="59"/>
              <w:rPr>
                <w:snapToGrid w:val="0"/>
                <w:sz w:val="28"/>
                <w:szCs w:val="28"/>
              </w:rPr>
            </w:pPr>
            <w:r>
              <w:rPr>
                <w:bCs/>
                <w:sz w:val="28"/>
              </w:rPr>
              <w:tab/>
            </w:r>
          </w:p>
          <w:p w:rsidR="00F5279B" w:rsidRDefault="00F5279B">
            <w:pPr>
              <w:widowControl w:val="0"/>
              <w:jc w:val="both"/>
              <w:rPr>
                <w:bCs/>
                <w:sz w:val="28"/>
              </w:rPr>
            </w:pPr>
            <w:r>
              <w:rPr>
                <w:sz w:val="28"/>
                <w:szCs w:val="28"/>
              </w:rPr>
              <w:t xml:space="preserve"> ______________</w:t>
            </w:r>
            <w:r>
              <w:rPr>
                <w:bCs/>
                <w:sz w:val="28"/>
              </w:rPr>
              <w:t>И.М. Гайнутдинов</w:t>
            </w:r>
          </w:p>
          <w:p w:rsidR="00F5279B" w:rsidRDefault="00F5279B">
            <w:pPr>
              <w:pStyle w:val="a0"/>
              <w:tabs>
                <w:tab w:val="left" w:pos="-2127"/>
              </w:tabs>
              <w:rPr>
                <w:snapToGrid w:val="0"/>
                <w:szCs w:val="28"/>
              </w:rPr>
            </w:pPr>
            <w:r>
              <w:rPr>
                <w:sz w:val="24"/>
                <w:szCs w:val="24"/>
                <w:u w:val="single"/>
              </w:rPr>
              <w:t>«17» апреля 2020 г</w:t>
            </w:r>
            <w:r>
              <w:rPr>
                <w:szCs w:val="28"/>
                <w:u w:val="single"/>
              </w:rPr>
              <w:t>.</w:t>
            </w:r>
          </w:p>
        </w:tc>
      </w:tr>
    </w:tbl>
    <w:p w:rsidR="00F5279B" w:rsidRDefault="00F5279B" w:rsidP="00F5279B">
      <w:pPr>
        <w:pStyle w:val="a0"/>
        <w:tabs>
          <w:tab w:val="left" w:pos="-2127"/>
        </w:tabs>
        <w:rPr>
          <w:sz w:val="26"/>
          <w:szCs w:val="26"/>
        </w:rPr>
      </w:pPr>
    </w:p>
    <w:p w:rsidR="00F5279B" w:rsidRDefault="00F5279B" w:rsidP="00F5279B"/>
    <w:p w:rsidR="00F5279B" w:rsidRDefault="00F5279B" w:rsidP="00F5279B"/>
    <w:p w:rsidR="00F5279B" w:rsidRDefault="00F5279B" w:rsidP="00F5279B"/>
    <w:p w:rsidR="00F5279B" w:rsidRDefault="00F5279B" w:rsidP="00F5279B"/>
    <w:p w:rsidR="00F5279B" w:rsidRDefault="00F5279B" w:rsidP="00F5279B"/>
    <w:p w:rsidR="00F5279B" w:rsidRDefault="00F5279B" w:rsidP="00F5279B"/>
    <w:p w:rsidR="00F5279B" w:rsidRDefault="00F5279B" w:rsidP="00F5279B"/>
    <w:p w:rsidR="00F5279B" w:rsidRDefault="00F5279B" w:rsidP="00F5279B"/>
    <w:p w:rsidR="00F5279B" w:rsidRDefault="00F5279B" w:rsidP="00F5279B"/>
    <w:p w:rsidR="00F5279B" w:rsidRDefault="00F5279B" w:rsidP="00F5279B"/>
    <w:p w:rsidR="00F5279B" w:rsidRDefault="00F5279B" w:rsidP="00F5279B"/>
    <w:p w:rsidR="00F5279B" w:rsidRDefault="00F5279B" w:rsidP="00F5279B"/>
    <w:p w:rsidR="00F5279B" w:rsidRDefault="00F5279B" w:rsidP="00F5279B"/>
    <w:p w:rsidR="00F5279B" w:rsidRDefault="00F5279B" w:rsidP="00F5279B"/>
    <w:p w:rsidR="00F5279B" w:rsidRDefault="00F5279B" w:rsidP="00F5279B"/>
    <w:p w:rsidR="00F5279B" w:rsidRDefault="00F5279B" w:rsidP="00F5279B"/>
    <w:p w:rsidR="00F5279B" w:rsidRDefault="00F5279B" w:rsidP="00F5279B"/>
    <w:p w:rsidR="00F5279B" w:rsidRDefault="00F5279B" w:rsidP="00F5279B"/>
    <w:p w:rsidR="00F5279B" w:rsidRDefault="00F5279B" w:rsidP="00F5279B"/>
    <w:p w:rsidR="00F5279B" w:rsidRDefault="00F5279B" w:rsidP="00F5279B">
      <w:pPr>
        <w:tabs>
          <w:tab w:val="left" w:pos="2745"/>
        </w:tabs>
        <w:rPr>
          <w:sz w:val="28"/>
          <w:szCs w:val="28"/>
        </w:rPr>
      </w:pPr>
      <w:r>
        <w:tab/>
      </w:r>
    </w:p>
    <w:p w:rsidR="00F5279B" w:rsidRDefault="00F5279B" w:rsidP="00F5279B">
      <w:pPr>
        <w:tabs>
          <w:tab w:val="left" w:pos="2745"/>
        </w:tabs>
      </w:pPr>
    </w:p>
    <w:p w:rsidR="00F5279B" w:rsidRDefault="00F5279B" w:rsidP="00956BBF">
      <w:pPr>
        <w:jc w:val="right"/>
        <w:rPr>
          <w:bCs/>
        </w:rPr>
        <w:sectPr w:rsidR="00F5279B" w:rsidSect="008A7C37">
          <w:footerReference w:type="even" r:id="rId9"/>
          <w:footerReference w:type="default" r:id="rId10"/>
          <w:pgSz w:w="11906" w:h="16838"/>
          <w:pgMar w:top="851" w:right="851" w:bottom="851" w:left="1418" w:header="709" w:footer="709" w:gutter="0"/>
          <w:cols w:space="708"/>
          <w:docGrid w:linePitch="360"/>
        </w:sectPr>
      </w:pPr>
    </w:p>
    <w:p w:rsidR="00956BBF" w:rsidRPr="003747D8" w:rsidRDefault="009A16D0" w:rsidP="00956BBF">
      <w:pPr>
        <w:jc w:val="right"/>
        <w:rPr>
          <w:bCs/>
        </w:rPr>
      </w:pPr>
      <w:r w:rsidRPr="003747D8">
        <w:rPr>
          <w:bCs/>
        </w:rPr>
        <w:t>Приложение</w:t>
      </w:r>
    </w:p>
    <w:p w:rsidR="00956BBF" w:rsidRPr="003747D8" w:rsidRDefault="00956BBF" w:rsidP="00956BBF">
      <w:pPr>
        <w:jc w:val="right"/>
        <w:rPr>
          <w:bCs/>
        </w:rPr>
      </w:pPr>
      <w:r w:rsidRPr="003747D8">
        <w:rPr>
          <w:bCs/>
        </w:rPr>
        <w:t>к решению С</w:t>
      </w:r>
      <w:r w:rsidR="009A16D0" w:rsidRPr="003747D8">
        <w:rPr>
          <w:bCs/>
        </w:rPr>
        <w:t>еверо-Енисейского</w:t>
      </w:r>
    </w:p>
    <w:p w:rsidR="00E60DAF" w:rsidRPr="003747D8" w:rsidRDefault="00956BBF" w:rsidP="00956BBF">
      <w:pPr>
        <w:jc w:val="right"/>
        <w:rPr>
          <w:bCs/>
        </w:rPr>
      </w:pPr>
      <w:r w:rsidRPr="003747D8">
        <w:rPr>
          <w:bCs/>
        </w:rPr>
        <w:t>районного Совета депутатов</w:t>
      </w:r>
    </w:p>
    <w:p w:rsidR="00956BBF" w:rsidRPr="003747D8" w:rsidRDefault="00956BBF" w:rsidP="00956BBF">
      <w:pPr>
        <w:jc w:val="right"/>
        <w:rPr>
          <w:bCs/>
        </w:rPr>
      </w:pPr>
      <w:r w:rsidRPr="003747D8">
        <w:rPr>
          <w:bCs/>
        </w:rPr>
        <w:t>от 28.12.2012 № 605-44</w:t>
      </w:r>
    </w:p>
    <w:p w:rsidR="003747D8" w:rsidRDefault="003747D8" w:rsidP="00956BBF">
      <w:pPr>
        <w:jc w:val="right"/>
        <w:rPr>
          <w:bCs/>
        </w:rPr>
      </w:pPr>
      <w:r w:rsidRPr="003747D8">
        <w:rPr>
          <w:bCs/>
        </w:rPr>
        <w:t xml:space="preserve">(в редакции решений </w:t>
      </w:r>
    </w:p>
    <w:p w:rsidR="003747D8" w:rsidRDefault="003747D8" w:rsidP="003747D8">
      <w:pPr>
        <w:jc w:val="right"/>
        <w:rPr>
          <w:bCs/>
        </w:rPr>
      </w:pPr>
      <w:r w:rsidRPr="003747D8">
        <w:rPr>
          <w:bCs/>
        </w:rPr>
        <w:t>от 10.10.2016 №179-14</w:t>
      </w:r>
      <w:r>
        <w:rPr>
          <w:bCs/>
        </w:rPr>
        <w:t>, от 10.02.2017 №244-20,</w:t>
      </w:r>
    </w:p>
    <w:p w:rsidR="003747D8" w:rsidRDefault="003747D8" w:rsidP="00956BBF">
      <w:pPr>
        <w:jc w:val="right"/>
        <w:rPr>
          <w:bCs/>
        </w:rPr>
      </w:pPr>
      <w:r>
        <w:rPr>
          <w:bCs/>
        </w:rPr>
        <w:t>от 21.07.2017 №</w:t>
      </w:r>
      <w:r w:rsidRPr="003747D8">
        <w:rPr>
          <w:bCs/>
        </w:rPr>
        <w:t>298-24,</w:t>
      </w:r>
      <w:r>
        <w:rPr>
          <w:bCs/>
        </w:rPr>
        <w:t xml:space="preserve"> от 06.07.2017 №</w:t>
      </w:r>
      <w:r w:rsidRPr="003747D8">
        <w:rPr>
          <w:bCs/>
        </w:rPr>
        <w:t>316-25</w:t>
      </w:r>
      <w:r>
        <w:rPr>
          <w:bCs/>
        </w:rPr>
        <w:t>,</w:t>
      </w:r>
    </w:p>
    <w:p w:rsidR="003747D8" w:rsidRDefault="003747D8" w:rsidP="00956BBF">
      <w:pPr>
        <w:jc w:val="right"/>
        <w:rPr>
          <w:bCs/>
        </w:rPr>
      </w:pPr>
      <w:r w:rsidRPr="003747D8">
        <w:rPr>
          <w:bCs/>
        </w:rPr>
        <w:t>от 17</w:t>
      </w:r>
      <w:r>
        <w:rPr>
          <w:bCs/>
        </w:rPr>
        <w:t>.09.2019 №</w:t>
      </w:r>
      <w:r w:rsidRPr="003747D8">
        <w:rPr>
          <w:bCs/>
        </w:rPr>
        <w:t>678-52, от</w:t>
      </w:r>
      <w:r>
        <w:rPr>
          <w:bCs/>
        </w:rPr>
        <w:t xml:space="preserve"> 30.10.2019 №</w:t>
      </w:r>
      <w:r w:rsidRPr="003747D8">
        <w:rPr>
          <w:bCs/>
        </w:rPr>
        <w:t>707-53</w:t>
      </w:r>
      <w:r>
        <w:rPr>
          <w:bCs/>
        </w:rPr>
        <w:t>,</w:t>
      </w:r>
    </w:p>
    <w:p w:rsidR="003747D8" w:rsidRPr="00956BBF" w:rsidRDefault="003747D8" w:rsidP="00956BBF">
      <w:pPr>
        <w:jc w:val="right"/>
        <w:rPr>
          <w:bCs/>
        </w:rPr>
      </w:pPr>
      <w:r>
        <w:rPr>
          <w:bCs/>
        </w:rPr>
        <w:t xml:space="preserve">от </w:t>
      </w:r>
      <w:r w:rsidR="00F5279B">
        <w:rPr>
          <w:bCs/>
        </w:rPr>
        <w:t xml:space="preserve">17.04.2020 </w:t>
      </w:r>
      <w:r>
        <w:rPr>
          <w:bCs/>
        </w:rPr>
        <w:t xml:space="preserve">№ </w:t>
      </w:r>
      <w:r w:rsidR="00F5279B">
        <w:rPr>
          <w:bCs/>
        </w:rPr>
        <w:t>787-59</w:t>
      </w:r>
      <w:r w:rsidRPr="003747D8">
        <w:rPr>
          <w:bCs/>
        </w:rPr>
        <w:t>)</w:t>
      </w:r>
    </w:p>
    <w:p w:rsidR="00956BBF" w:rsidRDefault="00956BBF" w:rsidP="00E60DAF">
      <w:pPr>
        <w:jc w:val="center"/>
        <w:rPr>
          <w:b/>
          <w:bCs/>
          <w:sz w:val="40"/>
          <w:szCs w:val="40"/>
        </w:rPr>
      </w:pPr>
    </w:p>
    <w:p w:rsidR="00E60DAF" w:rsidRDefault="00E60DAF" w:rsidP="00E60DAF">
      <w:pPr>
        <w:jc w:val="center"/>
        <w:rPr>
          <w:b/>
          <w:bCs/>
          <w:sz w:val="40"/>
          <w:szCs w:val="40"/>
        </w:rPr>
      </w:pPr>
      <w:r w:rsidRPr="00E60DAF">
        <w:rPr>
          <w:b/>
          <w:bCs/>
          <w:noProof/>
          <w:sz w:val="40"/>
          <w:szCs w:val="40"/>
        </w:rPr>
        <w:drawing>
          <wp:inline distT="0" distB="0" distL="0" distR="0">
            <wp:extent cx="1870054" cy="2315688"/>
            <wp:effectExtent l="19050" t="0" r="0" b="0"/>
            <wp:docPr id="1" name="Рисунок 1" descr="https://upload.wikimedia.org/wikipedia/commons/a/a1/Coat_of_Arms_of_Severo-Yeniseysky_rayon_%282011%29.png"/>
            <wp:cNvGraphicFramePr/>
            <a:graphic xmlns:a="http://schemas.openxmlformats.org/drawingml/2006/main">
              <a:graphicData uri="http://schemas.openxmlformats.org/drawingml/2006/picture">
                <pic:pic xmlns:pic="http://schemas.openxmlformats.org/drawingml/2006/picture">
                  <pic:nvPicPr>
                    <pic:cNvPr id="5124" name="Рисунок 1" descr="https://upload.wikimedia.org/wikipedia/commons/a/a1/Coat_of_Arms_of_Severo-Yeniseysky_rayon_%282011%29.png"/>
                    <pic:cNvPicPr>
                      <a:picLocks noChangeAspect="1" noChangeArrowheads="1"/>
                    </pic:cNvPicPr>
                  </pic:nvPicPr>
                  <pic:blipFill>
                    <a:blip r:embed="rId11" cstate="email"/>
                    <a:srcRect/>
                    <a:stretch>
                      <a:fillRect/>
                    </a:stretch>
                  </pic:blipFill>
                  <pic:spPr bwMode="auto">
                    <a:xfrm>
                      <a:off x="0" y="0"/>
                      <a:ext cx="1871736" cy="2317771"/>
                    </a:xfrm>
                    <a:prstGeom prst="rect">
                      <a:avLst/>
                    </a:prstGeom>
                    <a:noFill/>
                    <a:ln w="9525">
                      <a:noFill/>
                      <a:miter lim="800000"/>
                      <a:headEnd/>
                      <a:tailEnd/>
                    </a:ln>
                  </pic:spPr>
                </pic:pic>
              </a:graphicData>
            </a:graphic>
          </wp:inline>
        </w:drawing>
      </w:r>
    </w:p>
    <w:p w:rsidR="00E60DAF" w:rsidRDefault="00E60DAF" w:rsidP="00E60DAF">
      <w:pPr>
        <w:jc w:val="center"/>
        <w:rPr>
          <w:b/>
          <w:bCs/>
          <w:sz w:val="40"/>
          <w:szCs w:val="40"/>
        </w:rPr>
      </w:pPr>
    </w:p>
    <w:p w:rsidR="00E60DAF" w:rsidRPr="00E60DAF" w:rsidRDefault="00E60DAF" w:rsidP="009A16D0">
      <w:pPr>
        <w:jc w:val="center"/>
        <w:rPr>
          <w:b/>
          <w:bCs/>
          <w:sz w:val="40"/>
          <w:szCs w:val="40"/>
        </w:rPr>
      </w:pPr>
      <w:r w:rsidRPr="00E60DAF">
        <w:rPr>
          <w:b/>
          <w:bCs/>
          <w:sz w:val="40"/>
          <w:szCs w:val="40"/>
        </w:rPr>
        <w:t>ПРАВИЛА</w:t>
      </w:r>
    </w:p>
    <w:p w:rsidR="00E60DAF" w:rsidRDefault="00E60DAF" w:rsidP="009A16D0">
      <w:pPr>
        <w:jc w:val="center"/>
        <w:rPr>
          <w:b/>
          <w:bCs/>
          <w:sz w:val="40"/>
          <w:szCs w:val="40"/>
        </w:rPr>
      </w:pPr>
      <w:r w:rsidRPr="00E60DAF">
        <w:rPr>
          <w:b/>
          <w:bCs/>
          <w:sz w:val="40"/>
          <w:szCs w:val="40"/>
        </w:rPr>
        <w:t>ЗЕМЛЕПОЛЬЗОВАНИЯ И ЗАСТРОЙКИ</w:t>
      </w:r>
    </w:p>
    <w:p w:rsidR="00E60DAF" w:rsidRPr="00956BBF" w:rsidRDefault="00E60DAF" w:rsidP="009A16D0">
      <w:pPr>
        <w:jc w:val="center"/>
        <w:rPr>
          <w:b/>
          <w:bCs/>
          <w:sz w:val="24"/>
          <w:szCs w:val="24"/>
        </w:rPr>
      </w:pPr>
    </w:p>
    <w:p w:rsidR="00E60DAF" w:rsidRDefault="00E60DAF" w:rsidP="009A16D0">
      <w:pPr>
        <w:jc w:val="center"/>
        <w:rPr>
          <w:b/>
          <w:bCs/>
          <w:sz w:val="40"/>
          <w:szCs w:val="40"/>
        </w:rPr>
      </w:pPr>
      <w:r w:rsidRPr="00E60DAF">
        <w:rPr>
          <w:b/>
          <w:bCs/>
          <w:sz w:val="40"/>
          <w:szCs w:val="40"/>
        </w:rPr>
        <w:t>территории Северо-Енисейского района,</w:t>
      </w:r>
    </w:p>
    <w:p w:rsidR="00E60DAF" w:rsidRDefault="00E60DAF" w:rsidP="009A16D0">
      <w:pPr>
        <w:jc w:val="center"/>
        <w:rPr>
          <w:b/>
          <w:bCs/>
          <w:sz w:val="40"/>
          <w:szCs w:val="40"/>
        </w:rPr>
      </w:pPr>
      <w:r w:rsidRPr="00E60DAF">
        <w:rPr>
          <w:b/>
          <w:bCs/>
          <w:sz w:val="40"/>
          <w:szCs w:val="40"/>
        </w:rPr>
        <w:t>включая территории населенных пунктов:</w:t>
      </w:r>
    </w:p>
    <w:p w:rsidR="00E60DAF" w:rsidRDefault="00E60DAF" w:rsidP="009A16D0">
      <w:pPr>
        <w:jc w:val="center"/>
        <w:rPr>
          <w:b/>
          <w:bCs/>
          <w:sz w:val="40"/>
          <w:szCs w:val="40"/>
        </w:rPr>
      </w:pPr>
      <w:r w:rsidRPr="00E60DAF">
        <w:rPr>
          <w:b/>
          <w:bCs/>
          <w:sz w:val="40"/>
          <w:szCs w:val="40"/>
        </w:rPr>
        <w:t>городского поселка Северо-Енисейский,</w:t>
      </w:r>
    </w:p>
    <w:p w:rsidR="00E60DAF" w:rsidRDefault="00E60DAF" w:rsidP="009A16D0">
      <w:pPr>
        <w:jc w:val="center"/>
        <w:rPr>
          <w:b/>
          <w:bCs/>
          <w:sz w:val="40"/>
          <w:szCs w:val="40"/>
        </w:rPr>
      </w:pPr>
      <w:r w:rsidRPr="00E60DAF">
        <w:rPr>
          <w:b/>
          <w:bCs/>
          <w:sz w:val="40"/>
          <w:szCs w:val="40"/>
        </w:rPr>
        <w:t>поселка Тея, поселка Новая Калами,</w:t>
      </w:r>
    </w:p>
    <w:p w:rsidR="00E60DAF" w:rsidRDefault="00E60DAF" w:rsidP="009A16D0">
      <w:pPr>
        <w:jc w:val="center"/>
        <w:rPr>
          <w:b/>
          <w:bCs/>
          <w:sz w:val="40"/>
          <w:szCs w:val="40"/>
        </w:rPr>
      </w:pPr>
      <w:r w:rsidRPr="00E60DAF">
        <w:rPr>
          <w:b/>
          <w:bCs/>
          <w:sz w:val="40"/>
          <w:szCs w:val="40"/>
        </w:rPr>
        <w:t>поселка Енашимо, поселка Брянка,</w:t>
      </w:r>
    </w:p>
    <w:p w:rsidR="00E60DAF" w:rsidRDefault="00E60DAF" w:rsidP="009A16D0">
      <w:pPr>
        <w:jc w:val="center"/>
        <w:rPr>
          <w:b/>
          <w:bCs/>
          <w:sz w:val="40"/>
          <w:szCs w:val="40"/>
        </w:rPr>
      </w:pPr>
      <w:r w:rsidRPr="00E60DAF">
        <w:rPr>
          <w:b/>
          <w:bCs/>
          <w:sz w:val="40"/>
          <w:szCs w:val="40"/>
        </w:rPr>
        <w:t>поселка Вангаш, поселка Новоерудинский,</w:t>
      </w:r>
    </w:p>
    <w:p w:rsidR="00E60DAF" w:rsidRDefault="00E60DAF" w:rsidP="009A16D0">
      <w:pPr>
        <w:jc w:val="center"/>
        <w:rPr>
          <w:b/>
          <w:bCs/>
          <w:sz w:val="40"/>
          <w:szCs w:val="40"/>
        </w:rPr>
      </w:pPr>
      <w:r w:rsidRPr="00E60DAF">
        <w:rPr>
          <w:b/>
          <w:bCs/>
          <w:sz w:val="40"/>
          <w:szCs w:val="40"/>
        </w:rPr>
        <w:t>поселка Вельмо, деревни Куромба</w:t>
      </w:r>
    </w:p>
    <w:p w:rsidR="00F807A3" w:rsidRPr="00F807A3" w:rsidRDefault="00F807A3" w:rsidP="009A16D0">
      <w:pPr>
        <w:jc w:val="center"/>
        <w:rPr>
          <w:bCs/>
          <w:sz w:val="24"/>
          <w:szCs w:val="24"/>
        </w:rPr>
      </w:pPr>
      <w:r w:rsidRPr="00F807A3">
        <w:rPr>
          <w:bCs/>
          <w:sz w:val="40"/>
          <w:szCs w:val="40"/>
        </w:rPr>
        <w:t>(проект)</w:t>
      </w:r>
    </w:p>
    <w:p w:rsidR="00E60DAF" w:rsidRDefault="00E60DAF" w:rsidP="009A16D0">
      <w:pPr>
        <w:jc w:val="center"/>
        <w:rPr>
          <w:sz w:val="24"/>
          <w:szCs w:val="24"/>
        </w:rPr>
      </w:pPr>
      <w:r>
        <w:rPr>
          <w:sz w:val="24"/>
          <w:szCs w:val="24"/>
        </w:rPr>
        <w:br w:type="page"/>
      </w:r>
    </w:p>
    <w:p w:rsidR="00E60DAF" w:rsidRDefault="00E60DAF" w:rsidP="00E60DAF">
      <w:pPr>
        <w:spacing w:after="160"/>
        <w:ind w:firstLine="709"/>
        <w:rPr>
          <w:sz w:val="24"/>
          <w:szCs w:val="24"/>
        </w:rPr>
      </w:pPr>
      <w:r w:rsidRPr="009A4C6B">
        <w:rPr>
          <w:sz w:val="24"/>
          <w:szCs w:val="24"/>
        </w:rPr>
        <w:t>СОДЕРЖАНИЕ:</w:t>
      </w:r>
    </w:p>
    <w:p w:rsidR="00E60DAF" w:rsidRDefault="00E60DAF" w:rsidP="00E60DAF">
      <w:pPr>
        <w:spacing w:after="160"/>
        <w:rPr>
          <w:sz w:val="24"/>
          <w:szCs w:val="24"/>
        </w:rPr>
      </w:pPr>
      <w:r w:rsidRPr="009A4C6B">
        <w:rPr>
          <w:sz w:val="24"/>
          <w:szCs w:val="24"/>
        </w:rPr>
        <w:t>Часть I. Порядок применения правил землепользования и застройки и внесения изменений в них</w:t>
      </w:r>
    </w:p>
    <w:p w:rsidR="00E60DAF" w:rsidRDefault="00E60DAF" w:rsidP="00E60DAF">
      <w:pPr>
        <w:spacing w:after="160"/>
        <w:ind w:left="709"/>
        <w:rPr>
          <w:sz w:val="24"/>
          <w:szCs w:val="24"/>
        </w:rPr>
      </w:pPr>
      <w:r w:rsidRPr="00E3360D">
        <w:rPr>
          <w:sz w:val="24"/>
          <w:szCs w:val="24"/>
        </w:rPr>
        <w:t>Глава 1. Общие положения</w:t>
      </w:r>
    </w:p>
    <w:p w:rsidR="00E60DAF" w:rsidRDefault="00E60DAF" w:rsidP="00E60DAF">
      <w:pPr>
        <w:spacing w:after="160"/>
        <w:ind w:left="1134"/>
        <w:rPr>
          <w:sz w:val="24"/>
          <w:szCs w:val="24"/>
        </w:rPr>
      </w:pPr>
      <w:r w:rsidRPr="00E3360D">
        <w:rPr>
          <w:sz w:val="24"/>
          <w:szCs w:val="24"/>
        </w:rPr>
        <w:t>Статья 1. Правовое основание применения Правил землепользования и застройки</w:t>
      </w:r>
    </w:p>
    <w:p w:rsidR="00E60DAF" w:rsidRDefault="00E60DAF" w:rsidP="00E60DAF">
      <w:pPr>
        <w:spacing w:after="160"/>
        <w:ind w:left="1134"/>
        <w:rPr>
          <w:sz w:val="24"/>
          <w:szCs w:val="24"/>
        </w:rPr>
      </w:pPr>
      <w:r w:rsidRPr="00E3360D">
        <w:rPr>
          <w:sz w:val="24"/>
          <w:szCs w:val="24"/>
        </w:rPr>
        <w:t>Статья 2. Основные понятия и определения</w:t>
      </w:r>
    </w:p>
    <w:p w:rsidR="00E60DAF" w:rsidRDefault="00E60DAF" w:rsidP="00E60DAF">
      <w:pPr>
        <w:spacing w:after="160"/>
        <w:ind w:left="1134"/>
        <w:rPr>
          <w:sz w:val="24"/>
          <w:szCs w:val="24"/>
        </w:rPr>
      </w:pPr>
      <w:r w:rsidRPr="009A4C6B">
        <w:rPr>
          <w:sz w:val="24"/>
          <w:szCs w:val="24"/>
        </w:rPr>
        <w:t>Статья 3. Цели Правил и направления регламентации деятельности органов и должностных лиц местного самоуправления в области землепользования и з</w:t>
      </w:r>
      <w:r w:rsidRPr="009A4C6B">
        <w:rPr>
          <w:sz w:val="24"/>
          <w:szCs w:val="24"/>
        </w:rPr>
        <w:t>а</w:t>
      </w:r>
      <w:r w:rsidRPr="009A4C6B">
        <w:rPr>
          <w:sz w:val="24"/>
          <w:szCs w:val="24"/>
        </w:rPr>
        <w:t>стройки</w:t>
      </w:r>
    </w:p>
    <w:p w:rsidR="00E60DAF" w:rsidRDefault="00E60DAF" w:rsidP="00E60DAF">
      <w:pPr>
        <w:spacing w:after="160"/>
        <w:ind w:left="1134"/>
        <w:rPr>
          <w:sz w:val="24"/>
          <w:szCs w:val="24"/>
        </w:rPr>
      </w:pPr>
      <w:r w:rsidRPr="00E3360D">
        <w:rPr>
          <w:sz w:val="24"/>
          <w:szCs w:val="24"/>
        </w:rPr>
        <w:t>Статья 4. Открытость и доступность информации о землепользовании и застройке</w:t>
      </w:r>
    </w:p>
    <w:p w:rsidR="00E60DAF" w:rsidRDefault="00E60DAF" w:rsidP="00E60DAF">
      <w:pPr>
        <w:spacing w:after="160"/>
        <w:ind w:left="709"/>
        <w:rPr>
          <w:sz w:val="24"/>
          <w:szCs w:val="24"/>
        </w:rPr>
      </w:pPr>
      <w:r w:rsidRPr="00E3360D">
        <w:rPr>
          <w:sz w:val="24"/>
          <w:szCs w:val="24"/>
        </w:rPr>
        <w:t>Глава 2. Положение о регулировании землепользования и застройки органами местн</w:t>
      </w:r>
      <w:r w:rsidRPr="00E3360D">
        <w:rPr>
          <w:sz w:val="24"/>
          <w:szCs w:val="24"/>
        </w:rPr>
        <w:t>о</w:t>
      </w:r>
      <w:r w:rsidRPr="00E3360D">
        <w:rPr>
          <w:sz w:val="24"/>
          <w:szCs w:val="24"/>
        </w:rPr>
        <w:t xml:space="preserve">го </w:t>
      </w:r>
      <w:r w:rsidR="008727F8" w:rsidRPr="00E3360D">
        <w:rPr>
          <w:sz w:val="24"/>
          <w:szCs w:val="24"/>
        </w:rPr>
        <w:t>самоуправления</w:t>
      </w:r>
    </w:p>
    <w:p w:rsidR="00E60DAF" w:rsidRPr="009A4C6B" w:rsidRDefault="00E60DAF" w:rsidP="00E60DAF">
      <w:pPr>
        <w:spacing w:after="160"/>
        <w:ind w:left="1134"/>
        <w:rPr>
          <w:sz w:val="24"/>
          <w:szCs w:val="24"/>
        </w:rPr>
      </w:pPr>
      <w:r w:rsidRPr="00E3360D">
        <w:rPr>
          <w:sz w:val="24"/>
          <w:szCs w:val="24"/>
        </w:rPr>
        <w:t>Статья 5. Общие положения о физических и юридических лицах, осуществля</w:t>
      </w:r>
      <w:r w:rsidRPr="00E3360D">
        <w:rPr>
          <w:sz w:val="24"/>
          <w:szCs w:val="24"/>
        </w:rPr>
        <w:t>ю</w:t>
      </w:r>
      <w:r w:rsidRPr="00E3360D">
        <w:rPr>
          <w:sz w:val="24"/>
          <w:szCs w:val="24"/>
        </w:rPr>
        <w:t>щих землепользование и застройку</w:t>
      </w:r>
    </w:p>
    <w:p w:rsidR="00E60DAF" w:rsidRDefault="00E60DAF" w:rsidP="00E60DAF">
      <w:pPr>
        <w:spacing w:after="160"/>
        <w:ind w:left="1134"/>
        <w:rPr>
          <w:sz w:val="24"/>
          <w:szCs w:val="24"/>
        </w:rPr>
      </w:pPr>
      <w:r w:rsidRPr="00E3360D">
        <w:rPr>
          <w:sz w:val="24"/>
          <w:szCs w:val="24"/>
        </w:rPr>
        <w:t>Статья 6. Должностные лица и органы, уполномоченные регулировать землепол</w:t>
      </w:r>
      <w:r w:rsidRPr="00E3360D">
        <w:rPr>
          <w:sz w:val="24"/>
          <w:szCs w:val="24"/>
        </w:rPr>
        <w:t>ь</w:t>
      </w:r>
      <w:r w:rsidRPr="00E3360D">
        <w:rPr>
          <w:sz w:val="24"/>
          <w:szCs w:val="24"/>
        </w:rPr>
        <w:t>зование и застройку в части применения настоящих Правил</w:t>
      </w:r>
    </w:p>
    <w:p w:rsidR="00E60DAF" w:rsidRDefault="00E60DAF" w:rsidP="00E60DAF">
      <w:pPr>
        <w:spacing w:after="160"/>
        <w:ind w:left="709"/>
        <w:rPr>
          <w:sz w:val="24"/>
          <w:szCs w:val="24"/>
        </w:rPr>
      </w:pPr>
      <w:r w:rsidRPr="00E3360D">
        <w:rPr>
          <w:sz w:val="24"/>
          <w:szCs w:val="24"/>
        </w:rPr>
        <w:t>Глава 3. Положение об изменении видов разрешенного использования земельных уч</w:t>
      </w:r>
      <w:r w:rsidRPr="00E3360D">
        <w:rPr>
          <w:sz w:val="24"/>
          <w:szCs w:val="24"/>
        </w:rPr>
        <w:t>а</w:t>
      </w:r>
      <w:r w:rsidRPr="00E3360D">
        <w:rPr>
          <w:sz w:val="24"/>
          <w:szCs w:val="24"/>
        </w:rPr>
        <w:t>стков и объектов капитального строительства физическими и юридическими лицами</w:t>
      </w:r>
    </w:p>
    <w:p w:rsidR="00E60DAF" w:rsidRDefault="00E60DAF" w:rsidP="00E60DAF">
      <w:pPr>
        <w:spacing w:after="160"/>
        <w:ind w:left="1134"/>
        <w:rPr>
          <w:sz w:val="24"/>
          <w:szCs w:val="24"/>
        </w:rPr>
      </w:pPr>
      <w:r w:rsidRPr="00E3360D">
        <w:rPr>
          <w:sz w:val="24"/>
          <w:szCs w:val="24"/>
        </w:rPr>
        <w:t>Статья 7. Понятие и виды разрешенного использования земельных участков и объектов капитального строительства, порядок их изменения</w:t>
      </w:r>
    </w:p>
    <w:p w:rsidR="00E60DAF" w:rsidRDefault="00E60DAF" w:rsidP="00E60DAF">
      <w:pPr>
        <w:spacing w:after="160"/>
        <w:ind w:left="1134"/>
        <w:rPr>
          <w:sz w:val="24"/>
          <w:szCs w:val="24"/>
        </w:rPr>
      </w:pPr>
      <w:r w:rsidRPr="009A4C6B">
        <w:rPr>
          <w:sz w:val="24"/>
          <w:szCs w:val="24"/>
        </w:rPr>
        <w:t>Статья 8. Порядок предоставления разрешения на условно разрешенный вид и</w:t>
      </w:r>
      <w:r w:rsidRPr="009A4C6B">
        <w:rPr>
          <w:sz w:val="24"/>
          <w:szCs w:val="24"/>
        </w:rPr>
        <w:t>с</w:t>
      </w:r>
      <w:r w:rsidRPr="009A4C6B">
        <w:rPr>
          <w:sz w:val="24"/>
          <w:szCs w:val="24"/>
        </w:rPr>
        <w:t>пользования земельного участка или объекта капитального строительства</w:t>
      </w:r>
    </w:p>
    <w:p w:rsidR="00E60DAF" w:rsidRDefault="00E60DAF" w:rsidP="00E60DAF">
      <w:pPr>
        <w:spacing w:after="160"/>
        <w:ind w:left="1134"/>
        <w:rPr>
          <w:sz w:val="24"/>
          <w:szCs w:val="24"/>
        </w:rPr>
      </w:pPr>
      <w:r w:rsidRPr="009A4C6B">
        <w:rPr>
          <w:sz w:val="24"/>
          <w:szCs w:val="24"/>
        </w:rPr>
        <w:t>Статья 9. Порядок предоставления разрешения на отклонение от предельных п</w:t>
      </w:r>
      <w:r w:rsidRPr="009A4C6B">
        <w:rPr>
          <w:sz w:val="24"/>
          <w:szCs w:val="24"/>
        </w:rPr>
        <w:t>а</w:t>
      </w:r>
      <w:r w:rsidRPr="009A4C6B">
        <w:rPr>
          <w:sz w:val="24"/>
          <w:szCs w:val="24"/>
        </w:rPr>
        <w:t>раметров разрешенного строительства, реконструкции объектов капитального строительства</w:t>
      </w:r>
    </w:p>
    <w:p w:rsidR="00E60DAF" w:rsidRDefault="00E60DAF" w:rsidP="00E60DAF">
      <w:pPr>
        <w:spacing w:after="160"/>
        <w:ind w:left="709"/>
        <w:rPr>
          <w:sz w:val="24"/>
          <w:szCs w:val="24"/>
        </w:rPr>
      </w:pPr>
      <w:r w:rsidRPr="00E3360D">
        <w:rPr>
          <w:sz w:val="24"/>
          <w:szCs w:val="24"/>
        </w:rPr>
        <w:t>Глава 4. Положение о подготовке документации по планировке территории органами местного самоуправления</w:t>
      </w:r>
    </w:p>
    <w:p w:rsidR="00E60DAF" w:rsidRDefault="00E60DAF" w:rsidP="00E60DAF">
      <w:pPr>
        <w:spacing w:after="160"/>
        <w:ind w:left="1134"/>
        <w:rPr>
          <w:sz w:val="24"/>
          <w:szCs w:val="24"/>
        </w:rPr>
      </w:pPr>
      <w:r w:rsidRPr="00E3360D">
        <w:rPr>
          <w:sz w:val="24"/>
          <w:szCs w:val="24"/>
        </w:rPr>
        <w:t>Статья 10. Виды документации по планир</w:t>
      </w:r>
      <w:r>
        <w:rPr>
          <w:sz w:val="24"/>
          <w:szCs w:val="24"/>
        </w:rPr>
        <w:t>овке территории и их назначение</w:t>
      </w:r>
    </w:p>
    <w:p w:rsidR="00E60DAF" w:rsidRDefault="00E60DAF" w:rsidP="00E60DAF">
      <w:pPr>
        <w:spacing w:after="160"/>
        <w:ind w:left="1134"/>
        <w:rPr>
          <w:sz w:val="24"/>
          <w:szCs w:val="24"/>
        </w:rPr>
      </w:pPr>
      <w:r w:rsidRPr="00E3360D">
        <w:rPr>
          <w:sz w:val="24"/>
          <w:szCs w:val="24"/>
        </w:rPr>
        <w:t>Статья 11. Проект планировки территории</w:t>
      </w:r>
    </w:p>
    <w:p w:rsidR="00E60DAF" w:rsidRDefault="00E60DAF" w:rsidP="00E60DAF">
      <w:pPr>
        <w:spacing w:after="160"/>
        <w:ind w:left="1134"/>
        <w:rPr>
          <w:sz w:val="24"/>
          <w:szCs w:val="24"/>
        </w:rPr>
      </w:pPr>
      <w:r w:rsidRPr="00E3360D">
        <w:rPr>
          <w:sz w:val="24"/>
          <w:szCs w:val="24"/>
        </w:rPr>
        <w:t>Статья 12. Проект межевания территорий</w:t>
      </w:r>
    </w:p>
    <w:p w:rsidR="00E60DAF" w:rsidRDefault="00E60DAF" w:rsidP="00E60DAF">
      <w:pPr>
        <w:spacing w:after="160"/>
        <w:ind w:left="1134"/>
        <w:rPr>
          <w:sz w:val="24"/>
          <w:szCs w:val="24"/>
        </w:rPr>
      </w:pPr>
      <w:r w:rsidRPr="00E3360D">
        <w:rPr>
          <w:sz w:val="24"/>
          <w:szCs w:val="24"/>
        </w:rPr>
        <w:t>Статья 13. Подготовка и утверждение документации по планировке территории</w:t>
      </w:r>
    </w:p>
    <w:p w:rsidR="00E60DAF" w:rsidRDefault="00E60DAF" w:rsidP="00E60DAF">
      <w:pPr>
        <w:spacing w:after="160"/>
        <w:ind w:left="1134"/>
        <w:rPr>
          <w:sz w:val="24"/>
          <w:szCs w:val="24"/>
        </w:rPr>
      </w:pPr>
      <w:r w:rsidRPr="00E3360D">
        <w:rPr>
          <w:sz w:val="24"/>
          <w:szCs w:val="24"/>
        </w:rPr>
        <w:t>Статья 14. Подготовка и утверждение документации по планировке территории, разрабатываемой на основании решения органа местного самоуправления</w:t>
      </w:r>
    </w:p>
    <w:p w:rsidR="00E60DAF" w:rsidRDefault="00E60DAF" w:rsidP="00E60DAF">
      <w:pPr>
        <w:spacing w:after="160"/>
        <w:ind w:left="1134"/>
        <w:rPr>
          <w:sz w:val="24"/>
          <w:szCs w:val="24"/>
        </w:rPr>
      </w:pPr>
      <w:r w:rsidRPr="009A4C6B">
        <w:rPr>
          <w:sz w:val="24"/>
          <w:szCs w:val="24"/>
        </w:rPr>
        <w:t>Статья 15. Особенности подготовки документации по планировке территории при принятии решения о комплексном развитии территории по инициативе органа м</w:t>
      </w:r>
      <w:r w:rsidRPr="009A4C6B">
        <w:rPr>
          <w:sz w:val="24"/>
          <w:szCs w:val="24"/>
        </w:rPr>
        <w:t>е</w:t>
      </w:r>
      <w:r w:rsidRPr="009A4C6B">
        <w:rPr>
          <w:sz w:val="24"/>
          <w:szCs w:val="24"/>
        </w:rPr>
        <w:t>стного самоуправления или пр</w:t>
      </w:r>
      <w:r>
        <w:rPr>
          <w:sz w:val="24"/>
          <w:szCs w:val="24"/>
        </w:rPr>
        <w:t>а</w:t>
      </w:r>
      <w:r w:rsidRPr="009A4C6B">
        <w:rPr>
          <w:sz w:val="24"/>
          <w:szCs w:val="24"/>
        </w:rPr>
        <w:t>вообладателей земельных участков и (или) расп</w:t>
      </w:r>
      <w:r w:rsidRPr="009A4C6B">
        <w:rPr>
          <w:sz w:val="24"/>
          <w:szCs w:val="24"/>
        </w:rPr>
        <w:t>о</w:t>
      </w:r>
      <w:r w:rsidRPr="009A4C6B">
        <w:rPr>
          <w:sz w:val="24"/>
          <w:szCs w:val="24"/>
        </w:rPr>
        <w:t>ложенных на них объектов недвижимости</w:t>
      </w:r>
    </w:p>
    <w:p w:rsidR="00E60DAF" w:rsidRDefault="00E60DAF" w:rsidP="00E60DAF">
      <w:pPr>
        <w:spacing w:after="160"/>
        <w:ind w:left="709"/>
        <w:rPr>
          <w:sz w:val="24"/>
          <w:szCs w:val="24"/>
        </w:rPr>
      </w:pPr>
      <w:r w:rsidRPr="00E3360D">
        <w:rPr>
          <w:sz w:val="24"/>
          <w:szCs w:val="24"/>
        </w:rPr>
        <w:t>Глава 5. Положение о проведении публичных слушаний по проектам землепользов</w:t>
      </w:r>
      <w:r w:rsidRPr="00E3360D">
        <w:rPr>
          <w:sz w:val="24"/>
          <w:szCs w:val="24"/>
        </w:rPr>
        <w:t>а</w:t>
      </w:r>
      <w:r w:rsidRPr="00E3360D">
        <w:rPr>
          <w:sz w:val="24"/>
          <w:szCs w:val="24"/>
        </w:rPr>
        <w:t>ния и застройки</w:t>
      </w:r>
    </w:p>
    <w:p w:rsidR="00E60DAF" w:rsidRDefault="00E60DAF" w:rsidP="00E60DAF">
      <w:pPr>
        <w:spacing w:after="160"/>
        <w:ind w:left="1134"/>
        <w:rPr>
          <w:sz w:val="24"/>
          <w:szCs w:val="24"/>
        </w:rPr>
      </w:pPr>
      <w:r w:rsidRPr="00E3360D">
        <w:rPr>
          <w:sz w:val="24"/>
          <w:szCs w:val="24"/>
        </w:rPr>
        <w:t>Статья 16. Проведение публичных слушаний по проектам землепользования и з</w:t>
      </w:r>
      <w:r w:rsidRPr="00E3360D">
        <w:rPr>
          <w:sz w:val="24"/>
          <w:szCs w:val="24"/>
        </w:rPr>
        <w:t>а</w:t>
      </w:r>
      <w:r w:rsidRPr="00E3360D">
        <w:rPr>
          <w:sz w:val="24"/>
          <w:szCs w:val="24"/>
        </w:rPr>
        <w:t>стройки</w:t>
      </w:r>
    </w:p>
    <w:p w:rsidR="00E60DAF" w:rsidRDefault="00E60DAF" w:rsidP="00E60DAF">
      <w:pPr>
        <w:spacing w:after="160"/>
        <w:ind w:left="709"/>
        <w:rPr>
          <w:sz w:val="24"/>
          <w:szCs w:val="24"/>
        </w:rPr>
      </w:pPr>
      <w:r w:rsidRPr="00E3360D">
        <w:rPr>
          <w:sz w:val="24"/>
          <w:szCs w:val="24"/>
        </w:rPr>
        <w:t>Глава 6. Положение о внесении в Правила землепользования и застройки изменений</w:t>
      </w:r>
    </w:p>
    <w:p w:rsidR="00E60DAF" w:rsidRDefault="00E60DAF" w:rsidP="00E60DAF">
      <w:pPr>
        <w:spacing w:after="160"/>
        <w:ind w:left="1134"/>
        <w:rPr>
          <w:sz w:val="24"/>
          <w:szCs w:val="24"/>
        </w:rPr>
      </w:pPr>
      <w:r w:rsidRPr="00E3360D">
        <w:rPr>
          <w:sz w:val="24"/>
          <w:szCs w:val="24"/>
        </w:rPr>
        <w:t>Статья 17. Порядок подготовки проекта Правил землепользования и застройки</w:t>
      </w:r>
    </w:p>
    <w:p w:rsidR="00E60DAF" w:rsidRDefault="00E60DAF" w:rsidP="00E60DAF">
      <w:pPr>
        <w:spacing w:after="160"/>
        <w:ind w:left="1134"/>
        <w:rPr>
          <w:sz w:val="24"/>
          <w:szCs w:val="24"/>
        </w:rPr>
      </w:pPr>
      <w:r w:rsidRPr="009A4C6B">
        <w:rPr>
          <w:sz w:val="24"/>
          <w:szCs w:val="24"/>
        </w:rPr>
        <w:t>Статья 18. Порядок внесения изменений в Правила землепользования и застройки</w:t>
      </w:r>
    </w:p>
    <w:p w:rsidR="00E60DAF" w:rsidRDefault="00E60DAF" w:rsidP="00E60DAF">
      <w:pPr>
        <w:spacing w:after="160"/>
        <w:ind w:left="709"/>
        <w:rPr>
          <w:sz w:val="24"/>
          <w:szCs w:val="24"/>
        </w:rPr>
      </w:pPr>
      <w:r w:rsidRPr="009A4C6B">
        <w:rPr>
          <w:sz w:val="24"/>
          <w:szCs w:val="24"/>
        </w:rPr>
        <w:t>Глава 6.1. Положение о регулировании иных вопросов землепользования и застройки</w:t>
      </w:r>
    </w:p>
    <w:p w:rsidR="00E60DAF" w:rsidRDefault="00E60DAF" w:rsidP="00E60DAF">
      <w:pPr>
        <w:spacing w:after="160"/>
        <w:ind w:left="1134"/>
        <w:rPr>
          <w:sz w:val="24"/>
          <w:szCs w:val="24"/>
        </w:rPr>
      </w:pPr>
      <w:r w:rsidRPr="009A4C6B">
        <w:rPr>
          <w:sz w:val="24"/>
          <w:szCs w:val="24"/>
        </w:rPr>
        <w:t>Статья 18.1. Регулирование вопросов приведения Правил в соответствие с огр</w:t>
      </w:r>
      <w:r w:rsidRPr="009A4C6B">
        <w:rPr>
          <w:sz w:val="24"/>
          <w:szCs w:val="24"/>
        </w:rPr>
        <w:t>а</w:t>
      </w:r>
      <w:r w:rsidRPr="009A4C6B">
        <w:rPr>
          <w:sz w:val="24"/>
          <w:szCs w:val="24"/>
        </w:rPr>
        <w:t>ничениями использования объектов недвижимости, установленными на приаэр</w:t>
      </w:r>
      <w:r w:rsidRPr="009A4C6B">
        <w:rPr>
          <w:sz w:val="24"/>
          <w:szCs w:val="24"/>
        </w:rPr>
        <w:t>о</w:t>
      </w:r>
      <w:r w:rsidRPr="009A4C6B">
        <w:rPr>
          <w:sz w:val="24"/>
          <w:szCs w:val="24"/>
        </w:rPr>
        <w:t>дромной территории</w:t>
      </w:r>
    </w:p>
    <w:p w:rsidR="00E60DAF" w:rsidRDefault="00E60DAF" w:rsidP="00E60DAF">
      <w:pPr>
        <w:spacing w:after="160"/>
        <w:ind w:left="1134"/>
        <w:rPr>
          <w:sz w:val="24"/>
          <w:szCs w:val="24"/>
        </w:rPr>
      </w:pPr>
      <w:r w:rsidRPr="009A4C6B">
        <w:rPr>
          <w:sz w:val="24"/>
          <w:szCs w:val="24"/>
        </w:rPr>
        <w:t>Статья 18.2. Порядок утверждения Правил землепользования и застройки</w:t>
      </w:r>
    </w:p>
    <w:p w:rsidR="00E60DAF" w:rsidRDefault="00E60DAF" w:rsidP="00E60DAF">
      <w:pPr>
        <w:spacing w:after="160"/>
        <w:ind w:left="1134"/>
        <w:rPr>
          <w:sz w:val="24"/>
          <w:szCs w:val="24"/>
        </w:rPr>
      </w:pPr>
      <w:r w:rsidRPr="009A4C6B">
        <w:rPr>
          <w:sz w:val="24"/>
          <w:szCs w:val="24"/>
        </w:rPr>
        <w:t>Статья 18.3. Регулирование иных вопросов приведения Правил в соответствие с требованиями действующего законодательства</w:t>
      </w:r>
    </w:p>
    <w:p w:rsidR="00E60DAF" w:rsidRDefault="00E60DAF" w:rsidP="00E60DAF">
      <w:pPr>
        <w:spacing w:after="160"/>
        <w:ind w:left="1134"/>
        <w:rPr>
          <w:sz w:val="24"/>
          <w:szCs w:val="24"/>
        </w:rPr>
      </w:pPr>
      <w:r w:rsidRPr="009A4C6B">
        <w:rPr>
          <w:sz w:val="24"/>
          <w:szCs w:val="24"/>
        </w:rPr>
        <w:t>Статья 18.4. Порядок установления территориальных зон</w:t>
      </w:r>
    </w:p>
    <w:p w:rsidR="00E60DAF" w:rsidRDefault="00E60DAF" w:rsidP="00E60DAF">
      <w:pPr>
        <w:spacing w:after="160"/>
        <w:rPr>
          <w:sz w:val="24"/>
          <w:szCs w:val="24"/>
        </w:rPr>
      </w:pPr>
      <w:r w:rsidRPr="00E3360D">
        <w:rPr>
          <w:sz w:val="24"/>
          <w:szCs w:val="24"/>
        </w:rPr>
        <w:t>Часть II. Карты градостроительного зонирования</w:t>
      </w:r>
    </w:p>
    <w:p w:rsidR="00E60DAF" w:rsidRDefault="00E60DAF" w:rsidP="00E60DAF">
      <w:pPr>
        <w:spacing w:after="160"/>
        <w:ind w:left="1134"/>
        <w:rPr>
          <w:sz w:val="24"/>
          <w:szCs w:val="24"/>
        </w:rPr>
      </w:pPr>
      <w:r w:rsidRPr="009A4C6B">
        <w:rPr>
          <w:sz w:val="24"/>
          <w:szCs w:val="24"/>
        </w:rPr>
        <w:ptab w:relativeTo="margin" w:alignment="left" w:leader="none"/>
      </w:r>
      <w:r w:rsidRPr="00E3360D">
        <w:rPr>
          <w:sz w:val="24"/>
          <w:szCs w:val="24"/>
        </w:rPr>
        <w:t>Статья 19. Общие положения</w:t>
      </w:r>
    </w:p>
    <w:p w:rsidR="00E60DAF" w:rsidRDefault="00E60DAF" w:rsidP="00E60DAF">
      <w:pPr>
        <w:spacing w:after="160"/>
        <w:rPr>
          <w:sz w:val="24"/>
          <w:szCs w:val="24"/>
        </w:rPr>
      </w:pPr>
      <w:r w:rsidRPr="00E3360D">
        <w:rPr>
          <w:sz w:val="24"/>
          <w:szCs w:val="24"/>
        </w:rPr>
        <w:t>Часть III. Градостроительные регламенты</w:t>
      </w:r>
    </w:p>
    <w:p w:rsidR="00E60DAF" w:rsidRPr="009A4C6B" w:rsidRDefault="00E60DAF" w:rsidP="00E60DAF">
      <w:pPr>
        <w:spacing w:after="160"/>
        <w:ind w:left="709"/>
        <w:rPr>
          <w:sz w:val="24"/>
          <w:szCs w:val="24"/>
        </w:rPr>
      </w:pPr>
      <w:r w:rsidRPr="009A4C6B">
        <w:rPr>
          <w:sz w:val="24"/>
          <w:szCs w:val="24"/>
        </w:rPr>
        <w:t>Глава 7. Градостроительные регламенты территориальных зон, установленных в ка</w:t>
      </w:r>
      <w:r w:rsidRPr="009A4C6B">
        <w:rPr>
          <w:sz w:val="24"/>
          <w:szCs w:val="24"/>
        </w:rPr>
        <w:t>р</w:t>
      </w:r>
      <w:r w:rsidRPr="009A4C6B">
        <w:rPr>
          <w:sz w:val="24"/>
          <w:szCs w:val="24"/>
        </w:rPr>
        <w:t>тах градостроительного зонирования, их кодовые обозначения</w:t>
      </w:r>
    </w:p>
    <w:p w:rsidR="00E60DAF" w:rsidRDefault="00E60DAF" w:rsidP="00E60DAF">
      <w:pPr>
        <w:spacing w:after="160"/>
        <w:ind w:left="1134"/>
        <w:rPr>
          <w:sz w:val="24"/>
          <w:szCs w:val="24"/>
        </w:rPr>
      </w:pPr>
      <w:r w:rsidRPr="00E3360D">
        <w:rPr>
          <w:sz w:val="24"/>
          <w:szCs w:val="24"/>
        </w:rPr>
        <w:t>Статья 20. Общие положения</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21.</w:t>
      </w:r>
      <w:r>
        <w:rPr>
          <w:sz w:val="24"/>
          <w:szCs w:val="24"/>
        </w:rPr>
        <w:t xml:space="preserve"> </w:t>
      </w:r>
      <w:r w:rsidRPr="00446F70">
        <w:rPr>
          <w:sz w:val="24"/>
          <w:szCs w:val="24"/>
        </w:rPr>
        <w:t>«Ж-2» Зона застройки индивидуальными жилыми домами и малоэта</w:t>
      </w:r>
      <w:r w:rsidRPr="00446F70">
        <w:rPr>
          <w:sz w:val="24"/>
          <w:szCs w:val="24"/>
        </w:rPr>
        <w:t>ж</w:t>
      </w:r>
      <w:r w:rsidRPr="00446F70">
        <w:rPr>
          <w:sz w:val="24"/>
          <w:szCs w:val="24"/>
        </w:rPr>
        <w:t>ными жилыми домами блокированной застройки</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22.</w:t>
      </w:r>
      <w:r>
        <w:rPr>
          <w:sz w:val="24"/>
          <w:szCs w:val="24"/>
        </w:rPr>
        <w:t xml:space="preserve"> </w:t>
      </w:r>
      <w:r w:rsidRPr="00446F70">
        <w:rPr>
          <w:sz w:val="24"/>
          <w:szCs w:val="24"/>
        </w:rPr>
        <w:t>«Ж-3» Зона застройки среднеэтажными жилыми домами блокирова</w:t>
      </w:r>
      <w:r w:rsidRPr="00446F70">
        <w:rPr>
          <w:sz w:val="24"/>
          <w:szCs w:val="24"/>
        </w:rPr>
        <w:t>н</w:t>
      </w:r>
      <w:r w:rsidRPr="00446F70">
        <w:rPr>
          <w:sz w:val="24"/>
          <w:szCs w:val="24"/>
        </w:rPr>
        <w:t>ной застройки и многоквартирными домами</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23.</w:t>
      </w:r>
      <w:r>
        <w:rPr>
          <w:sz w:val="24"/>
          <w:szCs w:val="24"/>
        </w:rPr>
        <w:t xml:space="preserve"> </w:t>
      </w:r>
      <w:r w:rsidRPr="00446F70">
        <w:rPr>
          <w:sz w:val="24"/>
          <w:szCs w:val="24"/>
        </w:rPr>
        <w:t>«О-1» Административно-деловая зона</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24.</w:t>
      </w:r>
      <w:r>
        <w:rPr>
          <w:sz w:val="24"/>
          <w:szCs w:val="24"/>
        </w:rPr>
        <w:t xml:space="preserve"> </w:t>
      </w:r>
      <w:r w:rsidRPr="00446F70">
        <w:rPr>
          <w:sz w:val="24"/>
          <w:szCs w:val="24"/>
        </w:rPr>
        <w:t>«О-2» Зона образовательных учреждений</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25.</w:t>
      </w:r>
      <w:r>
        <w:rPr>
          <w:sz w:val="24"/>
          <w:szCs w:val="24"/>
        </w:rPr>
        <w:t xml:space="preserve"> </w:t>
      </w:r>
      <w:r w:rsidRPr="00446F70">
        <w:rPr>
          <w:sz w:val="24"/>
          <w:szCs w:val="24"/>
        </w:rPr>
        <w:t>«О-3» Зона объектов здравоохранения</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26.</w:t>
      </w:r>
      <w:r>
        <w:rPr>
          <w:sz w:val="24"/>
          <w:szCs w:val="24"/>
        </w:rPr>
        <w:t xml:space="preserve"> </w:t>
      </w:r>
      <w:r w:rsidRPr="00446F70">
        <w:rPr>
          <w:sz w:val="24"/>
          <w:szCs w:val="24"/>
        </w:rPr>
        <w:t>«О-4» Зона делового, общественного и коммерческого назначения, объектов культуры</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27.</w:t>
      </w:r>
      <w:r>
        <w:rPr>
          <w:sz w:val="24"/>
          <w:szCs w:val="24"/>
        </w:rPr>
        <w:t xml:space="preserve"> </w:t>
      </w:r>
      <w:r w:rsidRPr="00446F70">
        <w:rPr>
          <w:sz w:val="24"/>
          <w:szCs w:val="24"/>
        </w:rPr>
        <w:t xml:space="preserve">«П-2» Зона производственно-коммунальных предприятий </w:t>
      </w:r>
      <w:r w:rsidRPr="00446F70">
        <w:rPr>
          <w:sz w:val="24"/>
          <w:szCs w:val="24"/>
          <w:lang w:val="en-US"/>
        </w:rPr>
        <w:t>III</w:t>
      </w:r>
      <w:r w:rsidRPr="00446F70">
        <w:rPr>
          <w:sz w:val="24"/>
          <w:szCs w:val="24"/>
        </w:rPr>
        <w:t xml:space="preserve"> класса опасности</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28.</w:t>
      </w:r>
      <w:r>
        <w:rPr>
          <w:sz w:val="24"/>
          <w:szCs w:val="24"/>
        </w:rPr>
        <w:t xml:space="preserve"> </w:t>
      </w:r>
      <w:r w:rsidRPr="00446F70">
        <w:rPr>
          <w:sz w:val="24"/>
          <w:szCs w:val="24"/>
        </w:rPr>
        <w:t xml:space="preserve">«П-3» Зона производственно-коммунальных предприятий </w:t>
      </w:r>
      <w:r w:rsidRPr="00446F70">
        <w:rPr>
          <w:sz w:val="24"/>
          <w:szCs w:val="24"/>
          <w:lang w:val="en-US"/>
        </w:rPr>
        <w:t>IV</w:t>
      </w:r>
      <w:r w:rsidRPr="00446F70">
        <w:rPr>
          <w:sz w:val="24"/>
          <w:szCs w:val="24"/>
        </w:rPr>
        <w:t>-</w:t>
      </w:r>
      <w:r w:rsidRPr="00446F70">
        <w:rPr>
          <w:sz w:val="24"/>
          <w:szCs w:val="24"/>
          <w:lang w:val="en-US"/>
        </w:rPr>
        <w:t>V</w:t>
      </w:r>
      <w:r w:rsidRPr="00446F70">
        <w:rPr>
          <w:sz w:val="24"/>
          <w:szCs w:val="24"/>
        </w:rPr>
        <w:t xml:space="preserve"> класса опасности</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29.</w:t>
      </w:r>
      <w:r>
        <w:rPr>
          <w:sz w:val="24"/>
          <w:szCs w:val="24"/>
        </w:rPr>
        <w:t xml:space="preserve"> </w:t>
      </w:r>
      <w:r w:rsidRPr="00446F70">
        <w:rPr>
          <w:sz w:val="24"/>
          <w:szCs w:val="24"/>
        </w:rPr>
        <w:t>«АТ» Зона автомобильного транспорта</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30.</w:t>
      </w:r>
      <w:r>
        <w:rPr>
          <w:sz w:val="24"/>
          <w:szCs w:val="24"/>
        </w:rPr>
        <w:t xml:space="preserve"> </w:t>
      </w:r>
      <w:r w:rsidRPr="00446F70">
        <w:rPr>
          <w:sz w:val="24"/>
          <w:szCs w:val="24"/>
        </w:rPr>
        <w:t>«ВТ» Зона воздушного транспорта</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31.</w:t>
      </w:r>
      <w:r>
        <w:rPr>
          <w:sz w:val="24"/>
          <w:szCs w:val="24"/>
        </w:rPr>
        <w:t xml:space="preserve"> </w:t>
      </w:r>
      <w:r w:rsidRPr="00446F70">
        <w:rPr>
          <w:sz w:val="24"/>
          <w:szCs w:val="24"/>
        </w:rPr>
        <w:t>«К» Коммунально-складская зона</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32.</w:t>
      </w:r>
      <w:r>
        <w:rPr>
          <w:sz w:val="24"/>
          <w:szCs w:val="24"/>
        </w:rPr>
        <w:t xml:space="preserve"> </w:t>
      </w:r>
      <w:r w:rsidRPr="00446F70">
        <w:rPr>
          <w:sz w:val="24"/>
          <w:szCs w:val="24"/>
        </w:rPr>
        <w:t>«И» Зона инженерной инфраструктуры</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33.</w:t>
      </w:r>
      <w:r>
        <w:rPr>
          <w:sz w:val="24"/>
          <w:szCs w:val="24"/>
        </w:rPr>
        <w:t xml:space="preserve"> </w:t>
      </w:r>
      <w:r w:rsidRPr="00446F70">
        <w:rPr>
          <w:sz w:val="24"/>
          <w:szCs w:val="24"/>
        </w:rPr>
        <w:t>«СХ» Зона сельскохозяйственного использования</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34.</w:t>
      </w:r>
      <w:r>
        <w:rPr>
          <w:sz w:val="24"/>
          <w:szCs w:val="24"/>
        </w:rPr>
        <w:t xml:space="preserve"> </w:t>
      </w:r>
      <w:r w:rsidRPr="00446F70">
        <w:rPr>
          <w:sz w:val="24"/>
          <w:szCs w:val="24"/>
        </w:rPr>
        <w:t>«Р-1» Зона рекреационного назначения</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35.</w:t>
      </w:r>
      <w:r>
        <w:rPr>
          <w:sz w:val="24"/>
          <w:szCs w:val="24"/>
        </w:rPr>
        <w:t xml:space="preserve"> </w:t>
      </w:r>
      <w:r w:rsidRPr="00446F70">
        <w:rPr>
          <w:sz w:val="24"/>
          <w:szCs w:val="24"/>
        </w:rPr>
        <w:t>«Р–2» Зона отдыха и спорта</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36.</w:t>
      </w:r>
      <w:r>
        <w:rPr>
          <w:sz w:val="24"/>
          <w:szCs w:val="24"/>
        </w:rPr>
        <w:t xml:space="preserve"> </w:t>
      </w:r>
      <w:r w:rsidRPr="00446F70">
        <w:rPr>
          <w:sz w:val="24"/>
          <w:szCs w:val="24"/>
        </w:rPr>
        <w:t>«Л» Зона нарушенных и неудобных земель</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37.</w:t>
      </w:r>
      <w:r>
        <w:rPr>
          <w:sz w:val="24"/>
          <w:szCs w:val="24"/>
        </w:rPr>
        <w:t xml:space="preserve"> </w:t>
      </w:r>
      <w:r w:rsidRPr="00446F70">
        <w:rPr>
          <w:sz w:val="24"/>
          <w:szCs w:val="24"/>
        </w:rPr>
        <w:t>«СН-1» Зона кладбищ</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38.</w:t>
      </w:r>
      <w:r>
        <w:rPr>
          <w:sz w:val="24"/>
          <w:szCs w:val="24"/>
        </w:rPr>
        <w:t xml:space="preserve"> </w:t>
      </w:r>
      <w:r w:rsidRPr="00446F70">
        <w:rPr>
          <w:sz w:val="24"/>
          <w:szCs w:val="24"/>
        </w:rPr>
        <w:t>«СН-2» Зона специальной деятельности</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39.</w:t>
      </w:r>
      <w:r>
        <w:rPr>
          <w:sz w:val="24"/>
          <w:szCs w:val="24"/>
        </w:rPr>
        <w:t xml:space="preserve"> </w:t>
      </w:r>
      <w:r w:rsidRPr="00446F70">
        <w:rPr>
          <w:sz w:val="24"/>
          <w:szCs w:val="24"/>
        </w:rPr>
        <w:t>«ВО» Зона водных объектов</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40.</w:t>
      </w:r>
      <w:r>
        <w:rPr>
          <w:sz w:val="24"/>
          <w:szCs w:val="24"/>
        </w:rPr>
        <w:t xml:space="preserve"> </w:t>
      </w:r>
      <w:r w:rsidRPr="00446F70">
        <w:rPr>
          <w:sz w:val="24"/>
          <w:szCs w:val="24"/>
        </w:rPr>
        <w:t>Состав земель территорий, расположенных за границей населенных пунктов Района</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40.1</w:t>
      </w:r>
      <w:r>
        <w:rPr>
          <w:sz w:val="24"/>
          <w:szCs w:val="24"/>
        </w:rPr>
        <w:t xml:space="preserve"> </w:t>
      </w:r>
      <w:r w:rsidRPr="00446F70">
        <w:rPr>
          <w:sz w:val="24"/>
          <w:szCs w:val="24"/>
        </w:rPr>
        <w:t>«СХН» Зона земель сельскохозяйственного назначения</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40.2</w:t>
      </w:r>
      <w:r>
        <w:rPr>
          <w:sz w:val="24"/>
          <w:szCs w:val="24"/>
        </w:rPr>
        <w:t xml:space="preserve"> </w:t>
      </w:r>
      <w:r w:rsidRPr="00446F70">
        <w:rPr>
          <w:sz w:val="24"/>
          <w:szCs w:val="24"/>
        </w:rPr>
        <w:t>«ПЭТ» Зона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w:t>
      </w:r>
      <w:r w:rsidRPr="00446F70">
        <w:rPr>
          <w:sz w:val="24"/>
          <w:szCs w:val="24"/>
        </w:rPr>
        <w:t>е</w:t>
      </w:r>
      <w:r w:rsidRPr="00446F70">
        <w:rPr>
          <w:sz w:val="24"/>
          <w:szCs w:val="24"/>
        </w:rPr>
        <w:t>ния</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40.3</w:t>
      </w:r>
      <w:r>
        <w:rPr>
          <w:sz w:val="24"/>
          <w:szCs w:val="24"/>
        </w:rPr>
        <w:t xml:space="preserve"> </w:t>
      </w:r>
      <w:r w:rsidRPr="00446F70">
        <w:rPr>
          <w:sz w:val="24"/>
          <w:szCs w:val="24"/>
        </w:rPr>
        <w:t>«ЛФ» Зона земель лесного фонда</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40.4</w:t>
      </w:r>
      <w:r>
        <w:rPr>
          <w:sz w:val="24"/>
          <w:szCs w:val="24"/>
        </w:rPr>
        <w:t xml:space="preserve"> </w:t>
      </w:r>
      <w:r w:rsidRPr="00446F70">
        <w:rPr>
          <w:sz w:val="24"/>
          <w:szCs w:val="24"/>
        </w:rPr>
        <w:t>«ВФ» Зона земель водного фонда</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40.5</w:t>
      </w:r>
      <w:r>
        <w:rPr>
          <w:sz w:val="24"/>
          <w:szCs w:val="24"/>
        </w:rPr>
        <w:t xml:space="preserve"> </w:t>
      </w:r>
      <w:r w:rsidRPr="00446F70">
        <w:rPr>
          <w:sz w:val="24"/>
          <w:szCs w:val="24"/>
        </w:rPr>
        <w:t>«ЗЗ» Зона земель запаса</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40.6</w:t>
      </w:r>
      <w:r>
        <w:rPr>
          <w:sz w:val="24"/>
          <w:szCs w:val="24"/>
        </w:rPr>
        <w:t xml:space="preserve"> </w:t>
      </w:r>
      <w:r w:rsidRPr="00446F70">
        <w:rPr>
          <w:sz w:val="24"/>
          <w:szCs w:val="24"/>
        </w:rPr>
        <w:t>«ООТ» Зона земель особо охраняемых территорий</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w:t>
      </w:r>
      <w:r>
        <w:rPr>
          <w:sz w:val="24"/>
          <w:szCs w:val="24"/>
        </w:rPr>
        <w:t xml:space="preserve"> </w:t>
      </w:r>
      <w:r w:rsidRPr="00446F70">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41.1.</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1.2 (Выращивание зерновых и иных сельскохозяйственных культур); 1.3 (Овощеводство); 1.4 (Выращивание тонизирующих, лекарственных, цветочных культур); 1.5 (Садоводство); 1.8 (Скотоводство); 1.9 (Звероводство); 1.10 (Птиц</w:t>
      </w:r>
      <w:r w:rsidRPr="00446F70">
        <w:rPr>
          <w:sz w:val="24"/>
          <w:szCs w:val="24"/>
        </w:rPr>
        <w:t>е</w:t>
      </w:r>
      <w:r w:rsidRPr="00446F70">
        <w:rPr>
          <w:sz w:val="24"/>
          <w:szCs w:val="24"/>
        </w:rPr>
        <w:t>водство); 1.11 (Свиноводство); 1.12 (Пчеловодство); 1.13 (Рыбоводство); 1.14 (Н</w:t>
      </w:r>
      <w:r w:rsidRPr="00446F70">
        <w:rPr>
          <w:sz w:val="24"/>
          <w:szCs w:val="24"/>
        </w:rPr>
        <w:t>а</w:t>
      </w:r>
      <w:r w:rsidRPr="00446F70">
        <w:rPr>
          <w:sz w:val="24"/>
          <w:szCs w:val="24"/>
        </w:rPr>
        <w:t>учное обеспечение сельского хозяйства); 1.15 ( Хранение и переработка сельск</w:t>
      </w:r>
      <w:r w:rsidRPr="00446F70">
        <w:rPr>
          <w:sz w:val="24"/>
          <w:szCs w:val="24"/>
        </w:rPr>
        <w:t>о</w:t>
      </w:r>
      <w:r w:rsidRPr="00446F70">
        <w:rPr>
          <w:sz w:val="24"/>
          <w:szCs w:val="24"/>
        </w:rPr>
        <w:t>хозяйственной продукции); 1.16 (Ведение личного подсобного хозяйства на пол</w:t>
      </w:r>
      <w:r w:rsidRPr="00446F70">
        <w:rPr>
          <w:sz w:val="24"/>
          <w:szCs w:val="24"/>
        </w:rPr>
        <w:t>е</w:t>
      </w:r>
      <w:r w:rsidRPr="00446F70">
        <w:rPr>
          <w:sz w:val="24"/>
          <w:szCs w:val="24"/>
        </w:rPr>
        <w:t>вых участках); 1.17 (Питомники); 1.18 (Обеспечение сельскохозяйственного пр</w:t>
      </w:r>
      <w:r w:rsidRPr="00446F70">
        <w:rPr>
          <w:sz w:val="24"/>
          <w:szCs w:val="24"/>
        </w:rPr>
        <w:t>о</w:t>
      </w:r>
      <w:r w:rsidRPr="00446F70">
        <w:rPr>
          <w:sz w:val="24"/>
          <w:szCs w:val="24"/>
        </w:rPr>
        <w:t>изводства); 1.19 (Сенокошение); 1.20 (Выпас сельскохозяйственных животных); 13.1 (Ведение огородничества)</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41.2.</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2.1 (Для индивидуального жилищного строительства); 2.2 (Для ведения ли</w:t>
      </w:r>
      <w:r w:rsidRPr="00446F70">
        <w:rPr>
          <w:sz w:val="24"/>
          <w:szCs w:val="24"/>
        </w:rPr>
        <w:t>ч</w:t>
      </w:r>
      <w:r w:rsidRPr="00446F70">
        <w:rPr>
          <w:sz w:val="24"/>
          <w:szCs w:val="24"/>
        </w:rPr>
        <w:t>ного подсобного хозяйства (приусадебный земельный участок); 13.2 (Ведение с</w:t>
      </w:r>
      <w:r w:rsidRPr="00446F70">
        <w:rPr>
          <w:sz w:val="24"/>
          <w:szCs w:val="24"/>
        </w:rPr>
        <w:t>а</w:t>
      </w:r>
      <w:r w:rsidRPr="00446F70">
        <w:rPr>
          <w:sz w:val="24"/>
          <w:szCs w:val="24"/>
        </w:rPr>
        <w:t>доводства)</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41.3.</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2.1.1 (Малоэтажная многоквартирная жилая застройка); 3.2.4 (Общежития)</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41.4.</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2.3 (Блокированная жилая застройка)</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41.5.</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2.5 (Среднеэтажная жилая застройка)</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41.6.</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2.7.1 (Хранение автотранспорта); 4.9 (Служебные гаражи)</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41.7.</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3.1.1 (Предоставление коммунальных услуг)</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41.8.</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3.1.2 (Административные здания организаций, обеспечивающих предоста</w:t>
      </w:r>
      <w:r w:rsidRPr="00446F70">
        <w:rPr>
          <w:sz w:val="24"/>
          <w:szCs w:val="24"/>
        </w:rPr>
        <w:t>в</w:t>
      </w:r>
      <w:r w:rsidRPr="00446F70">
        <w:rPr>
          <w:sz w:val="24"/>
          <w:szCs w:val="24"/>
        </w:rPr>
        <w:t>ление коммунальных услуг); 3.2.1 (Дома социального обслуживания); 3.2.2 (Ок</w:t>
      </w:r>
      <w:r w:rsidRPr="00446F70">
        <w:rPr>
          <w:sz w:val="24"/>
          <w:szCs w:val="24"/>
        </w:rPr>
        <w:t>а</w:t>
      </w:r>
      <w:r w:rsidRPr="00446F70">
        <w:rPr>
          <w:sz w:val="24"/>
          <w:szCs w:val="24"/>
        </w:rPr>
        <w:t>зание социальной помощи населению); 3.2.3 (Оказание услуг связи); 3.3 (Бытовое обслуживание); 3.6.1 (Объекты культурно-досуговой деятельности); 3.6.3 (Цирки и зверинцы); 3.8.1 (Государственное управление); 3.10.1 (Амбулаторное ветер</w:t>
      </w:r>
      <w:r w:rsidRPr="00446F70">
        <w:rPr>
          <w:sz w:val="24"/>
          <w:szCs w:val="24"/>
        </w:rPr>
        <w:t>и</w:t>
      </w:r>
      <w:r w:rsidRPr="00446F70">
        <w:rPr>
          <w:sz w:val="24"/>
          <w:szCs w:val="24"/>
        </w:rPr>
        <w:t>нарное обслуживание); 4.1 (Деловое управление); 4.5 (Банковская и страховая деятельность); 4.8.1 (Развлекательные мероприятия); 4.10 (Выставочно-ярмарочная деятельность); 5.1.2 (Обеспечение занятий спортом в помещениях)</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41.9.</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3.4.1 (Амбулаторно-поликлиническое обслуживание); 3.4.2 (Стационарное медицинское обслуживание); 3.4.3 (Медицинские организации особого назнач</w:t>
      </w:r>
      <w:r w:rsidRPr="00446F70">
        <w:rPr>
          <w:sz w:val="24"/>
          <w:szCs w:val="24"/>
        </w:rPr>
        <w:t>е</w:t>
      </w:r>
      <w:r w:rsidRPr="00446F70">
        <w:rPr>
          <w:sz w:val="24"/>
          <w:szCs w:val="24"/>
        </w:rPr>
        <w:t>ния)</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41.10.</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3.5.1 (Дошкольное, начальное и среднее общее образование)</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41.11.</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3.6.2 (Парки культуры и отдыха); 12.0.2 (Благоустройство территории)</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41.12.</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3.7.1 (Осуществление религиозных обрядов); 3.7.2 (Религиозное управление и образование)</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41.13.</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3.9.1 (Обеспечение деятельности в области гидрометеорологии и смежных с ней областях); 5.1.7 (Спортивные базы); 5.3 (Охота и рыбалка); 5.4 (Причалы для маломерных судов); 6.7 (Энергетика); 6.8 (Связь); 6.10 (Обеспечение космической деятельности); 6.12 (Научно-производственная деятельность); 7.2.1 (Размещение автомобильных дорог); 7.3 (Водный транспорт); 7.4 (Воздушный транспорт); 7.5 (Трубопроводный транспорт); 8.0 (Обеспечение обороны и безопасности); 8.1 (Обеспечение вооруженных сил); 9.0 (Деятельность по особой охране и изучению природы); 9.1 (Охрана природных территорий); 9.3 (Историко-культурная де</w:t>
      </w:r>
      <w:r w:rsidRPr="00446F70">
        <w:rPr>
          <w:sz w:val="24"/>
          <w:szCs w:val="24"/>
        </w:rPr>
        <w:t>я</w:t>
      </w:r>
      <w:r w:rsidRPr="00446F70">
        <w:rPr>
          <w:sz w:val="24"/>
          <w:szCs w:val="24"/>
        </w:rPr>
        <w:t>тельность); 10.1 (Заготовка древесины); 10.2 (Лесные плантации); 10.3 (Заготовка лесных ресурсов); 10.4 (Резервные леса); 11.0 (Водные объекты); 11.1 (Общее пользование водными объектами); 11.2 (Специальное пользование водными об</w:t>
      </w:r>
      <w:r w:rsidRPr="00446F70">
        <w:rPr>
          <w:sz w:val="24"/>
          <w:szCs w:val="24"/>
        </w:rPr>
        <w:t>ъ</w:t>
      </w:r>
      <w:r w:rsidRPr="00446F70">
        <w:rPr>
          <w:sz w:val="24"/>
          <w:szCs w:val="24"/>
        </w:rPr>
        <w:t>ектами); 11.3 (Гидротехнические сооружения); 12.3 (Запас); 13.0 (Земельные уч</w:t>
      </w:r>
      <w:r w:rsidRPr="00446F70">
        <w:rPr>
          <w:sz w:val="24"/>
          <w:szCs w:val="24"/>
        </w:rPr>
        <w:t>а</w:t>
      </w:r>
      <w:r w:rsidRPr="00446F70">
        <w:rPr>
          <w:sz w:val="24"/>
          <w:szCs w:val="24"/>
        </w:rPr>
        <w:t>стки общего назначения)</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41.14.</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3.10.2 (Приюты для животных)</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41.15.</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4.3 (Рынки)</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41.16.</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4.4 (Магазины)</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41.17.</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4.6 (Общественное питание)</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41.18.</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4.7 (Гостиничное обслуживание)</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41.19.</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4.9.1.1 (Заправка транспортных средств); 4.9.1.2 (Обеспечение дорожного о</w:t>
      </w:r>
      <w:r w:rsidRPr="00446F70">
        <w:rPr>
          <w:sz w:val="24"/>
          <w:szCs w:val="24"/>
        </w:rPr>
        <w:t>т</w:t>
      </w:r>
      <w:r w:rsidRPr="00446F70">
        <w:rPr>
          <w:sz w:val="24"/>
          <w:szCs w:val="24"/>
        </w:rPr>
        <w:t>дыха); 4.9.1.3 (Автомобильные мойки); 4.9.1.4 (Ремонт автомобилей)</w:t>
      </w:r>
    </w:p>
    <w:p w:rsidR="00E60DAF" w:rsidRPr="00446F70" w:rsidRDefault="00E60DAF" w:rsidP="00E60DAF">
      <w:pPr>
        <w:spacing w:after="160"/>
        <w:ind w:left="1134"/>
        <w:rPr>
          <w:sz w:val="24"/>
          <w:szCs w:val="24"/>
        </w:rPr>
      </w:pPr>
      <w:r w:rsidRPr="00446F70">
        <w:rPr>
          <w:sz w:val="24"/>
          <w:szCs w:val="24"/>
        </w:rPr>
        <w:t>Статья</w:t>
      </w:r>
      <w:r>
        <w:rPr>
          <w:sz w:val="24"/>
          <w:szCs w:val="24"/>
        </w:rPr>
        <w:t xml:space="preserve"> </w:t>
      </w:r>
      <w:r w:rsidRPr="00446F70">
        <w:rPr>
          <w:sz w:val="24"/>
          <w:szCs w:val="24"/>
        </w:rPr>
        <w:t>41.20.</w:t>
      </w:r>
      <w:r>
        <w:rPr>
          <w:sz w:val="24"/>
          <w:szCs w:val="24"/>
        </w:rPr>
        <w:t xml:space="preserve"> </w:t>
      </w:r>
      <w:r w:rsidRPr="00446F70">
        <w:rPr>
          <w:sz w:val="24"/>
          <w:szCs w:val="24"/>
        </w:rPr>
        <w:t>Предельные (минимальные и (или) максимальные) размеры земел</w:t>
      </w:r>
      <w:r w:rsidRPr="00446F70">
        <w:rPr>
          <w:sz w:val="24"/>
          <w:szCs w:val="24"/>
        </w:rPr>
        <w:t>ь</w:t>
      </w:r>
      <w:r w:rsidRPr="00446F70">
        <w:rPr>
          <w:sz w:val="24"/>
          <w:szCs w:val="24"/>
        </w:rPr>
        <w:t>ных участков и предельные параметры разрешенного строительства, реконстру</w:t>
      </w:r>
      <w:r w:rsidRPr="00446F70">
        <w:rPr>
          <w:sz w:val="24"/>
          <w:szCs w:val="24"/>
        </w:rPr>
        <w:t>к</w:t>
      </w:r>
      <w:r w:rsidRPr="00446F70">
        <w:rPr>
          <w:sz w:val="24"/>
          <w:szCs w:val="24"/>
        </w:rPr>
        <w:t>ции объектов капитального строительства для видов разрешенного использов</w:t>
      </w:r>
      <w:r w:rsidRPr="00446F70">
        <w:rPr>
          <w:sz w:val="24"/>
          <w:szCs w:val="24"/>
        </w:rPr>
        <w:t>а</w:t>
      </w:r>
      <w:r w:rsidRPr="00446F70">
        <w:rPr>
          <w:sz w:val="24"/>
          <w:szCs w:val="24"/>
        </w:rPr>
        <w:t>ния: 5.1.3 (Площадки для занятий спортом); 5.1.4 (Оборудованные площадки для занятий спортом)</w:t>
      </w:r>
    </w:p>
    <w:p w:rsidR="00E60DAF" w:rsidRPr="00581D8F" w:rsidRDefault="00E60DAF" w:rsidP="00E60DAF">
      <w:pPr>
        <w:spacing w:after="160"/>
        <w:ind w:left="1134"/>
        <w:rPr>
          <w:sz w:val="24"/>
          <w:szCs w:val="24"/>
        </w:rPr>
      </w:pPr>
      <w:r w:rsidRPr="00581D8F">
        <w:rPr>
          <w:sz w:val="24"/>
          <w:szCs w:val="24"/>
        </w:rPr>
        <w:t>Статья 41.21. Предельные (минимальные и (или) максимальные) размеры земел</w:t>
      </w:r>
      <w:r w:rsidRPr="00581D8F">
        <w:rPr>
          <w:sz w:val="24"/>
          <w:szCs w:val="24"/>
        </w:rPr>
        <w:t>ь</w:t>
      </w:r>
      <w:r w:rsidRPr="00581D8F">
        <w:rPr>
          <w:sz w:val="24"/>
          <w:szCs w:val="24"/>
        </w:rPr>
        <w:t>ных участков и предельные параметры разрешенного строительства, реконстру</w:t>
      </w:r>
      <w:r w:rsidRPr="00581D8F">
        <w:rPr>
          <w:sz w:val="24"/>
          <w:szCs w:val="24"/>
        </w:rPr>
        <w:t>к</w:t>
      </w:r>
      <w:r w:rsidRPr="00581D8F">
        <w:rPr>
          <w:sz w:val="24"/>
          <w:szCs w:val="24"/>
        </w:rPr>
        <w:t>ции объектов капитального строительства для видов разрешенного использов</w:t>
      </w:r>
      <w:r w:rsidRPr="00581D8F">
        <w:rPr>
          <w:sz w:val="24"/>
          <w:szCs w:val="24"/>
        </w:rPr>
        <w:t>а</w:t>
      </w:r>
      <w:r w:rsidRPr="00581D8F">
        <w:rPr>
          <w:sz w:val="24"/>
          <w:szCs w:val="24"/>
        </w:rPr>
        <w:t>ния: 6.0 (Производственная деятельность); 6.1 (Недропользование); 6.2 (Тяжелая промышленность); 6.4 (Пищевая промышленность); 6.5 (Нефтехимическая пр</w:t>
      </w:r>
      <w:r w:rsidRPr="00581D8F">
        <w:rPr>
          <w:sz w:val="24"/>
          <w:szCs w:val="24"/>
        </w:rPr>
        <w:t>о</w:t>
      </w:r>
      <w:r w:rsidRPr="00581D8F">
        <w:rPr>
          <w:sz w:val="24"/>
          <w:szCs w:val="24"/>
        </w:rPr>
        <w:t>мышленность); 6.6 (Строительная промышленность); 6.11 (Целлюлозно-бумажная промышленность)</w:t>
      </w:r>
    </w:p>
    <w:p w:rsidR="00E60DAF" w:rsidRPr="00581D8F" w:rsidRDefault="00E60DAF" w:rsidP="00E60DAF">
      <w:pPr>
        <w:spacing w:after="160"/>
        <w:ind w:left="1134"/>
        <w:rPr>
          <w:sz w:val="24"/>
          <w:szCs w:val="24"/>
        </w:rPr>
      </w:pPr>
      <w:r w:rsidRPr="00581D8F">
        <w:rPr>
          <w:sz w:val="24"/>
          <w:szCs w:val="24"/>
        </w:rPr>
        <w:t>Статья 41.22. Предельные (минимальные и (или) максимальные) размеры земел</w:t>
      </w:r>
      <w:r w:rsidRPr="00581D8F">
        <w:rPr>
          <w:sz w:val="24"/>
          <w:szCs w:val="24"/>
        </w:rPr>
        <w:t>ь</w:t>
      </w:r>
      <w:r w:rsidRPr="00581D8F">
        <w:rPr>
          <w:sz w:val="24"/>
          <w:szCs w:val="24"/>
        </w:rPr>
        <w:t>ных участков и предельные параметры разрешенного строительства, реконстру</w:t>
      </w:r>
      <w:r w:rsidRPr="00581D8F">
        <w:rPr>
          <w:sz w:val="24"/>
          <w:szCs w:val="24"/>
        </w:rPr>
        <w:t>к</w:t>
      </w:r>
      <w:r w:rsidRPr="00581D8F">
        <w:rPr>
          <w:sz w:val="24"/>
          <w:szCs w:val="24"/>
        </w:rPr>
        <w:t>ции объектов капитального строительства для видов разрешенного использов</w:t>
      </w:r>
      <w:r w:rsidRPr="00581D8F">
        <w:rPr>
          <w:sz w:val="24"/>
          <w:szCs w:val="24"/>
        </w:rPr>
        <w:t>а</w:t>
      </w:r>
      <w:r w:rsidRPr="00581D8F">
        <w:rPr>
          <w:sz w:val="24"/>
          <w:szCs w:val="24"/>
        </w:rPr>
        <w:t>ния: 6.9 (Склады); 6.9.1 (Складские площадки)</w:t>
      </w:r>
    </w:p>
    <w:p w:rsidR="00E60DAF" w:rsidRPr="00581D8F" w:rsidRDefault="00E60DAF" w:rsidP="00E60DAF">
      <w:pPr>
        <w:spacing w:after="160"/>
        <w:ind w:left="1134"/>
        <w:rPr>
          <w:sz w:val="24"/>
          <w:szCs w:val="24"/>
        </w:rPr>
      </w:pPr>
      <w:r w:rsidRPr="00581D8F">
        <w:rPr>
          <w:sz w:val="24"/>
          <w:szCs w:val="24"/>
        </w:rPr>
        <w:t>Статья 41.23. Предельные (минимальные и (или) максимальные) размеры земел</w:t>
      </w:r>
      <w:r w:rsidRPr="00581D8F">
        <w:rPr>
          <w:sz w:val="24"/>
          <w:szCs w:val="24"/>
        </w:rPr>
        <w:t>ь</w:t>
      </w:r>
      <w:r w:rsidRPr="00581D8F">
        <w:rPr>
          <w:sz w:val="24"/>
          <w:szCs w:val="24"/>
        </w:rPr>
        <w:t>ных участков и предельные параметры разрешенного строительства, реконстру</w:t>
      </w:r>
      <w:r w:rsidRPr="00581D8F">
        <w:rPr>
          <w:sz w:val="24"/>
          <w:szCs w:val="24"/>
        </w:rPr>
        <w:t>к</w:t>
      </w:r>
      <w:r w:rsidRPr="00581D8F">
        <w:rPr>
          <w:sz w:val="24"/>
          <w:szCs w:val="24"/>
        </w:rPr>
        <w:t>ции объектов капитального строительства для видов разрешенного использов</w:t>
      </w:r>
      <w:r w:rsidRPr="00581D8F">
        <w:rPr>
          <w:sz w:val="24"/>
          <w:szCs w:val="24"/>
        </w:rPr>
        <w:t>а</w:t>
      </w:r>
      <w:r w:rsidRPr="00581D8F">
        <w:rPr>
          <w:sz w:val="24"/>
          <w:szCs w:val="24"/>
        </w:rPr>
        <w:t>ния: 7.2.2 (Обслуживание перевозок пассажиров); 7.2.3 (Стоянки транспорта о</w:t>
      </w:r>
      <w:r w:rsidRPr="00581D8F">
        <w:rPr>
          <w:sz w:val="24"/>
          <w:szCs w:val="24"/>
        </w:rPr>
        <w:t>б</w:t>
      </w:r>
      <w:r w:rsidRPr="00581D8F">
        <w:rPr>
          <w:sz w:val="24"/>
          <w:szCs w:val="24"/>
        </w:rPr>
        <w:t>щего пользования)</w:t>
      </w:r>
    </w:p>
    <w:p w:rsidR="00E60DAF" w:rsidRPr="00581D8F" w:rsidRDefault="00E60DAF" w:rsidP="00E60DAF">
      <w:pPr>
        <w:spacing w:after="160"/>
        <w:ind w:left="1134"/>
        <w:rPr>
          <w:sz w:val="24"/>
          <w:szCs w:val="24"/>
        </w:rPr>
      </w:pPr>
      <w:r w:rsidRPr="00581D8F">
        <w:rPr>
          <w:sz w:val="24"/>
          <w:szCs w:val="24"/>
        </w:rPr>
        <w:t>Статья 41.24. Предельные (минимальные и (или) максимальные) размеры земел</w:t>
      </w:r>
      <w:r w:rsidRPr="00581D8F">
        <w:rPr>
          <w:sz w:val="24"/>
          <w:szCs w:val="24"/>
        </w:rPr>
        <w:t>ь</w:t>
      </w:r>
      <w:r w:rsidRPr="00581D8F">
        <w:rPr>
          <w:sz w:val="24"/>
          <w:szCs w:val="24"/>
        </w:rPr>
        <w:t>ных участков и предельные параметры разрешенного строительства, реконстру</w:t>
      </w:r>
      <w:r w:rsidRPr="00581D8F">
        <w:rPr>
          <w:sz w:val="24"/>
          <w:szCs w:val="24"/>
        </w:rPr>
        <w:t>к</w:t>
      </w:r>
      <w:r w:rsidRPr="00581D8F">
        <w:rPr>
          <w:sz w:val="24"/>
          <w:szCs w:val="24"/>
        </w:rPr>
        <w:t>ции объектов капитального строительства для видов разрешенного использов</w:t>
      </w:r>
      <w:r w:rsidRPr="00581D8F">
        <w:rPr>
          <w:sz w:val="24"/>
          <w:szCs w:val="24"/>
        </w:rPr>
        <w:t>а</w:t>
      </w:r>
      <w:r w:rsidRPr="00581D8F">
        <w:rPr>
          <w:sz w:val="24"/>
          <w:szCs w:val="24"/>
        </w:rPr>
        <w:t>ния: 8.3 (Обеспечение внутреннего правопорядка)</w:t>
      </w:r>
    </w:p>
    <w:p w:rsidR="00E60DAF" w:rsidRPr="00581D8F" w:rsidRDefault="00E60DAF" w:rsidP="00E60DAF">
      <w:pPr>
        <w:spacing w:after="160"/>
        <w:ind w:left="1134"/>
        <w:rPr>
          <w:sz w:val="24"/>
          <w:szCs w:val="24"/>
        </w:rPr>
      </w:pPr>
      <w:r w:rsidRPr="00581D8F">
        <w:rPr>
          <w:sz w:val="24"/>
          <w:szCs w:val="24"/>
        </w:rPr>
        <w:t>Статья 41.25. Предельные (минимальные и (или) максимальные) размеры земел</w:t>
      </w:r>
      <w:r w:rsidRPr="00581D8F">
        <w:rPr>
          <w:sz w:val="24"/>
          <w:szCs w:val="24"/>
        </w:rPr>
        <w:t>ь</w:t>
      </w:r>
      <w:r w:rsidRPr="00581D8F">
        <w:rPr>
          <w:sz w:val="24"/>
          <w:szCs w:val="24"/>
        </w:rPr>
        <w:t>ных участков и предельные параметры разрешенного строительства, реконстру</w:t>
      </w:r>
      <w:r w:rsidRPr="00581D8F">
        <w:rPr>
          <w:sz w:val="24"/>
          <w:szCs w:val="24"/>
        </w:rPr>
        <w:t>к</w:t>
      </w:r>
      <w:r w:rsidRPr="00581D8F">
        <w:rPr>
          <w:sz w:val="24"/>
          <w:szCs w:val="24"/>
        </w:rPr>
        <w:t>ции объектов капитального строительства для видов разрешенного использов</w:t>
      </w:r>
      <w:r w:rsidRPr="00581D8F">
        <w:rPr>
          <w:sz w:val="24"/>
          <w:szCs w:val="24"/>
        </w:rPr>
        <w:t>а</w:t>
      </w:r>
      <w:r w:rsidRPr="00581D8F">
        <w:rPr>
          <w:sz w:val="24"/>
          <w:szCs w:val="24"/>
        </w:rPr>
        <w:t>ния: 8.4 (Обеспечение деятельности по исполнению наказаний)</w:t>
      </w:r>
    </w:p>
    <w:p w:rsidR="00E60DAF" w:rsidRPr="00581D8F" w:rsidRDefault="00E60DAF" w:rsidP="00E60DAF">
      <w:pPr>
        <w:spacing w:after="160"/>
        <w:ind w:left="1134"/>
        <w:rPr>
          <w:sz w:val="24"/>
          <w:szCs w:val="24"/>
        </w:rPr>
      </w:pPr>
      <w:r w:rsidRPr="00581D8F">
        <w:rPr>
          <w:sz w:val="24"/>
          <w:szCs w:val="24"/>
        </w:rPr>
        <w:t>Статья 41.26. Предельные (минимальные и (или) максимальные) размеры земел</w:t>
      </w:r>
      <w:r w:rsidRPr="00581D8F">
        <w:rPr>
          <w:sz w:val="24"/>
          <w:szCs w:val="24"/>
        </w:rPr>
        <w:t>ь</w:t>
      </w:r>
      <w:r w:rsidRPr="00581D8F">
        <w:rPr>
          <w:sz w:val="24"/>
          <w:szCs w:val="24"/>
        </w:rPr>
        <w:t>ных участков и предельные параметры разрешенного строительства, реконстру</w:t>
      </w:r>
      <w:r w:rsidRPr="00581D8F">
        <w:rPr>
          <w:sz w:val="24"/>
          <w:szCs w:val="24"/>
        </w:rPr>
        <w:t>к</w:t>
      </w:r>
      <w:r w:rsidRPr="00581D8F">
        <w:rPr>
          <w:sz w:val="24"/>
          <w:szCs w:val="24"/>
        </w:rPr>
        <w:t>ции объектов капитального строительства для видов разрешенного использов</w:t>
      </w:r>
      <w:r w:rsidRPr="00581D8F">
        <w:rPr>
          <w:sz w:val="24"/>
          <w:szCs w:val="24"/>
        </w:rPr>
        <w:t>а</w:t>
      </w:r>
      <w:r w:rsidRPr="00581D8F">
        <w:rPr>
          <w:sz w:val="24"/>
          <w:szCs w:val="24"/>
        </w:rPr>
        <w:t>ния: 12.0.1 (Улично-дорожная сеть)</w:t>
      </w:r>
    </w:p>
    <w:p w:rsidR="00E60DAF" w:rsidRPr="00581D8F" w:rsidRDefault="00E60DAF" w:rsidP="00E60DAF">
      <w:pPr>
        <w:spacing w:after="160"/>
        <w:ind w:left="1134"/>
        <w:rPr>
          <w:sz w:val="24"/>
          <w:szCs w:val="24"/>
        </w:rPr>
      </w:pPr>
      <w:r w:rsidRPr="00581D8F">
        <w:rPr>
          <w:sz w:val="24"/>
          <w:szCs w:val="24"/>
        </w:rPr>
        <w:t>Статья 41.27. Предельные (минимальные и (или) максимальные) размеры земел</w:t>
      </w:r>
      <w:r w:rsidRPr="00581D8F">
        <w:rPr>
          <w:sz w:val="24"/>
          <w:szCs w:val="24"/>
        </w:rPr>
        <w:t>ь</w:t>
      </w:r>
      <w:r w:rsidRPr="00581D8F">
        <w:rPr>
          <w:sz w:val="24"/>
          <w:szCs w:val="24"/>
        </w:rPr>
        <w:t>ных участков и предельные параметры разрешенного строительства, реконстру</w:t>
      </w:r>
      <w:r w:rsidRPr="00581D8F">
        <w:rPr>
          <w:sz w:val="24"/>
          <w:szCs w:val="24"/>
        </w:rPr>
        <w:t>к</w:t>
      </w:r>
      <w:r w:rsidRPr="00581D8F">
        <w:rPr>
          <w:sz w:val="24"/>
          <w:szCs w:val="24"/>
        </w:rPr>
        <w:t>ции объектов капитального строительства для видов разрешенного использов</w:t>
      </w:r>
      <w:r w:rsidRPr="00581D8F">
        <w:rPr>
          <w:sz w:val="24"/>
          <w:szCs w:val="24"/>
        </w:rPr>
        <w:t>а</w:t>
      </w:r>
      <w:r w:rsidRPr="00581D8F">
        <w:rPr>
          <w:sz w:val="24"/>
          <w:szCs w:val="24"/>
        </w:rPr>
        <w:t>ния: 12.1 (Ритуальная деятельность)</w:t>
      </w:r>
    </w:p>
    <w:p w:rsidR="00E60DAF" w:rsidRPr="00581D8F" w:rsidRDefault="00E60DAF" w:rsidP="00E60DAF">
      <w:pPr>
        <w:spacing w:after="160"/>
        <w:ind w:left="1134"/>
        <w:rPr>
          <w:sz w:val="24"/>
          <w:szCs w:val="24"/>
        </w:rPr>
      </w:pPr>
      <w:r w:rsidRPr="00581D8F">
        <w:rPr>
          <w:sz w:val="24"/>
          <w:szCs w:val="24"/>
        </w:rPr>
        <w:t>Статья 41.28. Предельные (минимальные и (или) максимальные) размеры земел</w:t>
      </w:r>
      <w:r w:rsidRPr="00581D8F">
        <w:rPr>
          <w:sz w:val="24"/>
          <w:szCs w:val="24"/>
        </w:rPr>
        <w:t>ь</w:t>
      </w:r>
      <w:r w:rsidRPr="00581D8F">
        <w:rPr>
          <w:sz w:val="24"/>
          <w:szCs w:val="24"/>
        </w:rPr>
        <w:t>ных участков и предельные параметры разрешенного строительства, реконстру</w:t>
      </w:r>
      <w:r w:rsidRPr="00581D8F">
        <w:rPr>
          <w:sz w:val="24"/>
          <w:szCs w:val="24"/>
        </w:rPr>
        <w:t>к</w:t>
      </w:r>
      <w:r w:rsidRPr="00581D8F">
        <w:rPr>
          <w:sz w:val="24"/>
          <w:szCs w:val="24"/>
        </w:rPr>
        <w:t>ции объектов капитального строительства для видов разрешенного использов</w:t>
      </w:r>
      <w:r w:rsidRPr="00581D8F">
        <w:rPr>
          <w:sz w:val="24"/>
          <w:szCs w:val="24"/>
        </w:rPr>
        <w:t>а</w:t>
      </w:r>
      <w:r w:rsidRPr="00581D8F">
        <w:rPr>
          <w:sz w:val="24"/>
          <w:szCs w:val="24"/>
        </w:rPr>
        <w:t>ния: 12.2 (Специальная деятельность)</w:t>
      </w:r>
    </w:p>
    <w:p w:rsidR="00E60DAF" w:rsidRPr="00581D8F" w:rsidRDefault="00E60DAF" w:rsidP="00E60DAF">
      <w:pPr>
        <w:spacing w:after="160"/>
        <w:ind w:left="709"/>
        <w:rPr>
          <w:sz w:val="24"/>
          <w:szCs w:val="24"/>
        </w:rPr>
      </w:pPr>
      <w:r w:rsidRPr="00581D8F">
        <w:rPr>
          <w:sz w:val="24"/>
          <w:szCs w:val="24"/>
        </w:rPr>
        <w:t>Глава 8. Зоны с особыми условиями использования территории</w:t>
      </w:r>
    </w:p>
    <w:p w:rsidR="00E60DAF" w:rsidRPr="00581D8F" w:rsidRDefault="00E60DAF" w:rsidP="00E60DAF">
      <w:pPr>
        <w:spacing w:after="160"/>
        <w:ind w:left="1134"/>
        <w:rPr>
          <w:sz w:val="24"/>
          <w:szCs w:val="24"/>
        </w:rPr>
      </w:pPr>
      <w:r w:rsidRPr="00581D8F">
        <w:rPr>
          <w:sz w:val="24"/>
          <w:szCs w:val="24"/>
        </w:rPr>
        <w:t>Статья 42. Общие положения</w:t>
      </w:r>
    </w:p>
    <w:p w:rsidR="00E60DAF" w:rsidRPr="00581D8F" w:rsidRDefault="00E60DAF" w:rsidP="00E60DAF">
      <w:pPr>
        <w:spacing w:after="160"/>
        <w:ind w:left="1134"/>
        <w:rPr>
          <w:sz w:val="24"/>
          <w:szCs w:val="24"/>
        </w:rPr>
      </w:pPr>
      <w:r w:rsidRPr="00581D8F">
        <w:rPr>
          <w:sz w:val="24"/>
          <w:szCs w:val="24"/>
        </w:rPr>
        <w:t>Статья</w:t>
      </w:r>
      <w:r>
        <w:rPr>
          <w:sz w:val="24"/>
          <w:szCs w:val="24"/>
        </w:rPr>
        <w:t xml:space="preserve"> </w:t>
      </w:r>
      <w:r w:rsidRPr="00581D8F">
        <w:rPr>
          <w:sz w:val="24"/>
          <w:szCs w:val="24"/>
        </w:rPr>
        <w:t>42.1</w:t>
      </w:r>
      <w:r>
        <w:rPr>
          <w:sz w:val="24"/>
          <w:szCs w:val="24"/>
        </w:rPr>
        <w:t xml:space="preserve"> </w:t>
      </w:r>
      <w:r w:rsidRPr="00581D8F">
        <w:rPr>
          <w:sz w:val="24"/>
          <w:szCs w:val="24"/>
        </w:rPr>
        <w:t>«СЗЗ». Санитарно-защитная зона</w:t>
      </w:r>
    </w:p>
    <w:p w:rsidR="00E60DAF" w:rsidRPr="00581D8F" w:rsidRDefault="00E60DAF" w:rsidP="00E60DAF">
      <w:pPr>
        <w:spacing w:after="160"/>
        <w:ind w:left="1134"/>
        <w:rPr>
          <w:sz w:val="24"/>
          <w:szCs w:val="24"/>
        </w:rPr>
      </w:pPr>
      <w:r w:rsidRPr="00581D8F">
        <w:rPr>
          <w:sz w:val="24"/>
          <w:szCs w:val="24"/>
        </w:rPr>
        <w:t>Статья</w:t>
      </w:r>
      <w:r>
        <w:rPr>
          <w:sz w:val="24"/>
          <w:szCs w:val="24"/>
        </w:rPr>
        <w:t xml:space="preserve"> </w:t>
      </w:r>
      <w:r w:rsidRPr="00581D8F">
        <w:rPr>
          <w:sz w:val="24"/>
          <w:szCs w:val="24"/>
        </w:rPr>
        <w:t>42.1.1</w:t>
      </w:r>
      <w:r>
        <w:rPr>
          <w:sz w:val="24"/>
          <w:szCs w:val="24"/>
        </w:rPr>
        <w:t xml:space="preserve"> </w:t>
      </w:r>
      <w:r w:rsidRPr="00581D8F">
        <w:rPr>
          <w:sz w:val="24"/>
          <w:szCs w:val="24"/>
        </w:rPr>
        <w:t>«СЗЗ-1». Санитарно-защитная зона производственных, коммунал</w:t>
      </w:r>
      <w:r w:rsidRPr="00581D8F">
        <w:rPr>
          <w:sz w:val="24"/>
          <w:szCs w:val="24"/>
        </w:rPr>
        <w:t>ь</w:t>
      </w:r>
      <w:r w:rsidRPr="00581D8F">
        <w:rPr>
          <w:sz w:val="24"/>
          <w:szCs w:val="24"/>
        </w:rPr>
        <w:t>ных и промышленных предприятий</w:t>
      </w:r>
    </w:p>
    <w:p w:rsidR="00E60DAF" w:rsidRPr="00581D8F" w:rsidRDefault="00E60DAF" w:rsidP="00E60DAF">
      <w:pPr>
        <w:spacing w:after="160"/>
        <w:ind w:left="1134"/>
        <w:rPr>
          <w:sz w:val="24"/>
          <w:szCs w:val="24"/>
        </w:rPr>
      </w:pPr>
      <w:r w:rsidRPr="00581D8F">
        <w:rPr>
          <w:sz w:val="24"/>
          <w:szCs w:val="24"/>
        </w:rPr>
        <w:t>Статья</w:t>
      </w:r>
      <w:r>
        <w:rPr>
          <w:sz w:val="24"/>
          <w:szCs w:val="24"/>
        </w:rPr>
        <w:t xml:space="preserve"> </w:t>
      </w:r>
      <w:r w:rsidRPr="00581D8F">
        <w:rPr>
          <w:sz w:val="24"/>
          <w:szCs w:val="24"/>
        </w:rPr>
        <w:t>42.1.2</w:t>
      </w:r>
      <w:r>
        <w:rPr>
          <w:sz w:val="24"/>
          <w:szCs w:val="24"/>
        </w:rPr>
        <w:t xml:space="preserve"> </w:t>
      </w:r>
      <w:r w:rsidRPr="00581D8F">
        <w:rPr>
          <w:sz w:val="24"/>
          <w:szCs w:val="24"/>
        </w:rPr>
        <w:t>«СЗЗ-2». Санитарно-защитная зона кладбищ</w:t>
      </w:r>
    </w:p>
    <w:p w:rsidR="00E60DAF" w:rsidRPr="00581D8F" w:rsidRDefault="00E60DAF" w:rsidP="00E60DAF">
      <w:pPr>
        <w:spacing w:after="160"/>
        <w:ind w:left="1134"/>
        <w:rPr>
          <w:sz w:val="24"/>
          <w:szCs w:val="24"/>
        </w:rPr>
      </w:pPr>
      <w:r w:rsidRPr="00581D8F">
        <w:rPr>
          <w:sz w:val="24"/>
          <w:szCs w:val="24"/>
        </w:rPr>
        <w:t>Статья</w:t>
      </w:r>
      <w:r>
        <w:rPr>
          <w:sz w:val="24"/>
          <w:szCs w:val="24"/>
        </w:rPr>
        <w:t xml:space="preserve"> </w:t>
      </w:r>
      <w:r w:rsidRPr="00581D8F">
        <w:rPr>
          <w:sz w:val="24"/>
          <w:szCs w:val="24"/>
        </w:rPr>
        <w:t>42.1.3</w:t>
      </w:r>
      <w:r>
        <w:rPr>
          <w:sz w:val="24"/>
          <w:szCs w:val="24"/>
        </w:rPr>
        <w:t xml:space="preserve"> </w:t>
      </w:r>
      <w:r w:rsidRPr="00581D8F">
        <w:rPr>
          <w:sz w:val="24"/>
          <w:szCs w:val="24"/>
        </w:rPr>
        <w:t>«СЗЗ-3» Санитарно-защитная зона полигонов твердых коммунал</w:t>
      </w:r>
      <w:r w:rsidRPr="00581D8F">
        <w:rPr>
          <w:sz w:val="24"/>
          <w:szCs w:val="24"/>
        </w:rPr>
        <w:t>ь</w:t>
      </w:r>
      <w:r w:rsidRPr="00581D8F">
        <w:rPr>
          <w:sz w:val="24"/>
          <w:szCs w:val="24"/>
        </w:rPr>
        <w:t>ных отходов</w:t>
      </w:r>
    </w:p>
    <w:p w:rsidR="00E60DAF" w:rsidRPr="00581D8F" w:rsidRDefault="00E60DAF" w:rsidP="00E60DAF">
      <w:pPr>
        <w:spacing w:after="160"/>
        <w:ind w:left="1134"/>
        <w:rPr>
          <w:sz w:val="24"/>
          <w:szCs w:val="24"/>
        </w:rPr>
      </w:pPr>
      <w:r w:rsidRPr="00581D8F">
        <w:rPr>
          <w:sz w:val="24"/>
          <w:szCs w:val="24"/>
        </w:rPr>
        <w:t>Статья 42.2 «ОЭ» Охранная зона объектов электроэнергетики (объектов электр</w:t>
      </w:r>
      <w:r w:rsidRPr="00581D8F">
        <w:rPr>
          <w:sz w:val="24"/>
          <w:szCs w:val="24"/>
        </w:rPr>
        <w:t>о</w:t>
      </w:r>
      <w:r w:rsidRPr="00581D8F">
        <w:rPr>
          <w:sz w:val="24"/>
          <w:szCs w:val="24"/>
        </w:rPr>
        <w:t>сетевого хозяйства и объектов по производству электрической энергии)</w:t>
      </w:r>
    </w:p>
    <w:p w:rsidR="00E60DAF" w:rsidRPr="00581D8F" w:rsidRDefault="00E60DAF" w:rsidP="00E60DAF">
      <w:pPr>
        <w:spacing w:after="160"/>
        <w:ind w:left="1134"/>
        <w:rPr>
          <w:sz w:val="24"/>
          <w:szCs w:val="24"/>
        </w:rPr>
      </w:pPr>
      <w:r w:rsidRPr="00581D8F">
        <w:rPr>
          <w:sz w:val="24"/>
          <w:szCs w:val="24"/>
        </w:rPr>
        <w:t>Статья 42.3 «ПТ» Приаэродромная территория</w:t>
      </w:r>
    </w:p>
    <w:p w:rsidR="00E60DAF" w:rsidRPr="00581D8F" w:rsidRDefault="00E60DAF" w:rsidP="00E60DAF">
      <w:pPr>
        <w:spacing w:after="160"/>
        <w:ind w:left="1134"/>
        <w:rPr>
          <w:sz w:val="24"/>
          <w:szCs w:val="24"/>
        </w:rPr>
      </w:pPr>
      <w:r w:rsidRPr="00581D8F">
        <w:rPr>
          <w:sz w:val="24"/>
          <w:szCs w:val="24"/>
        </w:rPr>
        <w:t>Статья</w:t>
      </w:r>
      <w:r>
        <w:rPr>
          <w:sz w:val="24"/>
          <w:szCs w:val="24"/>
        </w:rPr>
        <w:t xml:space="preserve"> </w:t>
      </w:r>
      <w:r w:rsidRPr="00581D8F">
        <w:rPr>
          <w:sz w:val="24"/>
          <w:szCs w:val="24"/>
        </w:rPr>
        <w:t>42.4</w:t>
      </w:r>
      <w:r>
        <w:rPr>
          <w:sz w:val="24"/>
          <w:szCs w:val="24"/>
        </w:rPr>
        <w:t xml:space="preserve"> </w:t>
      </w:r>
      <w:r w:rsidRPr="00581D8F">
        <w:rPr>
          <w:sz w:val="24"/>
          <w:szCs w:val="24"/>
        </w:rPr>
        <w:t>«ЗСО» Зона санитарной охраны источника водоснабжения</w:t>
      </w:r>
    </w:p>
    <w:p w:rsidR="00E60DAF" w:rsidRPr="00581D8F" w:rsidRDefault="00E60DAF" w:rsidP="00E60DAF">
      <w:pPr>
        <w:spacing w:after="160"/>
        <w:ind w:left="1134"/>
        <w:rPr>
          <w:sz w:val="24"/>
          <w:szCs w:val="24"/>
        </w:rPr>
      </w:pPr>
      <w:r w:rsidRPr="00581D8F">
        <w:rPr>
          <w:sz w:val="24"/>
          <w:szCs w:val="24"/>
        </w:rPr>
        <w:t>Статья</w:t>
      </w:r>
      <w:r>
        <w:rPr>
          <w:sz w:val="24"/>
          <w:szCs w:val="24"/>
        </w:rPr>
        <w:t xml:space="preserve"> </w:t>
      </w:r>
      <w:r w:rsidRPr="00581D8F">
        <w:rPr>
          <w:sz w:val="24"/>
          <w:szCs w:val="24"/>
        </w:rPr>
        <w:t>42.4.1</w:t>
      </w:r>
      <w:r>
        <w:rPr>
          <w:sz w:val="24"/>
          <w:szCs w:val="24"/>
        </w:rPr>
        <w:t xml:space="preserve"> </w:t>
      </w:r>
      <w:r w:rsidRPr="00581D8F">
        <w:rPr>
          <w:sz w:val="24"/>
          <w:szCs w:val="24"/>
        </w:rPr>
        <w:t>Зона санитарной охраны водохранилища</w:t>
      </w:r>
    </w:p>
    <w:p w:rsidR="00E60DAF" w:rsidRPr="00581D8F" w:rsidRDefault="00E60DAF" w:rsidP="00E60DAF">
      <w:pPr>
        <w:spacing w:after="160"/>
        <w:ind w:left="1134"/>
        <w:rPr>
          <w:sz w:val="24"/>
          <w:szCs w:val="24"/>
        </w:rPr>
      </w:pPr>
      <w:r w:rsidRPr="00581D8F">
        <w:rPr>
          <w:sz w:val="24"/>
          <w:szCs w:val="24"/>
        </w:rPr>
        <w:t>Статья</w:t>
      </w:r>
      <w:r>
        <w:rPr>
          <w:sz w:val="24"/>
          <w:szCs w:val="24"/>
        </w:rPr>
        <w:t xml:space="preserve"> </w:t>
      </w:r>
      <w:r w:rsidRPr="00581D8F">
        <w:rPr>
          <w:sz w:val="24"/>
          <w:szCs w:val="24"/>
        </w:rPr>
        <w:t>42.4.2</w:t>
      </w:r>
      <w:r>
        <w:rPr>
          <w:sz w:val="24"/>
          <w:szCs w:val="24"/>
        </w:rPr>
        <w:t xml:space="preserve"> </w:t>
      </w:r>
      <w:r w:rsidRPr="00581D8F">
        <w:rPr>
          <w:sz w:val="24"/>
          <w:szCs w:val="24"/>
        </w:rPr>
        <w:t>Зона санитарной охраны подземного водного источника</w:t>
      </w:r>
    </w:p>
    <w:p w:rsidR="00E60DAF" w:rsidRPr="00581D8F" w:rsidRDefault="00E60DAF" w:rsidP="00E60DAF">
      <w:pPr>
        <w:spacing w:after="160"/>
        <w:ind w:left="1134"/>
        <w:rPr>
          <w:sz w:val="24"/>
          <w:szCs w:val="24"/>
        </w:rPr>
      </w:pPr>
      <w:r w:rsidRPr="00581D8F">
        <w:rPr>
          <w:sz w:val="24"/>
          <w:szCs w:val="24"/>
        </w:rPr>
        <w:t>Статья 42.5 «ВЗ» Водоохранная зона</w:t>
      </w:r>
    </w:p>
    <w:p w:rsidR="00E60DAF" w:rsidRDefault="00E60DAF" w:rsidP="00E60DAF">
      <w:pPr>
        <w:spacing w:after="160"/>
        <w:ind w:left="1134"/>
        <w:rPr>
          <w:snapToGrid w:val="0"/>
          <w:sz w:val="24"/>
          <w:szCs w:val="24"/>
        </w:rPr>
      </w:pPr>
      <w:r w:rsidRPr="00581D8F">
        <w:rPr>
          <w:snapToGrid w:val="0"/>
          <w:sz w:val="24"/>
          <w:szCs w:val="24"/>
        </w:rPr>
        <w:t>Статья 42.6 «ЗЗ» Зона затопления и «ЗП» зона подтопления</w:t>
      </w:r>
    </w:p>
    <w:p w:rsidR="00E60DAF" w:rsidRPr="00581D8F" w:rsidRDefault="00E60DAF" w:rsidP="00E60DAF">
      <w:pPr>
        <w:spacing w:after="160"/>
        <w:ind w:left="1134"/>
        <w:rPr>
          <w:sz w:val="24"/>
          <w:szCs w:val="24"/>
        </w:rPr>
      </w:pPr>
    </w:p>
    <w:p w:rsidR="00E60DAF" w:rsidRPr="00581D8F" w:rsidRDefault="00E60DAF" w:rsidP="00E60DAF">
      <w:pPr>
        <w:spacing w:after="160"/>
        <w:jc w:val="both"/>
        <w:rPr>
          <w:sz w:val="24"/>
          <w:szCs w:val="24"/>
        </w:rPr>
      </w:pPr>
      <w:r w:rsidRPr="00581D8F">
        <w:rPr>
          <w:sz w:val="24"/>
          <w:szCs w:val="24"/>
        </w:rPr>
        <w:t>Обязательные приложения к Правилам землепользования и застройки территории Северо-Енисейского района, включая территории населенных пунктов: городского поселка Северо-Енисейский, поселка Тея, поселка Новая Калами, поселка Енашимо, поселка Брянка, поселка Вангаш, поселка Новоерудинский, поселка Вельмо, деревни Куромба</w:t>
      </w:r>
    </w:p>
    <w:p w:rsidR="00E60DAF" w:rsidRPr="00581D8F" w:rsidRDefault="00E60DAF" w:rsidP="00E60DAF">
      <w:pPr>
        <w:spacing w:after="160"/>
        <w:ind w:left="567"/>
        <w:rPr>
          <w:sz w:val="24"/>
          <w:szCs w:val="24"/>
        </w:rPr>
      </w:pPr>
      <w:r w:rsidRPr="00581D8F">
        <w:rPr>
          <w:sz w:val="24"/>
          <w:szCs w:val="24"/>
        </w:rPr>
        <w:t>Приложение 1 Карта градостроительного зонирования Северо-Енисейского района</w:t>
      </w:r>
    </w:p>
    <w:p w:rsidR="00E60DAF" w:rsidRPr="00446F70" w:rsidRDefault="00E60DAF" w:rsidP="00E60DAF">
      <w:pPr>
        <w:spacing w:after="160"/>
        <w:ind w:left="567"/>
        <w:rPr>
          <w:sz w:val="24"/>
          <w:szCs w:val="24"/>
        </w:rPr>
      </w:pPr>
      <w:r w:rsidRPr="00581D8F">
        <w:rPr>
          <w:sz w:val="24"/>
          <w:szCs w:val="24"/>
        </w:rPr>
        <w:t xml:space="preserve">Приложение 2 Карта </w:t>
      </w:r>
      <w:r w:rsidRPr="00446F70">
        <w:rPr>
          <w:sz w:val="24"/>
          <w:szCs w:val="24"/>
        </w:rPr>
        <w:t>градостроительного зонирования городского поселка Северо-Енисейский</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3 Карта градостроительного зонирования поселка Тея</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4 Карта градостроительного зонирования поселка Новая Калами</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5 Карта градостроительного зонирования поселка Енашимо</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6 Карта градостроительного зонирования поселка Брянка</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7 Карта градостроительного зонирования поселка Вангаш</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8 Карта градостроительного зонирования поселка Новоерудинский</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9 Карта градостроительного зонирования поселка Вельмо</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10 Карта градостроительного зонирования поселка Куромба</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11 Описание местоположения границ территориальной зоны Ж-2 (Зона з</w:t>
      </w:r>
      <w:r w:rsidRPr="00446F70">
        <w:rPr>
          <w:sz w:val="24"/>
          <w:szCs w:val="24"/>
        </w:rPr>
        <w:t>а</w:t>
      </w:r>
      <w:r w:rsidRPr="00446F70">
        <w:rPr>
          <w:sz w:val="24"/>
          <w:szCs w:val="24"/>
        </w:rPr>
        <w:t>стройки индивидуальными жилыми домами и малоэтажными жилыми домами блок</w:t>
      </w:r>
      <w:r w:rsidRPr="00446F70">
        <w:rPr>
          <w:sz w:val="24"/>
          <w:szCs w:val="24"/>
        </w:rPr>
        <w:t>и</w:t>
      </w:r>
      <w:r w:rsidRPr="00446F70">
        <w:rPr>
          <w:sz w:val="24"/>
          <w:szCs w:val="24"/>
        </w:rPr>
        <w:t>рованной застройки)</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12 Описание местоположения границ территориальной зоны Ж-3 (Зона з</w:t>
      </w:r>
      <w:r w:rsidRPr="00446F70">
        <w:rPr>
          <w:sz w:val="24"/>
          <w:szCs w:val="24"/>
        </w:rPr>
        <w:t>а</w:t>
      </w:r>
      <w:r w:rsidRPr="00446F70">
        <w:rPr>
          <w:sz w:val="24"/>
          <w:szCs w:val="24"/>
        </w:rPr>
        <w:t>стройки среднеэтажными жилыми домами блокированной застройки и многокварти</w:t>
      </w:r>
      <w:r w:rsidRPr="00446F70">
        <w:rPr>
          <w:sz w:val="24"/>
          <w:szCs w:val="24"/>
        </w:rPr>
        <w:t>р</w:t>
      </w:r>
      <w:r w:rsidRPr="00446F70">
        <w:rPr>
          <w:sz w:val="24"/>
          <w:szCs w:val="24"/>
        </w:rPr>
        <w:t>ными домами)</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13 Описание местоположения границ территориальной зоны О-1 (Адм</w:t>
      </w:r>
      <w:r w:rsidRPr="00446F70">
        <w:rPr>
          <w:sz w:val="24"/>
          <w:szCs w:val="24"/>
        </w:rPr>
        <w:t>и</w:t>
      </w:r>
      <w:r w:rsidRPr="00446F70">
        <w:rPr>
          <w:sz w:val="24"/>
          <w:szCs w:val="24"/>
        </w:rPr>
        <w:t>нистративно-деловая зона)</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14 Описание местоположения границ территориальной зоны О-2 (Зона образовательных учреждений)</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15 Описание местоположения границ территориальной зоны О-3 (Зона объектов здравоохранения)</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16 Описание местоположения границ территориальной зоны О-4 (Зона д</w:t>
      </w:r>
      <w:r w:rsidRPr="00446F70">
        <w:rPr>
          <w:sz w:val="24"/>
          <w:szCs w:val="24"/>
        </w:rPr>
        <w:t>е</w:t>
      </w:r>
      <w:r w:rsidRPr="00446F70">
        <w:rPr>
          <w:sz w:val="24"/>
          <w:szCs w:val="24"/>
        </w:rPr>
        <w:t>лового, общественного и коммерческого назначения, объектов культуры)</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17 Описание местоположения границ территориальной зоны П-2 (Зона производственно-коммунальных предприятий III класса опасности)</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18 Описание местоположения границ территориальной зоны П-3 (Зона Производственно-коммунальных предприятий IV - V класса опасности)</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19 Описание местоположения границ территориальной зоны АТ (Зона а</w:t>
      </w:r>
      <w:r w:rsidRPr="00446F70">
        <w:rPr>
          <w:sz w:val="24"/>
          <w:szCs w:val="24"/>
        </w:rPr>
        <w:t>в</w:t>
      </w:r>
      <w:r w:rsidRPr="00446F70">
        <w:rPr>
          <w:sz w:val="24"/>
          <w:szCs w:val="24"/>
        </w:rPr>
        <w:t>томобильного транспорта)</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20 Описание местоположения границ территориальной зоны ВТ (Зона воздушного транспорта)</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21 Описание местоположения границ территориальной зоны К (Комм</w:t>
      </w:r>
      <w:r w:rsidRPr="00446F70">
        <w:rPr>
          <w:sz w:val="24"/>
          <w:szCs w:val="24"/>
        </w:rPr>
        <w:t>у</w:t>
      </w:r>
      <w:r w:rsidRPr="00446F70">
        <w:rPr>
          <w:sz w:val="24"/>
          <w:szCs w:val="24"/>
        </w:rPr>
        <w:t>нально-складская зона)</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22 Описание местоположения границ территориальной зоны И (Зона и</w:t>
      </w:r>
      <w:r w:rsidRPr="00446F70">
        <w:rPr>
          <w:sz w:val="24"/>
          <w:szCs w:val="24"/>
        </w:rPr>
        <w:t>н</w:t>
      </w:r>
      <w:r w:rsidRPr="00446F70">
        <w:rPr>
          <w:sz w:val="24"/>
          <w:szCs w:val="24"/>
        </w:rPr>
        <w:t>женерной инфраструктуры)</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23 Описание местоположения границ территориальной зоны СХ (Зона сельскохозяйственного использования)</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24 Описание местоположения границ территориальной зоны Р-1 (Зона рекреационного назначения)</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25 Описание местоположения границ территориальной зоны Р-2 (Зона о</w:t>
      </w:r>
      <w:r w:rsidRPr="00446F70">
        <w:rPr>
          <w:sz w:val="24"/>
          <w:szCs w:val="24"/>
        </w:rPr>
        <w:t>т</w:t>
      </w:r>
      <w:r w:rsidRPr="00446F70">
        <w:rPr>
          <w:sz w:val="24"/>
          <w:szCs w:val="24"/>
        </w:rPr>
        <w:t>дыха и спорта)</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26 Описание местоположения границ территориальной зоны Л (Зона н</w:t>
      </w:r>
      <w:r w:rsidRPr="00446F70">
        <w:rPr>
          <w:sz w:val="24"/>
          <w:szCs w:val="24"/>
        </w:rPr>
        <w:t>а</w:t>
      </w:r>
      <w:r w:rsidRPr="00446F70">
        <w:rPr>
          <w:sz w:val="24"/>
          <w:szCs w:val="24"/>
        </w:rPr>
        <w:t>рушенных и неудобных земель)</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27 Описание местоположения границ территориальной зоны СН-1 (Зона кладбищ)</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28 Описание местоположения границ территориальной зоны СН-2 (Зона специальной деятельности)</w:t>
      </w:r>
    </w:p>
    <w:p w:rsidR="00E60DAF" w:rsidRPr="00446F70" w:rsidRDefault="00E60DAF" w:rsidP="00E60DAF">
      <w:pPr>
        <w:spacing w:after="160"/>
        <w:ind w:left="567"/>
        <w:rPr>
          <w:sz w:val="24"/>
          <w:szCs w:val="24"/>
        </w:rPr>
      </w:pPr>
      <w:r w:rsidRPr="00446F70">
        <w:rPr>
          <w:sz w:val="24"/>
          <w:szCs w:val="24"/>
        </w:rPr>
        <w:t>Приложение</w:t>
      </w:r>
      <w:r>
        <w:rPr>
          <w:sz w:val="24"/>
          <w:szCs w:val="24"/>
        </w:rPr>
        <w:t xml:space="preserve"> </w:t>
      </w:r>
      <w:r w:rsidRPr="00446F70">
        <w:rPr>
          <w:sz w:val="24"/>
          <w:szCs w:val="24"/>
        </w:rPr>
        <w:t>29 Описание местоположения границ территориальной зоны ВО (Зона водных объектов)</w:t>
      </w:r>
    </w:p>
    <w:p w:rsidR="00E60DAF" w:rsidRDefault="00E60DAF">
      <w:pPr>
        <w:rPr>
          <w:b/>
          <w:bCs/>
          <w:sz w:val="24"/>
          <w:szCs w:val="24"/>
        </w:rPr>
      </w:pPr>
      <w:r>
        <w:rPr>
          <w:b/>
          <w:bCs/>
          <w:sz w:val="24"/>
          <w:szCs w:val="24"/>
        </w:rPr>
        <w:br w:type="page"/>
      </w:r>
    </w:p>
    <w:p w:rsidR="00E60DAF" w:rsidRDefault="00E60DAF" w:rsidP="00E60DAF">
      <w:pPr>
        <w:pStyle w:val="a4"/>
        <w:ind w:firstLine="709"/>
        <w:jc w:val="both"/>
        <w:rPr>
          <w:b/>
          <w:bCs/>
          <w:sz w:val="24"/>
          <w:szCs w:val="24"/>
          <w:u w:val="none"/>
        </w:rPr>
      </w:pPr>
      <w:r w:rsidRPr="00C36C25">
        <w:rPr>
          <w:b/>
          <w:bCs/>
          <w:sz w:val="24"/>
          <w:szCs w:val="24"/>
          <w:u w:val="none"/>
        </w:rPr>
        <w:t xml:space="preserve">Часть </w:t>
      </w:r>
      <w:r w:rsidRPr="00C36C25">
        <w:rPr>
          <w:b/>
          <w:bCs/>
          <w:sz w:val="24"/>
          <w:szCs w:val="24"/>
          <w:u w:val="none"/>
          <w:lang w:val="en-US"/>
        </w:rPr>
        <w:t>I</w:t>
      </w:r>
      <w:r w:rsidRPr="00C36C25">
        <w:rPr>
          <w:b/>
          <w:bCs/>
          <w:sz w:val="24"/>
          <w:szCs w:val="24"/>
          <w:u w:val="none"/>
        </w:rPr>
        <w:t xml:space="preserve">. </w:t>
      </w:r>
      <w:r>
        <w:rPr>
          <w:b/>
          <w:bCs/>
          <w:sz w:val="24"/>
          <w:szCs w:val="24"/>
          <w:u w:val="none"/>
        </w:rPr>
        <w:t>П</w:t>
      </w:r>
      <w:r w:rsidRPr="00C36C25">
        <w:rPr>
          <w:b/>
          <w:bCs/>
          <w:sz w:val="24"/>
          <w:szCs w:val="24"/>
          <w:u w:val="none"/>
        </w:rPr>
        <w:t>орядок применения правил землепользования и застройки и внесения изменений в них</w:t>
      </w:r>
    </w:p>
    <w:p w:rsidR="00E60DAF" w:rsidRPr="00C36C25" w:rsidRDefault="00E60DAF" w:rsidP="00E60DAF">
      <w:pPr>
        <w:pStyle w:val="a4"/>
        <w:ind w:firstLine="709"/>
        <w:jc w:val="both"/>
        <w:rPr>
          <w:b/>
          <w:bCs/>
          <w:sz w:val="24"/>
          <w:szCs w:val="24"/>
          <w:u w:val="none"/>
        </w:rPr>
      </w:pPr>
    </w:p>
    <w:p w:rsidR="00E60DAF" w:rsidRPr="00C36C25" w:rsidRDefault="00E60DAF" w:rsidP="00E60DAF">
      <w:pPr>
        <w:pStyle w:val="1"/>
        <w:spacing w:after="0"/>
        <w:ind w:firstLine="709"/>
        <w:jc w:val="both"/>
        <w:rPr>
          <w:rFonts w:ascii="Times New Roman" w:hAnsi="Times New Roman"/>
          <w:b/>
          <w:bCs/>
          <w:sz w:val="24"/>
          <w:szCs w:val="24"/>
        </w:rPr>
      </w:pPr>
      <w:bookmarkStart w:id="1" w:name="_Toc344380332"/>
      <w:r w:rsidRPr="00C36C25">
        <w:rPr>
          <w:rFonts w:ascii="Times New Roman" w:hAnsi="Times New Roman"/>
          <w:b/>
          <w:bCs/>
          <w:sz w:val="24"/>
          <w:szCs w:val="24"/>
        </w:rPr>
        <w:t>Глава 1. Общие положения</w:t>
      </w:r>
      <w:bookmarkStart w:id="2" w:name="_Toc138050453"/>
      <w:bookmarkStart w:id="3" w:name="_Toc151956854"/>
      <w:bookmarkStart w:id="4" w:name="_Toc190833287"/>
      <w:bookmarkEnd w:id="1"/>
    </w:p>
    <w:p w:rsidR="00E60DAF" w:rsidRPr="00C36C25" w:rsidRDefault="00E60DAF" w:rsidP="00E60DAF">
      <w:pPr>
        <w:pStyle w:val="2"/>
        <w:ind w:firstLine="709"/>
        <w:jc w:val="both"/>
        <w:rPr>
          <w:sz w:val="24"/>
          <w:szCs w:val="24"/>
        </w:rPr>
      </w:pPr>
      <w:bookmarkStart w:id="5" w:name="_Toc344380333"/>
      <w:r w:rsidRPr="00C36C25">
        <w:rPr>
          <w:sz w:val="24"/>
          <w:szCs w:val="24"/>
        </w:rPr>
        <w:t>Статья 1. Правовое основание применения Правил землепользования и застро</w:t>
      </w:r>
      <w:r w:rsidRPr="00C36C25">
        <w:rPr>
          <w:sz w:val="24"/>
          <w:szCs w:val="24"/>
        </w:rPr>
        <w:t>й</w:t>
      </w:r>
      <w:r w:rsidRPr="00C36C25">
        <w:rPr>
          <w:sz w:val="24"/>
          <w:szCs w:val="24"/>
        </w:rPr>
        <w:t>ки</w:t>
      </w:r>
      <w:bookmarkEnd w:id="5"/>
    </w:p>
    <w:p w:rsidR="00E60DAF" w:rsidRPr="00C36C25" w:rsidRDefault="00E60DAF" w:rsidP="00E60DAF">
      <w:pPr>
        <w:ind w:firstLine="709"/>
        <w:jc w:val="both"/>
        <w:rPr>
          <w:sz w:val="24"/>
          <w:szCs w:val="24"/>
        </w:rPr>
      </w:pPr>
      <w:r w:rsidRPr="00C36C25">
        <w:rPr>
          <w:sz w:val="24"/>
          <w:szCs w:val="24"/>
        </w:rPr>
        <w:t>Правила землепользования и застройки территории Северо-Енисейского района, включая территории населенных пунктов: городского поселка Северо-Енисейский, поселка Тея, поселка Новая Калами, поселка Енашимо, поселка Брянка, поселка Вангаш, поселка Н</w:t>
      </w:r>
      <w:r w:rsidRPr="00C36C25">
        <w:rPr>
          <w:sz w:val="24"/>
          <w:szCs w:val="24"/>
        </w:rPr>
        <w:t>о</w:t>
      </w:r>
      <w:r w:rsidRPr="00C36C25">
        <w:rPr>
          <w:sz w:val="24"/>
          <w:szCs w:val="24"/>
        </w:rPr>
        <w:t>воерудинский, поселка Вельмо, деревни Куромба (далее - Правила) являются нормативным актом, разработанным в соответствии с Градостроительным кодексом Российской Федер</w:t>
      </w:r>
      <w:r w:rsidRPr="00C36C25">
        <w:rPr>
          <w:sz w:val="24"/>
          <w:szCs w:val="24"/>
        </w:rPr>
        <w:t>а</w:t>
      </w:r>
      <w:r w:rsidRPr="00C36C25">
        <w:rPr>
          <w:sz w:val="24"/>
          <w:szCs w:val="24"/>
        </w:rPr>
        <w:t>ции, федеральным законом от 06 октября 2003 года № 131-ФЗ «Об общих принципах орган</w:t>
      </w:r>
      <w:r w:rsidRPr="00C36C25">
        <w:rPr>
          <w:sz w:val="24"/>
          <w:szCs w:val="24"/>
        </w:rPr>
        <w:t>и</w:t>
      </w:r>
      <w:r w:rsidRPr="00C36C25">
        <w:rPr>
          <w:sz w:val="24"/>
          <w:szCs w:val="24"/>
        </w:rPr>
        <w:t>зации местного самоуправления в Российской Федерации», Земельным кодексом Российской Федерации, Законом Красноярского края от 13 декабря 2005 года № 16-4196 «О внесении изменений в закон края «Об установлении границ и наделении соответствующим статусом муниципального образования Северо-Енисейский район и образованных в его границах иных муниципальных образований» и иными законами, нормативными правовыми актами органов местного самоуправления Северо-Енисейского района, а также в соответствии с у</w:t>
      </w:r>
      <w:r w:rsidRPr="00C36C25">
        <w:rPr>
          <w:sz w:val="24"/>
          <w:szCs w:val="24"/>
        </w:rPr>
        <w:t>т</w:t>
      </w:r>
      <w:r w:rsidRPr="00C36C25">
        <w:rPr>
          <w:sz w:val="24"/>
          <w:szCs w:val="24"/>
        </w:rPr>
        <w:t>вержденными документами территориального планирования: схемой территориального пл</w:t>
      </w:r>
      <w:r w:rsidRPr="00C36C25">
        <w:rPr>
          <w:sz w:val="24"/>
          <w:szCs w:val="24"/>
        </w:rPr>
        <w:t>а</w:t>
      </w:r>
      <w:r w:rsidRPr="00C36C25">
        <w:rPr>
          <w:sz w:val="24"/>
          <w:szCs w:val="24"/>
        </w:rPr>
        <w:t>нирования Северо-Енисейского района (далее – Схема), генеральными планами населенных пунктов гп Северо-Енисейский, п Тея, п Новая Калами, п. Енашимо, п Брянка, п Вангаш, п Новоерудинский, п Вельмо, д. Куромба (далее - Поселок) и с учетом положений иных актов и документов, определяющих основные направления социально-экономического и град</w:t>
      </w:r>
      <w:r w:rsidRPr="00C36C25">
        <w:rPr>
          <w:sz w:val="24"/>
          <w:szCs w:val="24"/>
        </w:rPr>
        <w:t>о</w:t>
      </w:r>
      <w:r w:rsidRPr="00C36C25">
        <w:rPr>
          <w:sz w:val="24"/>
          <w:szCs w:val="24"/>
        </w:rPr>
        <w:t xml:space="preserve">строительного развития территории Северо-Енисейского района (далее - Район) и Поселков, охраны окружающей среды и рационального использования природных ресурсов, который утверждается Северо-Енисейским районным Советом депутатов. </w:t>
      </w:r>
    </w:p>
    <w:p w:rsidR="00E60DAF" w:rsidRPr="00C36C25" w:rsidRDefault="00E60DAF" w:rsidP="00E60DAF">
      <w:pPr>
        <w:ind w:firstLine="709"/>
        <w:jc w:val="both"/>
        <w:rPr>
          <w:sz w:val="24"/>
          <w:szCs w:val="24"/>
        </w:rPr>
      </w:pPr>
      <w:r w:rsidRPr="00C36C25">
        <w:rPr>
          <w:sz w:val="24"/>
          <w:szCs w:val="24"/>
        </w:rPr>
        <w:t>Настоящие Правила являются документом градостроительного зонирования, устана</w:t>
      </w:r>
      <w:r w:rsidRPr="00C36C25">
        <w:rPr>
          <w:sz w:val="24"/>
          <w:szCs w:val="24"/>
        </w:rPr>
        <w:t>в</w:t>
      </w:r>
      <w:r w:rsidRPr="00C36C25">
        <w:rPr>
          <w:sz w:val="24"/>
          <w:szCs w:val="24"/>
        </w:rPr>
        <w:t>ливающим территориальные зоны; градостроительные регламенты в пределах границ соо</w:t>
      </w:r>
      <w:r w:rsidRPr="00C36C25">
        <w:rPr>
          <w:sz w:val="24"/>
          <w:szCs w:val="24"/>
        </w:rPr>
        <w:t>т</w:t>
      </w:r>
      <w:r w:rsidRPr="00C36C25">
        <w:rPr>
          <w:sz w:val="24"/>
          <w:szCs w:val="24"/>
        </w:rPr>
        <w:t>ветствующей территориальной зоны с видом разрешенного использования земельных учас</w:t>
      </w:r>
      <w:r w:rsidRPr="00C36C25">
        <w:rPr>
          <w:sz w:val="24"/>
          <w:szCs w:val="24"/>
        </w:rPr>
        <w:t>т</w:t>
      </w:r>
      <w:r w:rsidRPr="00C36C25">
        <w:rPr>
          <w:sz w:val="24"/>
          <w:szCs w:val="24"/>
        </w:rPr>
        <w:t>ков, равно как всего, что находится над и под поверхностью земельных участков и использ</w:t>
      </w:r>
      <w:r w:rsidRPr="00C36C25">
        <w:rPr>
          <w:sz w:val="24"/>
          <w:szCs w:val="24"/>
        </w:rPr>
        <w:t>у</w:t>
      </w:r>
      <w:r w:rsidRPr="00C36C25">
        <w:rPr>
          <w:sz w:val="24"/>
          <w:szCs w:val="24"/>
        </w:rPr>
        <w:t>ется в процессе их застройки и последующей эксплуатации объектов капитального стро</w:t>
      </w:r>
      <w:r w:rsidRPr="00C36C25">
        <w:rPr>
          <w:sz w:val="24"/>
          <w:szCs w:val="24"/>
        </w:rPr>
        <w:t>и</w:t>
      </w:r>
      <w:r w:rsidRPr="00C36C25">
        <w:rPr>
          <w:sz w:val="24"/>
          <w:szCs w:val="24"/>
        </w:rPr>
        <w:t>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w:t>
      </w:r>
      <w:r w:rsidRPr="00C36C25">
        <w:rPr>
          <w:sz w:val="24"/>
          <w:szCs w:val="24"/>
        </w:rPr>
        <w:t>т</w:t>
      </w:r>
      <w:r w:rsidRPr="00C36C25">
        <w:rPr>
          <w:sz w:val="24"/>
          <w:szCs w:val="24"/>
        </w:rPr>
        <w:t>ся осуществление деятельности по комплексному и устойчивому развитию территории; ра</w:t>
      </w:r>
      <w:r w:rsidRPr="00C36C25">
        <w:rPr>
          <w:sz w:val="24"/>
          <w:szCs w:val="24"/>
        </w:rPr>
        <w:t>с</w:t>
      </w:r>
      <w:r w:rsidRPr="00C36C25">
        <w:rPr>
          <w:sz w:val="24"/>
          <w:szCs w:val="24"/>
        </w:rPr>
        <w:t>четные показатели минимально допустимого уровня обеспеченности такой территории об</w:t>
      </w:r>
      <w:r w:rsidRPr="00C36C25">
        <w:rPr>
          <w:sz w:val="24"/>
          <w:szCs w:val="24"/>
        </w:rPr>
        <w:t>ъ</w:t>
      </w:r>
      <w:r w:rsidRPr="00C36C25">
        <w:rPr>
          <w:sz w:val="24"/>
          <w:szCs w:val="24"/>
        </w:rPr>
        <w:t>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порядок применения Правил; порядок внесения изменений в Правила.</w:t>
      </w:r>
    </w:p>
    <w:p w:rsidR="00E60DAF" w:rsidRPr="00C36C25" w:rsidRDefault="00E60DAF" w:rsidP="00E60DAF">
      <w:pPr>
        <w:pStyle w:val="2"/>
        <w:ind w:firstLine="709"/>
        <w:jc w:val="both"/>
        <w:rPr>
          <w:sz w:val="24"/>
          <w:szCs w:val="24"/>
        </w:rPr>
      </w:pPr>
      <w:bookmarkStart w:id="6" w:name="_Toc344380334"/>
    </w:p>
    <w:p w:rsidR="00E60DAF" w:rsidRPr="00C36C25" w:rsidRDefault="00E60DAF" w:rsidP="00E60DAF">
      <w:pPr>
        <w:pStyle w:val="2"/>
        <w:ind w:firstLine="709"/>
        <w:jc w:val="both"/>
        <w:rPr>
          <w:sz w:val="24"/>
          <w:szCs w:val="24"/>
        </w:rPr>
      </w:pPr>
      <w:r w:rsidRPr="00C36C25">
        <w:rPr>
          <w:sz w:val="24"/>
          <w:szCs w:val="24"/>
        </w:rPr>
        <w:t>Статья 2. Основные понятия и определения</w:t>
      </w:r>
      <w:bookmarkEnd w:id="2"/>
      <w:bookmarkEnd w:id="3"/>
      <w:bookmarkEnd w:id="4"/>
      <w:bookmarkEnd w:id="6"/>
    </w:p>
    <w:p w:rsidR="00E60DAF" w:rsidRPr="00C36C25" w:rsidRDefault="00E60DAF" w:rsidP="00E60DAF">
      <w:pPr>
        <w:autoSpaceDE w:val="0"/>
        <w:autoSpaceDN w:val="0"/>
        <w:adjustRightInd w:val="0"/>
        <w:ind w:firstLine="709"/>
        <w:jc w:val="both"/>
        <w:rPr>
          <w:sz w:val="24"/>
          <w:szCs w:val="24"/>
        </w:rPr>
      </w:pPr>
      <w:r w:rsidRPr="00C36C25">
        <w:rPr>
          <w:sz w:val="24"/>
          <w:szCs w:val="24"/>
        </w:rPr>
        <w:t>1. Понятия и термины градостроительного, гражданского, земельного и других отра</w:t>
      </w:r>
      <w:r w:rsidRPr="00C36C25">
        <w:rPr>
          <w:sz w:val="24"/>
          <w:szCs w:val="24"/>
        </w:rPr>
        <w:t>с</w:t>
      </w:r>
      <w:r w:rsidRPr="00C36C25">
        <w:rPr>
          <w:sz w:val="24"/>
          <w:szCs w:val="24"/>
        </w:rPr>
        <w:t>лей законодательства Российской Федерации, используемые в настоящих Правилах, прим</w:t>
      </w:r>
      <w:r w:rsidRPr="00C36C25">
        <w:rPr>
          <w:sz w:val="24"/>
          <w:szCs w:val="24"/>
        </w:rPr>
        <w:t>е</w:t>
      </w:r>
      <w:r w:rsidRPr="00C36C25">
        <w:rPr>
          <w:sz w:val="24"/>
          <w:szCs w:val="24"/>
        </w:rPr>
        <w:t>няются в том значении, в каком они используются в этих отраслях законодательства.</w:t>
      </w:r>
    </w:p>
    <w:p w:rsidR="00E60DAF" w:rsidRPr="00C36C25" w:rsidRDefault="00E60DAF" w:rsidP="00E60DAF">
      <w:pPr>
        <w:autoSpaceDE w:val="0"/>
        <w:autoSpaceDN w:val="0"/>
        <w:adjustRightInd w:val="0"/>
        <w:ind w:firstLine="709"/>
        <w:jc w:val="both"/>
        <w:rPr>
          <w:sz w:val="24"/>
          <w:szCs w:val="24"/>
        </w:rPr>
      </w:pPr>
      <w:r w:rsidRPr="00C36C25">
        <w:rPr>
          <w:sz w:val="24"/>
          <w:szCs w:val="24"/>
        </w:rPr>
        <w:t>2. Для целей настоящих Правил используются также следующие понятия:</w:t>
      </w:r>
    </w:p>
    <w:p w:rsidR="00E60DAF" w:rsidRPr="00C36C25" w:rsidRDefault="00E60DAF" w:rsidP="00E60DAF">
      <w:pPr>
        <w:autoSpaceDE w:val="0"/>
        <w:autoSpaceDN w:val="0"/>
        <w:adjustRightInd w:val="0"/>
        <w:ind w:firstLine="709"/>
        <w:jc w:val="both"/>
        <w:rPr>
          <w:sz w:val="24"/>
          <w:szCs w:val="24"/>
        </w:rPr>
      </w:pPr>
      <w:r w:rsidRPr="00C36C25">
        <w:rPr>
          <w:bCs/>
          <w:sz w:val="24"/>
          <w:szCs w:val="24"/>
        </w:rPr>
        <w:t>1) акт приемки объекта капитального строительства</w:t>
      </w:r>
      <w:r w:rsidRPr="00C36C25">
        <w:rPr>
          <w:b/>
          <w:sz w:val="24"/>
          <w:szCs w:val="24"/>
        </w:rPr>
        <w:t xml:space="preserve"> </w:t>
      </w:r>
      <w:r w:rsidRPr="00C36C25">
        <w:rPr>
          <w:sz w:val="24"/>
          <w:szCs w:val="24"/>
        </w:rPr>
        <w:t>− документ, подготовленный в случае осуществления строительства, реконструкции объекта капитального строительства, на основании договора, оформленный в соответствии с требованиями гражданского закон</w:t>
      </w:r>
      <w:r w:rsidRPr="00C36C25">
        <w:rPr>
          <w:sz w:val="24"/>
          <w:szCs w:val="24"/>
        </w:rPr>
        <w:t>о</w:t>
      </w:r>
      <w:r w:rsidRPr="00C36C25">
        <w:rPr>
          <w:sz w:val="24"/>
          <w:szCs w:val="24"/>
        </w:rPr>
        <w:t>дательства, подписанный застройщиком (заказчиком) и исполнителем работ по строительс</w:t>
      </w:r>
      <w:r w:rsidRPr="00C36C25">
        <w:rPr>
          <w:sz w:val="24"/>
          <w:szCs w:val="24"/>
        </w:rPr>
        <w:t>т</w:t>
      </w:r>
      <w:r w:rsidRPr="00C36C25">
        <w:rPr>
          <w:sz w:val="24"/>
          <w:szCs w:val="24"/>
        </w:rPr>
        <w:t>ву, реконструкции объекта капитального строительства (подрядчиком, генеральным подря</w:t>
      </w:r>
      <w:r w:rsidRPr="00C36C25">
        <w:rPr>
          <w:sz w:val="24"/>
          <w:szCs w:val="24"/>
        </w:rPr>
        <w:t>д</w:t>
      </w:r>
      <w:r w:rsidRPr="00C36C25">
        <w:rPr>
          <w:sz w:val="24"/>
          <w:szCs w:val="24"/>
        </w:rPr>
        <w:t>чиком), удостоверяющий, что обязательства исполнителя (подрядчика, генерального подря</w:t>
      </w:r>
      <w:r w:rsidRPr="00C36C25">
        <w:rPr>
          <w:sz w:val="24"/>
          <w:szCs w:val="24"/>
        </w:rPr>
        <w:t>д</w:t>
      </w:r>
      <w:r w:rsidRPr="00C36C25">
        <w:rPr>
          <w:sz w:val="24"/>
          <w:szCs w:val="24"/>
        </w:rPr>
        <w:t>чика) перед застройщиком (заказчиком) выполнены, результаты работ соответствуют треб</w:t>
      </w:r>
      <w:r w:rsidRPr="00C36C25">
        <w:rPr>
          <w:sz w:val="24"/>
          <w:szCs w:val="24"/>
        </w:rPr>
        <w:t>о</w:t>
      </w:r>
      <w:r w:rsidRPr="00C36C25">
        <w:rPr>
          <w:sz w:val="24"/>
          <w:szCs w:val="24"/>
        </w:rPr>
        <w:t>ваниям градостроительного законодательства, утвержденной проектной документации, тр</w:t>
      </w:r>
      <w:r w:rsidRPr="00C36C25">
        <w:rPr>
          <w:sz w:val="24"/>
          <w:szCs w:val="24"/>
        </w:rPr>
        <w:t>е</w:t>
      </w:r>
      <w:r w:rsidRPr="00C36C25">
        <w:rPr>
          <w:sz w:val="24"/>
          <w:szCs w:val="24"/>
        </w:rPr>
        <w:t>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w:t>
      </w:r>
      <w:r w:rsidRPr="00C36C25">
        <w:rPr>
          <w:sz w:val="24"/>
          <w:szCs w:val="24"/>
        </w:rPr>
        <w:t>е</w:t>
      </w:r>
      <w:r w:rsidRPr="00C36C25">
        <w:rPr>
          <w:sz w:val="24"/>
          <w:szCs w:val="24"/>
        </w:rPr>
        <w:t>рации акт приемки объекта капитального строительства необходим для принятия решения о выдаче разрешения на ввод объекта в эксплуатацию;</w:t>
      </w:r>
    </w:p>
    <w:p w:rsidR="00E60DAF" w:rsidRPr="00C36C25" w:rsidRDefault="00E60DAF" w:rsidP="00E60DAF">
      <w:pPr>
        <w:autoSpaceDE w:val="0"/>
        <w:autoSpaceDN w:val="0"/>
        <w:adjustRightInd w:val="0"/>
        <w:ind w:firstLine="709"/>
        <w:jc w:val="both"/>
        <w:rPr>
          <w:sz w:val="24"/>
          <w:szCs w:val="24"/>
        </w:rPr>
      </w:pPr>
      <w:r w:rsidRPr="00C36C25">
        <w:rPr>
          <w:bCs/>
          <w:sz w:val="24"/>
          <w:szCs w:val="24"/>
        </w:rPr>
        <w:t>2) баланс территории</w:t>
      </w:r>
      <w:r w:rsidRPr="00C36C25">
        <w:rPr>
          <w:sz w:val="24"/>
          <w:szCs w:val="24"/>
        </w:rPr>
        <w:t xml:space="preserve"> – выраженное в единицах площади или в процентах сложивше</w:t>
      </w:r>
      <w:r w:rsidRPr="00C36C25">
        <w:rPr>
          <w:sz w:val="24"/>
          <w:szCs w:val="24"/>
        </w:rPr>
        <w:t>е</w:t>
      </w:r>
      <w:r w:rsidRPr="00C36C25">
        <w:rPr>
          <w:sz w:val="24"/>
          <w:szCs w:val="24"/>
        </w:rPr>
        <w:t>ся или проектируемое деление территории по каким-либо видам ее использования или по структурным элементам;</w:t>
      </w:r>
    </w:p>
    <w:p w:rsidR="00E60DAF" w:rsidRPr="00C36C25" w:rsidRDefault="00E60DAF" w:rsidP="00E60DAF">
      <w:pPr>
        <w:ind w:firstLine="709"/>
        <w:jc w:val="both"/>
        <w:rPr>
          <w:sz w:val="24"/>
          <w:szCs w:val="24"/>
        </w:rPr>
      </w:pPr>
      <w:r w:rsidRPr="00C36C25">
        <w:rPr>
          <w:bCs/>
          <w:sz w:val="24"/>
          <w:szCs w:val="24"/>
        </w:rPr>
        <w:t>3) береговая полоса</w:t>
      </w:r>
      <w:r w:rsidRPr="00C36C25">
        <w:rPr>
          <w:sz w:val="24"/>
          <w:szCs w:val="24"/>
        </w:rPr>
        <w:t xml:space="preserve"> – полоса земли вдоль береговой линии (границы) водного объекта общего пользования, предназначенная для общего пользования;</w:t>
      </w:r>
    </w:p>
    <w:p w:rsidR="00E60DAF" w:rsidRPr="00C36C25" w:rsidRDefault="00E60DAF" w:rsidP="00E60DAF">
      <w:pPr>
        <w:autoSpaceDE w:val="0"/>
        <w:autoSpaceDN w:val="0"/>
        <w:adjustRightInd w:val="0"/>
        <w:ind w:firstLine="709"/>
        <w:jc w:val="both"/>
        <w:rPr>
          <w:sz w:val="24"/>
          <w:szCs w:val="24"/>
        </w:rPr>
      </w:pPr>
      <w:r w:rsidRPr="00C36C25">
        <w:rPr>
          <w:bCs/>
          <w:sz w:val="24"/>
          <w:szCs w:val="24"/>
        </w:rPr>
        <w:t>4)</w:t>
      </w:r>
      <w:r w:rsidRPr="00C36C25">
        <w:rPr>
          <w:sz w:val="24"/>
          <w:szCs w:val="24"/>
        </w:rPr>
        <w:t xml:space="preserve"> </w:t>
      </w:r>
      <w:r w:rsidRPr="00C36C25">
        <w:rPr>
          <w:bCs/>
          <w:sz w:val="24"/>
          <w:szCs w:val="24"/>
        </w:rPr>
        <w:t>блокированная жилая застройка (жилой дом блокированной застройки) - размещ</w:t>
      </w:r>
      <w:r w:rsidRPr="00C36C25">
        <w:rPr>
          <w:bCs/>
          <w:sz w:val="24"/>
          <w:szCs w:val="24"/>
        </w:rPr>
        <w:t>е</w:t>
      </w:r>
      <w:r w:rsidRPr="00C36C25">
        <w:rPr>
          <w:bCs/>
          <w:sz w:val="24"/>
          <w:szCs w:val="24"/>
        </w:rPr>
        <w:t>ние жилого дома, не предназначенного для раздела на квартиры, имеющего одну или н</w:t>
      </w:r>
      <w:r w:rsidRPr="00C36C25">
        <w:rPr>
          <w:bCs/>
          <w:sz w:val="24"/>
          <w:szCs w:val="24"/>
        </w:rPr>
        <w:t>е</w:t>
      </w:r>
      <w:r w:rsidRPr="00C36C25">
        <w:rPr>
          <w:bCs/>
          <w:sz w:val="24"/>
          <w:szCs w:val="24"/>
        </w:rPr>
        <w:t>сколько общих стен с соседними жилыми домами (жилыми блоками) с количеством этажей не более чем три, состоящего из нескольких жилых домов (жилых блоков), при общем кол</w:t>
      </w:r>
      <w:r w:rsidRPr="00C36C25">
        <w:rPr>
          <w:bCs/>
          <w:sz w:val="24"/>
          <w:szCs w:val="24"/>
        </w:rPr>
        <w:t>и</w:t>
      </w:r>
      <w:r w:rsidRPr="00C36C25">
        <w:rPr>
          <w:bCs/>
          <w:sz w:val="24"/>
          <w:szCs w:val="24"/>
        </w:rPr>
        <w:t>честве таких совмещенных жилых домов (жилых блоков) не более десяти и каждый из кот</w:t>
      </w:r>
      <w:r w:rsidRPr="00C36C25">
        <w:rPr>
          <w:bCs/>
          <w:sz w:val="24"/>
          <w:szCs w:val="24"/>
        </w:rPr>
        <w:t>о</w:t>
      </w:r>
      <w:r w:rsidRPr="00C36C25">
        <w:rPr>
          <w:bCs/>
          <w:sz w:val="24"/>
          <w:szCs w:val="24"/>
        </w:rPr>
        <w:t>рых предназначен для проживания одной семьи, расположенного на отдельном земельном участке, имеющего выход на территорию общего пользования, а также имеющего самосто</w:t>
      </w:r>
      <w:r w:rsidRPr="00C36C25">
        <w:rPr>
          <w:bCs/>
          <w:sz w:val="24"/>
          <w:szCs w:val="24"/>
        </w:rPr>
        <w:t>я</w:t>
      </w:r>
      <w:r w:rsidRPr="00C36C25">
        <w:rPr>
          <w:bCs/>
          <w:sz w:val="24"/>
          <w:szCs w:val="24"/>
        </w:rPr>
        <w:t>тельную систему отопления, вентиляции, индивидуальный ввод и индивидуальное подкл</w:t>
      </w:r>
      <w:r w:rsidRPr="00C36C25">
        <w:rPr>
          <w:bCs/>
          <w:sz w:val="24"/>
          <w:szCs w:val="24"/>
        </w:rPr>
        <w:t>ю</w:t>
      </w:r>
      <w:r w:rsidRPr="00C36C25">
        <w:rPr>
          <w:bCs/>
          <w:sz w:val="24"/>
          <w:szCs w:val="24"/>
        </w:rPr>
        <w:t>чение к сетям инженерного обеспечения, но не имеющего помещений, расположенных над помещениями других жилых домов (жилых блоков), а также общих входов, вспомогател</w:t>
      </w:r>
      <w:r w:rsidRPr="00C36C25">
        <w:rPr>
          <w:bCs/>
          <w:sz w:val="24"/>
          <w:szCs w:val="24"/>
        </w:rPr>
        <w:t>ь</w:t>
      </w:r>
      <w:r w:rsidRPr="00C36C25">
        <w:rPr>
          <w:bCs/>
          <w:sz w:val="24"/>
          <w:szCs w:val="24"/>
        </w:rPr>
        <w:t>ных помещений, чердаков с другими жилыми домами (жилыми блоками)</w:t>
      </w:r>
      <w:r w:rsidRPr="00C36C25">
        <w:rPr>
          <w:sz w:val="24"/>
          <w:szCs w:val="24"/>
        </w:rPr>
        <w:t>;</w:t>
      </w:r>
    </w:p>
    <w:p w:rsidR="00E60DAF" w:rsidRPr="00C36C25" w:rsidRDefault="00E60DAF" w:rsidP="00E60DAF">
      <w:pPr>
        <w:autoSpaceDE w:val="0"/>
        <w:autoSpaceDN w:val="0"/>
        <w:adjustRightInd w:val="0"/>
        <w:ind w:firstLine="709"/>
        <w:jc w:val="both"/>
        <w:rPr>
          <w:sz w:val="24"/>
          <w:szCs w:val="24"/>
        </w:rPr>
      </w:pPr>
      <w:r w:rsidRPr="00C36C25">
        <w:rPr>
          <w:bCs/>
          <w:sz w:val="24"/>
          <w:szCs w:val="24"/>
        </w:rPr>
        <w:t>5) виды разрешенного использования земельных участков и объектов капитального строительства</w:t>
      </w:r>
      <w:r w:rsidRPr="00C36C25">
        <w:rPr>
          <w:b/>
          <w:sz w:val="24"/>
          <w:szCs w:val="24"/>
        </w:rPr>
        <w:t xml:space="preserve"> </w:t>
      </w:r>
      <w:r w:rsidRPr="00C36C25">
        <w:rPr>
          <w:sz w:val="24"/>
          <w:szCs w:val="24"/>
        </w:rPr>
        <w:t>- виды деятельности, объекты, осуществлять и размещать которые на земел</w:t>
      </w:r>
      <w:r w:rsidRPr="00C36C25">
        <w:rPr>
          <w:sz w:val="24"/>
          <w:szCs w:val="24"/>
        </w:rPr>
        <w:t>ь</w:t>
      </w:r>
      <w:r w:rsidRPr="00C36C25">
        <w:rPr>
          <w:sz w:val="24"/>
          <w:szCs w:val="24"/>
        </w:rPr>
        <w:t>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w:t>
      </w:r>
      <w:r w:rsidRPr="00C36C25">
        <w:rPr>
          <w:sz w:val="24"/>
          <w:szCs w:val="24"/>
        </w:rPr>
        <w:t>а</w:t>
      </w:r>
      <w:r w:rsidRPr="00C36C25">
        <w:rPr>
          <w:sz w:val="24"/>
          <w:szCs w:val="24"/>
        </w:rPr>
        <w:t>стоящими Правилами, иными нормативными правовыми актами, нормативно-техническими документами. Виды разрешенного использования земельных участков и объектов капитал</w:t>
      </w:r>
      <w:r w:rsidRPr="00C36C25">
        <w:rPr>
          <w:sz w:val="24"/>
          <w:szCs w:val="24"/>
        </w:rPr>
        <w:t>ь</w:t>
      </w:r>
      <w:r w:rsidRPr="00C36C25">
        <w:rPr>
          <w:sz w:val="24"/>
          <w:szCs w:val="24"/>
        </w:rPr>
        <w:t>ного строительства включают основные виды разрешенного использования, условно разр</w:t>
      </w:r>
      <w:r w:rsidRPr="00C36C25">
        <w:rPr>
          <w:sz w:val="24"/>
          <w:szCs w:val="24"/>
        </w:rPr>
        <w:t>е</w:t>
      </w:r>
      <w:r w:rsidRPr="00C36C25">
        <w:rPr>
          <w:sz w:val="24"/>
          <w:szCs w:val="24"/>
        </w:rPr>
        <w:t>шенные виды использования, вспомогательные виды разрешенного использования;</w:t>
      </w:r>
    </w:p>
    <w:p w:rsidR="00E60DAF" w:rsidRPr="00C36C25" w:rsidRDefault="00E60DAF" w:rsidP="00E60DAF">
      <w:pPr>
        <w:autoSpaceDE w:val="0"/>
        <w:autoSpaceDN w:val="0"/>
        <w:adjustRightInd w:val="0"/>
        <w:ind w:firstLine="709"/>
        <w:jc w:val="both"/>
        <w:rPr>
          <w:sz w:val="24"/>
          <w:szCs w:val="24"/>
        </w:rPr>
      </w:pPr>
      <w:r w:rsidRPr="00C36C25">
        <w:rPr>
          <w:sz w:val="24"/>
          <w:szCs w:val="24"/>
        </w:rPr>
        <w:t>6) временные сооружения - некапитальные строения, сооружения, размещаемые на земельных участках, принадлежащих на праве аренды и подлежащие демонтажу за счет арендатора, в сроки, указанные в договоре аренды; либо размещаемые на земельных учас</w:t>
      </w:r>
      <w:r w:rsidRPr="00C36C25">
        <w:rPr>
          <w:sz w:val="24"/>
          <w:szCs w:val="24"/>
        </w:rPr>
        <w:t>т</w:t>
      </w:r>
      <w:r w:rsidRPr="00C36C25">
        <w:rPr>
          <w:sz w:val="24"/>
          <w:szCs w:val="24"/>
        </w:rPr>
        <w:t>ках, принадлежащих на праве собственности;</w:t>
      </w:r>
    </w:p>
    <w:p w:rsidR="00E60DAF" w:rsidRPr="00C36C25" w:rsidRDefault="00E60DAF" w:rsidP="00E60DAF">
      <w:pPr>
        <w:autoSpaceDE w:val="0"/>
        <w:autoSpaceDN w:val="0"/>
        <w:adjustRightInd w:val="0"/>
        <w:ind w:firstLine="709"/>
        <w:jc w:val="both"/>
        <w:rPr>
          <w:sz w:val="24"/>
          <w:szCs w:val="24"/>
        </w:rPr>
      </w:pPr>
      <w:r w:rsidRPr="00C36C25">
        <w:rPr>
          <w:bCs/>
          <w:sz w:val="24"/>
          <w:szCs w:val="24"/>
        </w:rPr>
        <w:t>7) вспомогательные виды разрешенного использования земельных участков и объе</w:t>
      </w:r>
      <w:r w:rsidRPr="00C36C25">
        <w:rPr>
          <w:bCs/>
          <w:sz w:val="24"/>
          <w:szCs w:val="24"/>
        </w:rPr>
        <w:t>к</w:t>
      </w:r>
      <w:r w:rsidRPr="00C36C25">
        <w:rPr>
          <w:bCs/>
          <w:sz w:val="24"/>
          <w:szCs w:val="24"/>
        </w:rPr>
        <w:t>тов капитального строительства</w:t>
      </w:r>
      <w:r w:rsidRPr="00C36C25">
        <w:rPr>
          <w:sz w:val="24"/>
          <w:szCs w:val="24"/>
        </w:rPr>
        <w:t xml:space="preserve"> - виды деятельности,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w:t>
      </w:r>
      <w:r w:rsidRPr="00C36C25">
        <w:rPr>
          <w:sz w:val="24"/>
          <w:szCs w:val="24"/>
        </w:rPr>
        <w:t>р</w:t>
      </w:r>
      <w:r w:rsidRPr="00C36C25">
        <w:rPr>
          <w:sz w:val="24"/>
          <w:szCs w:val="24"/>
        </w:rPr>
        <w:t>риториальным зонам, притом, что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использования земельных участков и объектов капитального строительства и осуществляю</w:t>
      </w:r>
      <w:r w:rsidRPr="00C36C25">
        <w:rPr>
          <w:sz w:val="24"/>
          <w:szCs w:val="24"/>
        </w:rPr>
        <w:t>т</w:t>
      </w:r>
      <w:r w:rsidRPr="00C36C25">
        <w:rPr>
          <w:sz w:val="24"/>
          <w:szCs w:val="24"/>
        </w:rPr>
        <w:t>ся только совместно с ними;</w:t>
      </w:r>
    </w:p>
    <w:p w:rsidR="00E60DAF" w:rsidRPr="00C36C25" w:rsidRDefault="00E60DAF" w:rsidP="00E60DAF">
      <w:pPr>
        <w:autoSpaceDE w:val="0"/>
        <w:autoSpaceDN w:val="0"/>
        <w:adjustRightInd w:val="0"/>
        <w:ind w:firstLine="709"/>
        <w:jc w:val="both"/>
        <w:rPr>
          <w:sz w:val="24"/>
          <w:szCs w:val="24"/>
        </w:rPr>
      </w:pPr>
      <w:r w:rsidRPr="00C36C25">
        <w:rPr>
          <w:bCs/>
          <w:sz w:val="24"/>
          <w:szCs w:val="24"/>
        </w:rPr>
        <w:t>8) высота здания, строения, сооружения</w:t>
      </w:r>
      <w:r w:rsidRPr="00C36C25">
        <w:rPr>
          <w:sz w:val="24"/>
          <w:szCs w:val="24"/>
        </w:rPr>
        <w:t xml:space="preserve"> - расстояние по вертикали, измеренное от проектной отметки земли до наивысшей точки плоской крыши здания или наивысшей точки конька скатной крыши здания, наивысшей точки строения, сооружения; устанавливается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 </w:t>
      </w:r>
    </w:p>
    <w:p w:rsidR="00E60DAF" w:rsidRPr="00C36C25" w:rsidRDefault="00E60DAF" w:rsidP="00E60DAF">
      <w:pPr>
        <w:autoSpaceDE w:val="0"/>
        <w:autoSpaceDN w:val="0"/>
        <w:adjustRightInd w:val="0"/>
        <w:ind w:firstLine="709"/>
        <w:jc w:val="both"/>
        <w:rPr>
          <w:sz w:val="24"/>
          <w:szCs w:val="24"/>
        </w:rPr>
      </w:pPr>
      <w:r w:rsidRPr="00C36C25">
        <w:rPr>
          <w:bCs/>
          <w:sz w:val="24"/>
          <w:szCs w:val="24"/>
        </w:rPr>
        <w:t>9) градостроительная подготовка территорий</w:t>
      </w:r>
      <w:r w:rsidRPr="00C36C25">
        <w:rPr>
          <w:sz w:val="24"/>
          <w:szCs w:val="24"/>
        </w:rPr>
        <w:t xml:space="preserve"> - деятельность, осуществляемая посре</w:t>
      </w:r>
      <w:r w:rsidRPr="00C36C25">
        <w:rPr>
          <w:sz w:val="24"/>
          <w:szCs w:val="24"/>
        </w:rPr>
        <w:t>д</w:t>
      </w:r>
      <w:r w:rsidRPr="00C36C25">
        <w:rPr>
          <w:sz w:val="24"/>
          <w:szCs w:val="24"/>
        </w:rPr>
        <w:t>ством подготовки документации по планировке территории в соответствии с градостро</w:t>
      </w:r>
      <w:r w:rsidRPr="00C36C25">
        <w:rPr>
          <w:sz w:val="24"/>
          <w:szCs w:val="24"/>
        </w:rPr>
        <w:t>и</w:t>
      </w:r>
      <w:r w:rsidRPr="00C36C25">
        <w:rPr>
          <w:sz w:val="24"/>
          <w:szCs w:val="24"/>
        </w:rPr>
        <w:t>тельным законодательством, по установлению границ застроенных и подлежащих застройке земельных участков для их последующего формирования и предоставления, в целях ко</w:t>
      </w:r>
      <w:r w:rsidRPr="00C36C25">
        <w:rPr>
          <w:sz w:val="24"/>
          <w:szCs w:val="24"/>
        </w:rPr>
        <w:t>м</w:t>
      </w:r>
      <w:r w:rsidRPr="00C36C25">
        <w:rPr>
          <w:sz w:val="24"/>
          <w:szCs w:val="24"/>
        </w:rPr>
        <w:t>плексного освоения территорий, строительства, развития застроенных территорий, возвед</w:t>
      </w:r>
      <w:r w:rsidRPr="00C36C25">
        <w:rPr>
          <w:sz w:val="24"/>
          <w:szCs w:val="24"/>
        </w:rPr>
        <w:t>е</w:t>
      </w:r>
      <w:r w:rsidRPr="00C36C25">
        <w:rPr>
          <w:sz w:val="24"/>
          <w:szCs w:val="24"/>
        </w:rPr>
        <w:t>ния объектов на территориях общего пользования, а также приобретения гражданами и юр</w:t>
      </w:r>
      <w:r w:rsidRPr="00C36C25">
        <w:rPr>
          <w:sz w:val="24"/>
          <w:szCs w:val="24"/>
        </w:rPr>
        <w:t>и</w:t>
      </w:r>
      <w:r w:rsidRPr="00C36C25">
        <w:rPr>
          <w:sz w:val="24"/>
          <w:szCs w:val="24"/>
        </w:rPr>
        <w:t>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w:t>
      </w:r>
      <w:r w:rsidRPr="00C36C25">
        <w:rPr>
          <w:sz w:val="24"/>
          <w:szCs w:val="24"/>
        </w:rPr>
        <w:t>е</w:t>
      </w:r>
      <w:r w:rsidRPr="00C36C25">
        <w:rPr>
          <w:sz w:val="24"/>
          <w:szCs w:val="24"/>
        </w:rPr>
        <w:t>мельных участках, находящихся в муниципальной или государственной собственности, прав на эти земельные участки;</w:t>
      </w:r>
    </w:p>
    <w:p w:rsidR="00E60DAF" w:rsidRPr="00C36C25" w:rsidRDefault="00E60DAF" w:rsidP="00E60DAF">
      <w:pPr>
        <w:autoSpaceDE w:val="0"/>
        <w:autoSpaceDN w:val="0"/>
        <w:adjustRightInd w:val="0"/>
        <w:ind w:firstLine="709"/>
        <w:jc w:val="both"/>
        <w:rPr>
          <w:sz w:val="24"/>
          <w:szCs w:val="24"/>
        </w:rPr>
      </w:pPr>
      <w:r w:rsidRPr="00C36C25">
        <w:rPr>
          <w:bCs/>
          <w:sz w:val="24"/>
          <w:szCs w:val="24"/>
        </w:rPr>
        <w:t>10) градостроительная подготовка ранее сформированного и предоставленного (пр</w:t>
      </w:r>
      <w:r w:rsidRPr="00C36C25">
        <w:rPr>
          <w:bCs/>
          <w:sz w:val="24"/>
          <w:szCs w:val="24"/>
        </w:rPr>
        <w:t>и</w:t>
      </w:r>
      <w:r w:rsidRPr="00C36C25">
        <w:rPr>
          <w:bCs/>
          <w:sz w:val="24"/>
          <w:szCs w:val="24"/>
        </w:rPr>
        <w:t>обретенного) земельного участка для обеспечения реконструкции объекта капитального строительства, расположенного на этом земельном участке (градостроитель</w:t>
      </w:r>
      <w:r w:rsidRPr="00C36C25">
        <w:rPr>
          <w:sz w:val="24"/>
          <w:szCs w:val="24"/>
        </w:rPr>
        <w:t>ная подготовка реконструкции объекта) - осуществляемая по заявлению правообладателя земельного учас</w:t>
      </w:r>
      <w:r w:rsidRPr="00C36C25">
        <w:rPr>
          <w:sz w:val="24"/>
          <w:szCs w:val="24"/>
        </w:rPr>
        <w:t>т</w:t>
      </w:r>
      <w:r w:rsidRPr="00C36C25">
        <w:rPr>
          <w:sz w:val="24"/>
          <w:szCs w:val="24"/>
        </w:rPr>
        <w:t>ка и при наличии кадастрового плана земельного участка подготовка градостроительного плана земельного участка (за исключением земельных участков в границах элементов пл</w:t>
      </w:r>
      <w:r w:rsidRPr="00C36C25">
        <w:rPr>
          <w:sz w:val="24"/>
          <w:szCs w:val="24"/>
        </w:rPr>
        <w:t>а</w:t>
      </w:r>
      <w:r w:rsidRPr="00C36C25">
        <w:rPr>
          <w:sz w:val="24"/>
          <w:szCs w:val="24"/>
        </w:rPr>
        <w:t>нировочной структуры - кварталов, микрорайонов, подлежащих разделению на земельные участки в пределах таких элементов) как основания для подготовки проектной документации в целях реконструкции существующих объектов капитального строительства, а также в ц</w:t>
      </w:r>
      <w:r w:rsidRPr="00C36C25">
        <w:rPr>
          <w:sz w:val="24"/>
          <w:szCs w:val="24"/>
        </w:rPr>
        <w:t>е</w:t>
      </w:r>
      <w:r w:rsidRPr="00C36C25">
        <w:rPr>
          <w:sz w:val="24"/>
          <w:szCs w:val="24"/>
        </w:rPr>
        <w:t>лях строительства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w:t>
      </w:r>
      <w:r w:rsidRPr="00C36C25">
        <w:rPr>
          <w:sz w:val="24"/>
          <w:szCs w:val="24"/>
        </w:rPr>
        <w:t>е</w:t>
      </w:r>
      <w:r w:rsidRPr="00C36C25">
        <w:rPr>
          <w:sz w:val="24"/>
          <w:szCs w:val="24"/>
        </w:rPr>
        <w:t>мые действия по реконструкции строительству могут быть осуществлены без нарушения требований законодательства;</w:t>
      </w:r>
    </w:p>
    <w:p w:rsidR="00E60DAF" w:rsidRPr="00C36C25" w:rsidRDefault="00E60DAF" w:rsidP="00E60DAF">
      <w:pPr>
        <w:autoSpaceDE w:val="0"/>
        <w:autoSpaceDN w:val="0"/>
        <w:adjustRightInd w:val="0"/>
        <w:ind w:firstLine="709"/>
        <w:jc w:val="both"/>
        <w:rPr>
          <w:sz w:val="24"/>
          <w:szCs w:val="24"/>
        </w:rPr>
      </w:pPr>
      <w:r w:rsidRPr="00C36C25">
        <w:rPr>
          <w:sz w:val="24"/>
          <w:szCs w:val="24"/>
        </w:rPr>
        <w:t>11) градостроительный план земельного участка - документ, подготавливаемый в виде отдельного документа, содержащий информацию о границах, разрешенном использовании земельного участка и иную информацию в соответствии со статьей 57.3 Градостроительного кодекса Российской Федерации, выдаваемый в целях обеспечения субъектов градостро</w:t>
      </w:r>
      <w:r w:rsidRPr="00C36C25">
        <w:rPr>
          <w:sz w:val="24"/>
          <w:szCs w:val="24"/>
        </w:rPr>
        <w:t>и</w:t>
      </w:r>
      <w:r w:rsidRPr="00C36C25">
        <w:rPr>
          <w:sz w:val="24"/>
          <w:szCs w:val="24"/>
        </w:rPr>
        <w:t>тельной деятельности информацией, необходимой для архитектурно-строительного проект</w:t>
      </w:r>
      <w:r w:rsidRPr="00C36C25">
        <w:rPr>
          <w:sz w:val="24"/>
          <w:szCs w:val="24"/>
        </w:rPr>
        <w:t>и</w:t>
      </w:r>
      <w:r w:rsidRPr="00C36C25">
        <w:rPr>
          <w:sz w:val="24"/>
          <w:szCs w:val="24"/>
        </w:rPr>
        <w:t>рования, строительства, реконструкции объектов капитального строительства в границах з</w:t>
      </w:r>
      <w:r w:rsidRPr="00C36C25">
        <w:rPr>
          <w:sz w:val="24"/>
          <w:szCs w:val="24"/>
        </w:rPr>
        <w:t>е</w:t>
      </w:r>
      <w:r w:rsidRPr="00C36C25">
        <w:rPr>
          <w:sz w:val="24"/>
          <w:szCs w:val="24"/>
        </w:rPr>
        <w:t>мельного участка;</w:t>
      </w:r>
    </w:p>
    <w:p w:rsidR="00E60DAF" w:rsidRPr="00C36C25" w:rsidRDefault="00E60DAF" w:rsidP="00E60DAF">
      <w:pPr>
        <w:autoSpaceDE w:val="0"/>
        <w:autoSpaceDN w:val="0"/>
        <w:adjustRightInd w:val="0"/>
        <w:ind w:firstLine="709"/>
        <w:jc w:val="both"/>
        <w:rPr>
          <w:sz w:val="24"/>
          <w:szCs w:val="24"/>
        </w:rPr>
      </w:pPr>
      <w:r w:rsidRPr="00C36C25">
        <w:rPr>
          <w:bCs/>
          <w:sz w:val="24"/>
          <w:szCs w:val="24"/>
        </w:rPr>
        <w:t>12) документация по планировке территории</w:t>
      </w:r>
      <w:r w:rsidRPr="00C36C25">
        <w:rPr>
          <w:sz w:val="24"/>
          <w:szCs w:val="24"/>
        </w:rPr>
        <w:t xml:space="preserve"> – проекты планировки территории; пр</w:t>
      </w:r>
      <w:r w:rsidRPr="00C36C25">
        <w:rPr>
          <w:sz w:val="24"/>
          <w:szCs w:val="24"/>
        </w:rPr>
        <w:t>о</w:t>
      </w:r>
      <w:r w:rsidRPr="00C36C25">
        <w:rPr>
          <w:sz w:val="24"/>
          <w:szCs w:val="24"/>
        </w:rPr>
        <w:t xml:space="preserve">екты межевания территории; </w:t>
      </w:r>
    </w:p>
    <w:p w:rsidR="00E60DAF" w:rsidRPr="00C36C25" w:rsidRDefault="00E60DAF" w:rsidP="00E60DAF">
      <w:pPr>
        <w:autoSpaceDE w:val="0"/>
        <w:autoSpaceDN w:val="0"/>
        <w:adjustRightInd w:val="0"/>
        <w:ind w:firstLine="709"/>
        <w:jc w:val="both"/>
        <w:rPr>
          <w:sz w:val="24"/>
          <w:szCs w:val="24"/>
        </w:rPr>
      </w:pPr>
      <w:r w:rsidRPr="00C36C25">
        <w:rPr>
          <w:bCs/>
          <w:sz w:val="24"/>
          <w:szCs w:val="24"/>
        </w:rPr>
        <w:t>13) двор</w:t>
      </w:r>
      <w:r w:rsidRPr="00C36C25">
        <w:rPr>
          <w:sz w:val="24"/>
          <w:szCs w:val="24"/>
        </w:rPr>
        <w:t xml:space="preserve"> - незастроенные части земельного участка, расположенные между стенами здания и границами земельного участка, предоставляемого для эксплуатации такого здания;</w:t>
      </w:r>
    </w:p>
    <w:p w:rsidR="00E60DAF" w:rsidRPr="00C36C25" w:rsidRDefault="00E60DAF" w:rsidP="00E60DAF">
      <w:pPr>
        <w:autoSpaceDE w:val="0"/>
        <w:autoSpaceDN w:val="0"/>
        <w:adjustRightInd w:val="0"/>
        <w:ind w:firstLine="709"/>
        <w:jc w:val="both"/>
        <w:rPr>
          <w:sz w:val="24"/>
          <w:szCs w:val="24"/>
        </w:rPr>
      </w:pPr>
      <w:r w:rsidRPr="00C36C25">
        <w:rPr>
          <w:sz w:val="24"/>
          <w:szCs w:val="24"/>
        </w:rPr>
        <w:t>14) дом малой этажности (малоэтажные дома) - жилое здание с количеством этажей до четырех, включая цокольный и мансардный этаж.</w:t>
      </w:r>
    </w:p>
    <w:p w:rsidR="00E60DAF" w:rsidRPr="00C36C25" w:rsidRDefault="00E60DAF" w:rsidP="00E60DAF">
      <w:pPr>
        <w:autoSpaceDE w:val="0"/>
        <w:autoSpaceDN w:val="0"/>
        <w:adjustRightInd w:val="0"/>
        <w:ind w:firstLine="709"/>
        <w:jc w:val="both"/>
        <w:rPr>
          <w:sz w:val="24"/>
          <w:szCs w:val="24"/>
        </w:rPr>
      </w:pPr>
      <w:r w:rsidRPr="00C36C25">
        <w:rPr>
          <w:sz w:val="24"/>
          <w:szCs w:val="24"/>
        </w:rPr>
        <w:t>К домам малой этажности относятся объекты индивидуального жилищного стро</w:t>
      </w:r>
      <w:r w:rsidRPr="00C36C25">
        <w:rPr>
          <w:sz w:val="24"/>
          <w:szCs w:val="24"/>
        </w:rPr>
        <w:t>и</w:t>
      </w:r>
      <w:r w:rsidRPr="00C36C25">
        <w:rPr>
          <w:sz w:val="24"/>
          <w:szCs w:val="24"/>
        </w:rPr>
        <w:t>тельства и жилые дома блокированной застройки с количеством этажей не выше трех на</w:t>
      </w:r>
      <w:r w:rsidRPr="00C36C25">
        <w:rPr>
          <w:sz w:val="24"/>
          <w:szCs w:val="24"/>
        </w:rPr>
        <w:t>д</w:t>
      </w:r>
      <w:r w:rsidRPr="00C36C25">
        <w:rPr>
          <w:sz w:val="24"/>
          <w:szCs w:val="24"/>
        </w:rPr>
        <w:t xml:space="preserve">земных этажей, а также малоэтажная многоквартирная застройка с количеством этажей до четырех, включая мансардный этаж; </w:t>
      </w:r>
    </w:p>
    <w:p w:rsidR="00E60DAF" w:rsidRPr="00C36C25" w:rsidRDefault="00E60DAF" w:rsidP="00E60DAF">
      <w:pPr>
        <w:autoSpaceDE w:val="0"/>
        <w:autoSpaceDN w:val="0"/>
        <w:adjustRightInd w:val="0"/>
        <w:ind w:firstLine="709"/>
        <w:jc w:val="both"/>
        <w:rPr>
          <w:sz w:val="24"/>
          <w:szCs w:val="24"/>
        </w:rPr>
      </w:pPr>
      <w:r w:rsidRPr="00C36C25">
        <w:rPr>
          <w:bCs/>
          <w:sz w:val="24"/>
          <w:szCs w:val="24"/>
        </w:rPr>
        <w:t>15) дом средней этажности</w:t>
      </w:r>
      <w:r w:rsidRPr="00C36C25">
        <w:rPr>
          <w:sz w:val="24"/>
          <w:szCs w:val="24"/>
        </w:rPr>
        <w:t xml:space="preserve"> – многоквартирный дом с количеством этажей от пяти до восьми включительно;</w:t>
      </w:r>
    </w:p>
    <w:p w:rsidR="00E60DAF" w:rsidRPr="00C36C25" w:rsidRDefault="00E60DAF" w:rsidP="00E60DAF">
      <w:pPr>
        <w:autoSpaceDE w:val="0"/>
        <w:autoSpaceDN w:val="0"/>
        <w:adjustRightInd w:val="0"/>
        <w:ind w:firstLine="709"/>
        <w:jc w:val="both"/>
        <w:rPr>
          <w:sz w:val="24"/>
          <w:szCs w:val="24"/>
        </w:rPr>
      </w:pPr>
      <w:r w:rsidRPr="00C36C25">
        <w:rPr>
          <w:sz w:val="24"/>
          <w:szCs w:val="24"/>
        </w:rPr>
        <w:t xml:space="preserve">16) </w:t>
      </w:r>
      <w:r w:rsidRPr="00C36C25">
        <w:rPr>
          <w:bCs/>
          <w:sz w:val="24"/>
          <w:szCs w:val="24"/>
        </w:rPr>
        <w:t>здание</w:t>
      </w:r>
      <w:r w:rsidRPr="00C36C25">
        <w:rPr>
          <w:sz w:val="24"/>
          <w:szCs w:val="24"/>
        </w:rPr>
        <w:t xml:space="preserve"> - объект, построенный на фундаменте, имеющий ограждающие констру</w:t>
      </w:r>
      <w:r w:rsidRPr="00C36C25">
        <w:rPr>
          <w:sz w:val="24"/>
          <w:szCs w:val="24"/>
        </w:rPr>
        <w:t>к</w:t>
      </w:r>
      <w:r w:rsidRPr="00C36C25">
        <w:rPr>
          <w:sz w:val="24"/>
          <w:szCs w:val="24"/>
        </w:rPr>
        <w:t>ции и крышу, предназначенный для создания ограниченного пространства в целях прожив</w:t>
      </w:r>
      <w:r w:rsidRPr="00C36C25">
        <w:rPr>
          <w:sz w:val="24"/>
          <w:szCs w:val="24"/>
        </w:rPr>
        <w:t>а</w:t>
      </w:r>
      <w:r w:rsidRPr="00C36C25">
        <w:rPr>
          <w:sz w:val="24"/>
          <w:szCs w:val="24"/>
        </w:rPr>
        <w:t xml:space="preserve">ния людей, ведения различных видов деятельности, хранения материалов и иных предметов; </w:t>
      </w:r>
    </w:p>
    <w:p w:rsidR="00E60DAF" w:rsidRPr="00C36C25" w:rsidRDefault="00E60DAF" w:rsidP="00E60DAF">
      <w:pPr>
        <w:pStyle w:val="a6"/>
        <w:ind w:firstLine="709"/>
        <w:jc w:val="both"/>
        <w:rPr>
          <w:rFonts w:ascii="Times New Roman" w:hAnsi="Times New Roman"/>
          <w:sz w:val="24"/>
          <w:szCs w:val="24"/>
        </w:rPr>
      </w:pPr>
      <w:r w:rsidRPr="00C36C25">
        <w:rPr>
          <w:rFonts w:ascii="Times New Roman" w:hAnsi="Times New Roman"/>
          <w:sz w:val="24"/>
          <w:szCs w:val="24"/>
        </w:rPr>
        <w:t>17) зона регулирования застройки и хозяйственной деятельности - территория, в пр</w:t>
      </w:r>
      <w:r w:rsidRPr="00C36C25">
        <w:rPr>
          <w:rFonts w:ascii="Times New Roman" w:hAnsi="Times New Roman"/>
          <w:sz w:val="24"/>
          <w:szCs w:val="24"/>
        </w:rPr>
        <w:t>е</w:t>
      </w:r>
      <w:r w:rsidRPr="00C36C25">
        <w:rPr>
          <w:rFonts w:ascii="Times New Roman" w:hAnsi="Times New Roman"/>
          <w:sz w:val="24"/>
          <w:szCs w:val="24"/>
        </w:rPr>
        <w:t>делах которой устанавливается режим использования земель, ограничивающий строительс</w:t>
      </w:r>
      <w:r w:rsidRPr="00C36C25">
        <w:rPr>
          <w:rFonts w:ascii="Times New Roman" w:hAnsi="Times New Roman"/>
          <w:sz w:val="24"/>
          <w:szCs w:val="24"/>
        </w:rPr>
        <w:t>т</w:t>
      </w:r>
      <w:r w:rsidRPr="00C36C25">
        <w:rPr>
          <w:rFonts w:ascii="Times New Roman" w:hAnsi="Times New Roman"/>
          <w:sz w:val="24"/>
          <w:szCs w:val="24"/>
        </w:rPr>
        <w:t>во и хозяйственную деятельность, определяются требования к реконструкции существу</w:t>
      </w:r>
      <w:r w:rsidRPr="00C36C25">
        <w:rPr>
          <w:rFonts w:ascii="Times New Roman" w:hAnsi="Times New Roman"/>
          <w:sz w:val="24"/>
          <w:szCs w:val="24"/>
        </w:rPr>
        <w:t>ю</w:t>
      </w:r>
      <w:r w:rsidRPr="00C36C25">
        <w:rPr>
          <w:rFonts w:ascii="Times New Roman" w:hAnsi="Times New Roman"/>
          <w:sz w:val="24"/>
          <w:szCs w:val="24"/>
        </w:rPr>
        <w:t xml:space="preserve">щих зданий и сооружений; </w:t>
      </w:r>
    </w:p>
    <w:p w:rsidR="00E60DAF" w:rsidRPr="00C36C25" w:rsidRDefault="00E60DAF" w:rsidP="00E60DAF">
      <w:pPr>
        <w:autoSpaceDE w:val="0"/>
        <w:autoSpaceDN w:val="0"/>
        <w:adjustRightInd w:val="0"/>
        <w:ind w:firstLine="709"/>
        <w:jc w:val="both"/>
        <w:rPr>
          <w:sz w:val="24"/>
          <w:szCs w:val="24"/>
        </w:rPr>
      </w:pPr>
      <w:r w:rsidRPr="00C36C25">
        <w:rPr>
          <w:sz w:val="24"/>
          <w:szCs w:val="24"/>
        </w:rPr>
        <w:t>18) зоны с особыми условиями использования территорий – охранные, санитарно-защитные зоны, зоны охраны и защитные зоны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w:t>
      </w:r>
      <w:r w:rsidRPr="00C36C25">
        <w:rPr>
          <w:sz w:val="24"/>
          <w:szCs w:val="24"/>
        </w:rPr>
        <w:t>о</w:t>
      </w:r>
      <w:r w:rsidRPr="00C36C25">
        <w:rPr>
          <w:sz w:val="24"/>
          <w:szCs w:val="24"/>
        </w:rPr>
        <w:t>доснабжения, приаэродромные территории, зоны охраняемых объектов, иные зоны, устана</w:t>
      </w:r>
      <w:r w:rsidRPr="00C36C25">
        <w:rPr>
          <w:sz w:val="24"/>
          <w:szCs w:val="24"/>
        </w:rPr>
        <w:t>в</w:t>
      </w:r>
      <w:r w:rsidRPr="00C36C25">
        <w:rPr>
          <w:sz w:val="24"/>
          <w:szCs w:val="24"/>
        </w:rPr>
        <w:t xml:space="preserve">ливаемые в соответствии с законодательством Российской Федерации (ЗОУИТ); </w:t>
      </w:r>
    </w:p>
    <w:p w:rsidR="00E60DAF" w:rsidRPr="00C36C25" w:rsidRDefault="00E60DAF" w:rsidP="00E60DAF">
      <w:pPr>
        <w:autoSpaceDE w:val="0"/>
        <w:autoSpaceDN w:val="0"/>
        <w:adjustRightInd w:val="0"/>
        <w:ind w:firstLine="709"/>
        <w:jc w:val="both"/>
        <w:rPr>
          <w:sz w:val="24"/>
          <w:szCs w:val="24"/>
        </w:rPr>
      </w:pPr>
      <w:r w:rsidRPr="00C36C25">
        <w:rPr>
          <w:bCs/>
          <w:sz w:val="24"/>
          <w:szCs w:val="24"/>
        </w:rPr>
        <w:t>19) объект индивидуального жилищного строительства (индивидуальный жилой дом, жилой дом)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w:t>
      </w:r>
      <w:r w:rsidRPr="00C36C25">
        <w:rPr>
          <w:bCs/>
          <w:sz w:val="24"/>
          <w:szCs w:val="24"/>
        </w:rPr>
        <w:t>о</w:t>
      </w:r>
      <w:r w:rsidRPr="00C36C25">
        <w:rPr>
          <w:bCs/>
          <w:sz w:val="24"/>
          <w:szCs w:val="24"/>
        </w:rPr>
        <w:t>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w:t>
      </w:r>
      <w:r w:rsidRPr="00C36C25">
        <w:rPr>
          <w:bCs/>
          <w:sz w:val="24"/>
          <w:szCs w:val="24"/>
        </w:rPr>
        <w:t>я</w:t>
      </w:r>
      <w:r w:rsidRPr="00C36C25">
        <w:rPr>
          <w:bCs/>
          <w:sz w:val="24"/>
          <w:szCs w:val="24"/>
        </w:rPr>
        <w:t>тельные объекты недвижимости;</w:t>
      </w:r>
    </w:p>
    <w:p w:rsidR="00E60DAF" w:rsidRPr="00C36C25" w:rsidRDefault="00E60DAF" w:rsidP="00E60DAF">
      <w:pPr>
        <w:autoSpaceDE w:val="0"/>
        <w:autoSpaceDN w:val="0"/>
        <w:adjustRightInd w:val="0"/>
        <w:ind w:firstLine="709"/>
        <w:jc w:val="both"/>
        <w:rPr>
          <w:sz w:val="24"/>
          <w:szCs w:val="24"/>
        </w:rPr>
      </w:pPr>
      <w:r w:rsidRPr="00C36C25">
        <w:rPr>
          <w:sz w:val="24"/>
          <w:szCs w:val="24"/>
        </w:rPr>
        <w:t>20) коэффициент строительного использования земельного участка - вид градостро</w:t>
      </w:r>
      <w:r w:rsidRPr="00C36C25">
        <w:rPr>
          <w:sz w:val="24"/>
          <w:szCs w:val="24"/>
        </w:rPr>
        <w:t>и</w:t>
      </w:r>
      <w:r w:rsidRPr="00C36C25">
        <w:rPr>
          <w:sz w:val="24"/>
          <w:szCs w:val="24"/>
        </w:rPr>
        <w:t>тельного регламента (в части предельных параметров разрешенного строительства, реконс</w:t>
      </w:r>
      <w:r w:rsidRPr="00C36C25">
        <w:rPr>
          <w:sz w:val="24"/>
          <w:szCs w:val="24"/>
        </w:rPr>
        <w:t>т</w:t>
      </w:r>
      <w:r w:rsidRPr="00C36C25">
        <w:rPr>
          <w:sz w:val="24"/>
          <w:szCs w:val="24"/>
        </w:rPr>
        <w:t>рукции объектов капитального строительства), определяемый как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w:t>
      </w:r>
      <w:r w:rsidRPr="00C36C25">
        <w:rPr>
          <w:sz w:val="24"/>
          <w:szCs w:val="24"/>
        </w:rPr>
        <w:t>р</w:t>
      </w:r>
      <w:r w:rsidRPr="00C36C25">
        <w:rPr>
          <w:sz w:val="24"/>
          <w:szCs w:val="24"/>
        </w:rPr>
        <w:t>ная общая площадь зданий, строений, сооружений, которые разрешается построить на з</w:t>
      </w:r>
      <w:r w:rsidRPr="00C36C25">
        <w:rPr>
          <w:sz w:val="24"/>
          <w:szCs w:val="24"/>
        </w:rPr>
        <w:t>е</w:t>
      </w:r>
      <w:r w:rsidRPr="00C36C25">
        <w:rPr>
          <w:sz w:val="24"/>
          <w:szCs w:val="24"/>
        </w:rPr>
        <w:t>мельном участке, определяется умножением значения коэффициента на показатель площади земельного участка;</w:t>
      </w:r>
    </w:p>
    <w:p w:rsidR="00E60DAF" w:rsidRPr="00C36C25" w:rsidRDefault="00E60DAF" w:rsidP="00E60DAF">
      <w:pPr>
        <w:autoSpaceDE w:val="0"/>
        <w:autoSpaceDN w:val="0"/>
        <w:adjustRightInd w:val="0"/>
        <w:ind w:firstLine="709"/>
        <w:jc w:val="both"/>
        <w:rPr>
          <w:sz w:val="24"/>
          <w:szCs w:val="24"/>
        </w:rPr>
      </w:pPr>
      <w:r w:rsidRPr="00C36C25">
        <w:rPr>
          <w:bCs/>
          <w:sz w:val="24"/>
          <w:szCs w:val="24"/>
        </w:rPr>
        <w:t>21) линии градостроительного регулирования</w:t>
      </w:r>
      <w:r w:rsidRPr="00C36C25">
        <w:rPr>
          <w:sz w:val="24"/>
          <w:szCs w:val="24"/>
        </w:rPr>
        <w:t xml:space="preserve"> - красные линии; границы земельных участков; линии, обозначающие минимальные отступы построек от границ земельных учас</w:t>
      </w:r>
      <w:r w:rsidRPr="00C36C25">
        <w:rPr>
          <w:sz w:val="24"/>
          <w:szCs w:val="24"/>
        </w:rPr>
        <w:t>т</w:t>
      </w:r>
      <w:r w:rsidRPr="00C36C25">
        <w:rPr>
          <w:sz w:val="24"/>
          <w:szCs w:val="24"/>
        </w:rPr>
        <w:t>ков (включая линии регулирования застройки); границы зон действия публичных сервит</w:t>
      </w:r>
      <w:r w:rsidRPr="00C36C25">
        <w:rPr>
          <w:sz w:val="24"/>
          <w:szCs w:val="24"/>
        </w:rPr>
        <w:t>у</w:t>
      </w:r>
      <w:r w:rsidRPr="00C36C25">
        <w:rPr>
          <w:sz w:val="24"/>
          <w:szCs w:val="24"/>
        </w:rPr>
        <w:t>тов, границы зон резервирования земель, изъятия, в том числе путем выкупа, земельных уч</w:t>
      </w:r>
      <w:r w:rsidRPr="00C36C25">
        <w:rPr>
          <w:sz w:val="24"/>
          <w:szCs w:val="24"/>
        </w:rPr>
        <w:t>а</w:t>
      </w:r>
      <w:r w:rsidRPr="00C36C25">
        <w:rPr>
          <w:sz w:val="24"/>
          <w:szCs w:val="24"/>
        </w:rPr>
        <w:t>стков, зданий, строений, сооружений для государственных или муниципальных нужд; гр</w:t>
      </w:r>
      <w:r w:rsidRPr="00C36C25">
        <w:rPr>
          <w:sz w:val="24"/>
          <w:szCs w:val="24"/>
        </w:rPr>
        <w:t>а</w:t>
      </w:r>
      <w:r w:rsidRPr="00C36C25">
        <w:rPr>
          <w:sz w:val="24"/>
          <w:szCs w:val="24"/>
        </w:rPr>
        <w:t>ницы санитарно-защитных, водоохранных и иных зон ограничений использования земел</w:t>
      </w:r>
      <w:r w:rsidRPr="00C36C25">
        <w:rPr>
          <w:sz w:val="24"/>
          <w:szCs w:val="24"/>
        </w:rPr>
        <w:t>ь</w:t>
      </w:r>
      <w:r w:rsidRPr="00C36C25">
        <w:rPr>
          <w:sz w:val="24"/>
          <w:szCs w:val="24"/>
        </w:rPr>
        <w:t>ных участков, зданий, строений, сооружений;</w:t>
      </w:r>
    </w:p>
    <w:p w:rsidR="00E60DAF" w:rsidRPr="00C36C25" w:rsidRDefault="00E60DAF" w:rsidP="00E60DAF">
      <w:pPr>
        <w:autoSpaceDE w:val="0"/>
        <w:autoSpaceDN w:val="0"/>
        <w:adjustRightInd w:val="0"/>
        <w:ind w:firstLine="709"/>
        <w:jc w:val="both"/>
        <w:rPr>
          <w:sz w:val="24"/>
          <w:szCs w:val="24"/>
        </w:rPr>
      </w:pPr>
      <w:r w:rsidRPr="00C36C25">
        <w:rPr>
          <w:bCs/>
          <w:sz w:val="24"/>
          <w:szCs w:val="24"/>
        </w:rPr>
        <w:t>22) линии регулирования застройки</w:t>
      </w:r>
      <w:r w:rsidRPr="00C36C25">
        <w:rPr>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E60DAF" w:rsidRPr="00C36C25" w:rsidRDefault="00E60DAF" w:rsidP="00E60DAF">
      <w:pPr>
        <w:autoSpaceDE w:val="0"/>
        <w:autoSpaceDN w:val="0"/>
        <w:adjustRightInd w:val="0"/>
        <w:ind w:firstLine="709"/>
        <w:jc w:val="both"/>
        <w:rPr>
          <w:sz w:val="24"/>
          <w:szCs w:val="24"/>
        </w:rPr>
      </w:pPr>
      <w:r w:rsidRPr="00C36C25">
        <w:rPr>
          <w:sz w:val="24"/>
          <w:szCs w:val="24"/>
        </w:rPr>
        <w:t>23) многоквартирный дом - дом, предназначенный для разделения на 2 и более ква</w:t>
      </w:r>
      <w:r w:rsidRPr="00C36C25">
        <w:rPr>
          <w:sz w:val="24"/>
          <w:szCs w:val="24"/>
        </w:rPr>
        <w:t>р</w:t>
      </w:r>
      <w:r w:rsidRPr="00C36C25">
        <w:rPr>
          <w:sz w:val="24"/>
          <w:szCs w:val="24"/>
        </w:rPr>
        <w:t>тиры, каждая из которых пригодна для постоянного проживания;</w:t>
      </w:r>
    </w:p>
    <w:p w:rsidR="00E60DAF" w:rsidRPr="00C36C25" w:rsidRDefault="00E60DAF" w:rsidP="00E60DAF">
      <w:pPr>
        <w:autoSpaceDE w:val="0"/>
        <w:autoSpaceDN w:val="0"/>
        <w:adjustRightInd w:val="0"/>
        <w:ind w:firstLine="709"/>
        <w:jc w:val="both"/>
        <w:rPr>
          <w:sz w:val="24"/>
          <w:szCs w:val="24"/>
        </w:rPr>
      </w:pPr>
      <w:r w:rsidRPr="00C36C25">
        <w:rPr>
          <w:sz w:val="24"/>
          <w:szCs w:val="24"/>
        </w:rPr>
        <w:t xml:space="preserve">24) многоэтажный дом - многоквартирный дом с количеством этажей девять и более; </w:t>
      </w:r>
    </w:p>
    <w:p w:rsidR="00E60DAF" w:rsidRPr="00C36C25" w:rsidRDefault="00E60DAF" w:rsidP="00E60DAF">
      <w:pPr>
        <w:autoSpaceDE w:val="0"/>
        <w:autoSpaceDN w:val="0"/>
        <w:adjustRightInd w:val="0"/>
        <w:ind w:firstLine="709"/>
        <w:jc w:val="both"/>
        <w:rPr>
          <w:sz w:val="24"/>
          <w:szCs w:val="24"/>
        </w:rPr>
      </w:pPr>
      <w:r w:rsidRPr="00C36C25">
        <w:rPr>
          <w:bCs/>
          <w:sz w:val="24"/>
          <w:szCs w:val="24"/>
        </w:rPr>
        <w:t>25) объект капитального строительства</w:t>
      </w:r>
      <w:r w:rsidRPr="00C36C25">
        <w:rPr>
          <w:sz w:val="24"/>
          <w:szCs w:val="24"/>
        </w:rPr>
        <w:t xml:space="preserve"> - здание, строение, сооружение, объект, стро</w:t>
      </w:r>
      <w:r w:rsidRPr="00C36C25">
        <w:rPr>
          <w:sz w:val="24"/>
          <w:szCs w:val="24"/>
        </w:rPr>
        <w:t>и</w:t>
      </w:r>
      <w:r w:rsidRPr="00C36C25">
        <w:rPr>
          <w:sz w:val="24"/>
          <w:szCs w:val="24"/>
        </w:rPr>
        <w:t>тельство которого не завершено, перемещение которого без несоразмерного ущерба его н</w:t>
      </w:r>
      <w:r w:rsidRPr="00C36C25">
        <w:rPr>
          <w:sz w:val="24"/>
          <w:szCs w:val="24"/>
        </w:rPr>
        <w:t>а</w:t>
      </w:r>
      <w:r w:rsidRPr="00C36C25">
        <w:rPr>
          <w:sz w:val="24"/>
          <w:szCs w:val="24"/>
        </w:rPr>
        <w:t>значению невозможно;</w:t>
      </w:r>
    </w:p>
    <w:p w:rsidR="00E60DAF" w:rsidRPr="00C36C25" w:rsidRDefault="00E60DAF" w:rsidP="00E60DAF">
      <w:pPr>
        <w:autoSpaceDE w:val="0"/>
        <w:autoSpaceDN w:val="0"/>
        <w:adjustRightInd w:val="0"/>
        <w:ind w:firstLine="709"/>
        <w:jc w:val="both"/>
        <w:rPr>
          <w:sz w:val="24"/>
          <w:szCs w:val="24"/>
        </w:rPr>
      </w:pPr>
      <w:r w:rsidRPr="00C36C25">
        <w:rPr>
          <w:sz w:val="24"/>
          <w:szCs w:val="24"/>
        </w:rPr>
        <w:t>26) объект, не являющийся объектом капитального строительства - некапитальные строения, сооружения: строения, сооружения из быстровозводимых конструкций: павиль</w:t>
      </w:r>
      <w:r w:rsidRPr="00C36C25">
        <w:rPr>
          <w:sz w:val="24"/>
          <w:szCs w:val="24"/>
        </w:rPr>
        <w:t>о</w:t>
      </w:r>
      <w:r w:rsidRPr="00C36C25">
        <w:rPr>
          <w:sz w:val="24"/>
          <w:szCs w:val="24"/>
        </w:rPr>
        <w:t>ны, киоски, навесы и другие подобные строения, сооружения, размещаемые на территориях общего пользования в целях обслуживания населения,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w:t>
      </w:r>
      <w:r w:rsidRPr="00C36C25">
        <w:rPr>
          <w:sz w:val="24"/>
          <w:szCs w:val="24"/>
        </w:rPr>
        <w:t>з</w:t>
      </w:r>
      <w:r w:rsidRPr="00C36C25">
        <w:rPr>
          <w:sz w:val="24"/>
          <w:szCs w:val="24"/>
        </w:rPr>
        <w:t>менения основных характеристик строений, сооружений, а также неотделимые улучшения земельных участков (замощение, покрытие, ограждение);</w:t>
      </w:r>
    </w:p>
    <w:p w:rsidR="00E60DAF" w:rsidRPr="00C36C25" w:rsidRDefault="00E60DAF" w:rsidP="00E60DAF">
      <w:pPr>
        <w:autoSpaceDE w:val="0"/>
        <w:autoSpaceDN w:val="0"/>
        <w:adjustRightInd w:val="0"/>
        <w:ind w:firstLine="709"/>
        <w:jc w:val="both"/>
        <w:rPr>
          <w:sz w:val="24"/>
          <w:szCs w:val="24"/>
        </w:rPr>
      </w:pPr>
      <w:r w:rsidRPr="00C36C25">
        <w:rPr>
          <w:bCs/>
          <w:sz w:val="24"/>
          <w:szCs w:val="24"/>
        </w:rPr>
        <w:t>27) основные виды разрешенного использования земельных участков и объектов к</w:t>
      </w:r>
      <w:r w:rsidRPr="00C36C25">
        <w:rPr>
          <w:bCs/>
          <w:sz w:val="24"/>
          <w:szCs w:val="24"/>
        </w:rPr>
        <w:t>а</w:t>
      </w:r>
      <w:r w:rsidRPr="00C36C25">
        <w:rPr>
          <w:bCs/>
          <w:sz w:val="24"/>
          <w:szCs w:val="24"/>
        </w:rPr>
        <w:t>питального строительства</w:t>
      </w:r>
      <w:r w:rsidRPr="00C36C25">
        <w:rPr>
          <w:sz w:val="24"/>
          <w:szCs w:val="24"/>
        </w:rPr>
        <w:t xml:space="preserve"> - виды деятельности,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w:t>
      </w:r>
      <w:r w:rsidRPr="00C36C25">
        <w:rPr>
          <w:sz w:val="24"/>
          <w:szCs w:val="24"/>
        </w:rPr>
        <w:t>и</w:t>
      </w:r>
      <w:r w:rsidRPr="00C36C25">
        <w:rPr>
          <w:sz w:val="24"/>
          <w:szCs w:val="24"/>
        </w:rPr>
        <w:t>альным зонам, притом, что выбор таких видов деятельности и объектов осуществляется пр</w:t>
      </w:r>
      <w:r w:rsidRPr="00C36C25">
        <w:rPr>
          <w:sz w:val="24"/>
          <w:szCs w:val="24"/>
        </w:rPr>
        <w:t>а</w:t>
      </w:r>
      <w:r w:rsidRPr="00C36C25">
        <w:rPr>
          <w:sz w:val="24"/>
          <w:szCs w:val="24"/>
        </w:rPr>
        <w:t>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w:t>
      </w:r>
      <w:r w:rsidRPr="00C36C25">
        <w:rPr>
          <w:sz w:val="24"/>
          <w:szCs w:val="24"/>
        </w:rPr>
        <w:t>х</w:t>
      </w:r>
      <w:r w:rsidRPr="00C36C25">
        <w:rPr>
          <w:sz w:val="24"/>
          <w:szCs w:val="24"/>
        </w:rPr>
        <w:t>нических регламентов. Право указанного выбора без дополнительных разрешений и соглас</w:t>
      </w:r>
      <w:r w:rsidRPr="00C36C25">
        <w:rPr>
          <w:sz w:val="24"/>
          <w:szCs w:val="24"/>
        </w:rPr>
        <w:t>о</w:t>
      </w:r>
      <w:r w:rsidRPr="00C36C25">
        <w:rPr>
          <w:sz w:val="24"/>
          <w:szCs w:val="24"/>
        </w:rPr>
        <w:t>ваний не распространяется на органы государственной власти, органы местного самоупра</w:t>
      </w:r>
      <w:r w:rsidRPr="00C36C25">
        <w:rPr>
          <w:sz w:val="24"/>
          <w:szCs w:val="24"/>
        </w:rPr>
        <w:t>в</w:t>
      </w:r>
      <w:r w:rsidRPr="00C36C25">
        <w:rPr>
          <w:sz w:val="24"/>
          <w:szCs w:val="24"/>
        </w:rPr>
        <w:t>ления, государственные и муниципальные учреждения, государственные и муниципальные унитарные предприятия;</w:t>
      </w:r>
    </w:p>
    <w:p w:rsidR="00E60DAF" w:rsidRPr="00C36C25" w:rsidRDefault="00E60DAF" w:rsidP="00E60DAF">
      <w:pPr>
        <w:autoSpaceDE w:val="0"/>
        <w:autoSpaceDN w:val="0"/>
        <w:adjustRightInd w:val="0"/>
        <w:ind w:firstLine="709"/>
        <w:jc w:val="both"/>
        <w:rPr>
          <w:sz w:val="24"/>
          <w:szCs w:val="24"/>
        </w:rPr>
      </w:pPr>
      <w:r w:rsidRPr="00C36C25">
        <w:rPr>
          <w:bCs/>
          <w:sz w:val="24"/>
          <w:szCs w:val="24"/>
        </w:rPr>
        <w:t>28) отклонения от Правил</w:t>
      </w:r>
      <w:r w:rsidRPr="00C36C25">
        <w:rPr>
          <w:sz w:val="24"/>
          <w:szCs w:val="24"/>
        </w:rPr>
        <w:t xml:space="preserve"> - санкционированное в порядке, установленном настоящ</w:t>
      </w:r>
      <w:r w:rsidRPr="00C36C25">
        <w:rPr>
          <w:sz w:val="24"/>
          <w:szCs w:val="24"/>
        </w:rPr>
        <w:t>и</w:t>
      </w:r>
      <w:r w:rsidRPr="00C36C25">
        <w:rPr>
          <w:sz w:val="24"/>
          <w:szCs w:val="24"/>
        </w:rPr>
        <w:t>ми Правилами, отступление для конкретного земельного участка или объекта капитального строительства от предельных параметров разрешенного строительства, обусловленное н</w:t>
      </w:r>
      <w:r w:rsidRPr="00C36C25">
        <w:rPr>
          <w:sz w:val="24"/>
          <w:szCs w:val="24"/>
        </w:rPr>
        <w:t>е</w:t>
      </w:r>
      <w:r w:rsidRPr="00C36C25">
        <w:rPr>
          <w:sz w:val="24"/>
          <w:szCs w:val="24"/>
        </w:rPr>
        <w:t>возможностью использовать земельный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E60DAF" w:rsidRPr="00C36C25" w:rsidRDefault="00E60DAF" w:rsidP="00E60DAF">
      <w:pPr>
        <w:autoSpaceDE w:val="0"/>
        <w:autoSpaceDN w:val="0"/>
        <w:adjustRightInd w:val="0"/>
        <w:ind w:firstLine="709"/>
        <w:jc w:val="both"/>
        <w:rPr>
          <w:sz w:val="24"/>
          <w:szCs w:val="24"/>
        </w:rPr>
      </w:pPr>
      <w:r w:rsidRPr="00C36C25">
        <w:rPr>
          <w:bCs/>
          <w:sz w:val="24"/>
          <w:szCs w:val="24"/>
        </w:rPr>
        <w:t>29) правообладатели земельных участков</w:t>
      </w:r>
      <w:r w:rsidRPr="00C36C25">
        <w:rPr>
          <w:sz w:val="24"/>
          <w:szCs w:val="24"/>
        </w:rPr>
        <w:t xml:space="preserve"> - собственники земельных участков, аренд</w:t>
      </w:r>
      <w:r w:rsidRPr="00C36C25">
        <w:rPr>
          <w:sz w:val="24"/>
          <w:szCs w:val="24"/>
        </w:rPr>
        <w:t>а</w:t>
      </w:r>
      <w:r w:rsidRPr="00C36C25">
        <w:rPr>
          <w:sz w:val="24"/>
          <w:szCs w:val="24"/>
        </w:rPr>
        <w:t>торы, землепользователи и землевладельцы;</w:t>
      </w:r>
    </w:p>
    <w:p w:rsidR="00E60DAF" w:rsidRPr="00C36C25" w:rsidRDefault="00E60DAF" w:rsidP="00E60DAF">
      <w:pPr>
        <w:autoSpaceDE w:val="0"/>
        <w:autoSpaceDN w:val="0"/>
        <w:adjustRightInd w:val="0"/>
        <w:ind w:firstLine="709"/>
        <w:jc w:val="both"/>
        <w:rPr>
          <w:sz w:val="24"/>
          <w:szCs w:val="24"/>
        </w:rPr>
      </w:pPr>
      <w:r w:rsidRPr="00C36C25">
        <w:rPr>
          <w:bCs/>
          <w:sz w:val="24"/>
          <w:szCs w:val="24"/>
        </w:rPr>
        <w:t>30) прибрежная защитная полоса</w:t>
      </w:r>
      <w:r w:rsidRPr="00C36C25">
        <w:rPr>
          <w:sz w:val="24"/>
          <w:szCs w:val="24"/>
        </w:rPr>
        <w:t xml:space="preserve"> - часть водоохранной зоны, для которой вводятся дополнительные ограничения землепользования, застройки и природопользования;</w:t>
      </w:r>
    </w:p>
    <w:p w:rsidR="00E60DAF" w:rsidRPr="00C36C25" w:rsidRDefault="00E60DAF" w:rsidP="00E60DAF">
      <w:pPr>
        <w:autoSpaceDE w:val="0"/>
        <w:autoSpaceDN w:val="0"/>
        <w:adjustRightInd w:val="0"/>
        <w:ind w:firstLine="709"/>
        <w:jc w:val="both"/>
        <w:rPr>
          <w:sz w:val="24"/>
          <w:szCs w:val="24"/>
        </w:rPr>
      </w:pPr>
      <w:r w:rsidRPr="00C36C25">
        <w:rPr>
          <w:bCs/>
          <w:sz w:val="24"/>
          <w:szCs w:val="24"/>
        </w:rPr>
        <w:t>31) приквартирный земельный участок</w:t>
      </w:r>
      <w:r w:rsidRPr="00C36C25">
        <w:rPr>
          <w:sz w:val="24"/>
          <w:szCs w:val="24"/>
        </w:rPr>
        <w:t xml:space="preserve"> - земельный участок, примыкающий к кварт</w:t>
      </w:r>
      <w:r w:rsidRPr="00C36C25">
        <w:rPr>
          <w:sz w:val="24"/>
          <w:szCs w:val="24"/>
        </w:rPr>
        <w:t>и</w:t>
      </w:r>
      <w:r w:rsidRPr="00C36C25">
        <w:rPr>
          <w:sz w:val="24"/>
          <w:szCs w:val="24"/>
        </w:rPr>
        <w:t xml:space="preserve">ре многоквартирного дома с непосредственным выходом из квартиры на него; </w:t>
      </w:r>
    </w:p>
    <w:p w:rsidR="00E60DAF" w:rsidRPr="00C36C25" w:rsidRDefault="00E60DAF" w:rsidP="00E60DAF">
      <w:pPr>
        <w:autoSpaceDE w:val="0"/>
        <w:autoSpaceDN w:val="0"/>
        <w:adjustRightInd w:val="0"/>
        <w:ind w:firstLine="709"/>
        <w:jc w:val="both"/>
        <w:rPr>
          <w:sz w:val="24"/>
          <w:szCs w:val="24"/>
        </w:rPr>
      </w:pPr>
      <w:r w:rsidRPr="00C36C25">
        <w:rPr>
          <w:bCs/>
          <w:sz w:val="24"/>
          <w:szCs w:val="24"/>
        </w:rPr>
        <w:t>32) процент застройки земельного участка</w:t>
      </w:r>
      <w:r w:rsidRPr="00C36C25">
        <w:rPr>
          <w:sz w:val="24"/>
          <w:szCs w:val="24"/>
        </w:rPr>
        <w:t xml:space="preserve"> - элемент градостроительного регламента в части предельных параметров разрешенного строительства, реконструкции объектов кап</w:t>
      </w:r>
      <w:r w:rsidRPr="00C36C25">
        <w:rPr>
          <w:sz w:val="24"/>
          <w:szCs w:val="24"/>
        </w:rPr>
        <w:t>и</w:t>
      </w:r>
      <w:r w:rsidRPr="00C36C25">
        <w:rPr>
          <w:sz w:val="24"/>
          <w:szCs w:val="24"/>
        </w:rPr>
        <w:t>тального строительства, выраженный в процентах показатель, устанавливающий, какая ма</w:t>
      </w:r>
      <w:r w:rsidRPr="00C36C25">
        <w:rPr>
          <w:sz w:val="24"/>
          <w:szCs w:val="24"/>
        </w:rPr>
        <w:t>к</w:t>
      </w:r>
      <w:r w:rsidRPr="00C36C25">
        <w:rPr>
          <w:sz w:val="24"/>
          <w:szCs w:val="24"/>
        </w:rPr>
        <w:t>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E60DAF" w:rsidRPr="00C36C25" w:rsidRDefault="00E60DAF" w:rsidP="00E60DAF">
      <w:pPr>
        <w:autoSpaceDE w:val="0"/>
        <w:autoSpaceDN w:val="0"/>
        <w:adjustRightInd w:val="0"/>
        <w:ind w:firstLine="709"/>
        <w:jc w:val="both"/>
        <w:rPr>
          <w:sz w:val="24"/>
          <w:szCs w:val="24"/>
        </w:rPr>
      </w:pPr>
      <w:r w:rsidRPr="00C36C25">
        <w:rPr>
          <w:sz w:val="24"/>
          <w:szCs w:val="24"/>
        </w:rPr>
        <w:t>33) разрешение на строительство - документ, подтверждающий соответствие проек</w:t>
      </w:r>
      <w:r w:rsidRPr="00C36C25">
        <w:rPr>
          <w:sz w:val="24"/>
          <w:szCs w:val="24"/>
        </w:rPr>
        <w:t>т</w:t>
      </w:r>
      <w:r w:rsidRPr="00C36C25">
        <w:rPr>
          <w:sz w:val="24"/>
          <w:szCs w:val="24"/>
        </w:rPr>
        <w:t>ной документации требованиям, установленным градостроительным регламентом (за искл</w:t>
      </w:r>
      <w:r w:rsidRPr="00C36C25">
        <w:rPr>
          <w:sz w:val="24"/>
          <w:szCs w:val="24"/>
        </w:rPr>
        <w:t>ю</w:t>
      </w:r>
      <w:r w:rsidRPr="00C36C25">
        <w:rPr>
          <w:sz w:val="24"/>
          <w:szCs w:val="24"/>
        </w:rPr>
        <w:t>чением случая, предусмотренного частью 1.1 статьи 51 Градостроительного кодекса Росси</w:t>
      </w:r>
      <w:r w:rsidRPr="00C36C25">
        <w:rPr>
          <w:sz w:val="24"/>
          <w:szCs w:val="24"/>
        </w:rPr>
        <w:t>й</w:t>
      </w:r>
      <w:r w:rsidRPr="00C36C25">
        <w:rPr>
          <w:sz w:val="24"/>
          <w:szCs w:val="24"/>
        </w:rPr>
        <w:t>ской Федерации), проектом планировки территории и проектом межевания территории (за исключением случаев, если в соответствии с Градостроительным кодексам Российской Ф</w:t>
      </w:r>
      <w:r w:rsidRPr="00C36C25">
        <w:rPr>
          <w:sz w:val="24"/>
          <w:szCs w:val="24"/>
        </w:rPr>
        <w:t>е</w:t>
      </w:r>
      <w:r w:rsidRPr="00C36C25">
        <w:rPr>
          <w:sz w:val="24"/>
          <w:szCs w:val="24"/>
        </w:rPr>
        <w:t>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w:t>
      </w:r>
      <w:r w:rsidRPr="00C36C25">
        <w:rPr>
          <w:sz w:val="24"/>
          <w:szCs w:val="24"/>
        </w:rPr>
        <w:t>и</w:t>
      </w:r>
      <w:r w:rsidRPr="00C36C25">
        <w:rPr>
          <w:sz w:val="24"/>
          <w:szCs w:val="24"/>
        </w:rPr>
        <w:t>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w:t>
      </w:r>
      <w:r w:rsidRPr="00C36C25">
        <w:rPr>
          <w:sz w:val="24"/>
          <w:szCs w:val="24"/>
        </w:rPr>
        <w:t>т</w:t>
      </w:r>
      <w:r w:rsidRPr="00C36C25">
        <w:rPr>
          <w:sz w:val="24"/>
          <w:szCs w:val="24"/>
        </w:rPr>
        <w:t>ва, реконструкции линейного объекта (за исключением случаев, при которых для строител</w:t>
      </w:r>
      <w:r w:rsidRPr="00C36C25">
        <w:rPr>
          <w:sz w:val="24"/>
          <w:szCs w:val="24"/>
        </w:rPr>
        <w:t>ь</w:t>
      </w:r>
      <w:r w:rsidRPr="00C36C25">
        <w:rPr>
          <w:sz w:val="24"/>
          <w:szCs w:val="24"/>
        </w:rPr>
        <w:t>ства, реконструкции линейного объекта не требуется подготовка документации по планиро</w:t>
      </w:r>
      <w:r w:rsidRPr="00C36C25">
        <w:rPr>
          <w:sz w:val="24"/>
          <w:szCs w:val="24"/>
        </w:rPr>
        <w:t>в</w:t>
      </w:r>
      <w:r w:rsidRPr="00C36C25">
        <w:rPr>
          <w:sz w:val="24"/>
          <w:szCs w:val="24"/>
        </w:rPr>
        <w:t>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w:t>
      </w:r>
      <w:r w:rsidRPr="00C36C25">
        <w:rPr>
          <w:sz w:val="24"/>
          <w:szCs w:val="24"/>
        </w:rPr>
        <w:t>у</w:t>
      </w:r>
      <w:r w:rsidRPr="00C36C25">
        <w:rPr>
          <w:sz w:val="24"/>
          <w:szCs w:val="24"/>
        </w:rPr>
        <w:t>ется образование земельного участка, а также допустимость размещения объекта капитал</w:t>
      </w:r>
      <w:r w:rsidRPr="00C36C25">
        <w:rPr>
          <w:sz w:val="24"/>
          <w:szCs w:val="24"/>
        </w:rPr>
        <w:t>ь</w:t>
      </w:r>
      <w:r w:rsidRPr="00C36C25">
        <w:rPr>
          <w:sz w:val="24"/>
          <w:szCs w:val="24"/>
        </w:rPr>
        <w:t>ного строительства на земельном участке в соответствии с разрешенным использованием т</w:t>
      </w:r>
      <w:r w:rsidRPr="00C36C25">
        <w:rPr>
          <w:sz w:val="24"/>
          <w:szCs w:val="24"/>
        </w:rPr>
        <w:t>а</w:t>
      </w:r>
      <w:r w:rsidRPr="00C36C25">
        <w:rPr>
          <w:sz w:val="24"/>
          <w:szCs w:val="24"/>
        </w:rPr>
        <w:t>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w:t>
      </w:r>
      <w:r w:rsidRPr="00C36C25">
        <w:rPr>
          <w:sz w:val="24"/>
          <w:szCs w:val="24"/>
        </w:rPr>
        <w:t>а</w:t>
      </w:r>
      <w:r w:rsidRPr="00C36C25">
        <w:rPr>
          <w:sz w:val="24"/>
          <w:szCs w:val="24"/>
        </w:rPr>
        <w:t>стройщику право осуществлять строительство, реконструкцию объекта капитального стро</w:t>
      </w:r>
      <w:r w:rsidRPr="00C36C25">
        <w:rPr>
          <w:sz w:val="24"/>
          <w:szCs w:val="24"/>
        </w:rPr>
        <w:t>и</w:t>
      </w:r>
      <w:r w:rsidRPr="00C36C25">
        <w:rPr>
          <w:sz w:val="24"/>
          <w:szCs w:val="24"/>
        </w:rPr>
        <w:t>тельства, за исключением случаев, предусмотренных Градостроительным кодексом Росси</w:t>
      </w:r>
      <w:r w:rsidRPr="00C36C25">
        <w:rPr>
          <w:sz w:val="24"/>
          <w:szCs w:val="24"/>
        </w:rPr>
        <w:t>й</w:t>
      </w:r>
      <w:r w:rsidRPr="00C36C25">
        <w:rPr>
          <w:sz w:val="24"/>
          <w:szCs w:val="24"/>
        </w:rPr>
        <w:t>ской Федерации;</w:t>
      </w:r>
    </w:p>
    <w:p w:rsidR="00E60DAF" w:rsidRPr="00C36C25" w:rsidRDefault="00E60DAF" w:rsidP="00E60DAF">
      <w:pPr>
        <w:autoSpaceDE w:val="0"/>
        <w:autoSpaceDN w:val="0"/>
        <w:adjustRightInd w:val="0"/>
        <w:ind w:firstLine="709"/>
        <w:jc w:val="both"/>
        <w:rPr>
          <w:sz w:val="24"/>
          <w:szCs w:val="24"/>
        </w:rPr>
      </w:pPr>
      <w:r w:rsidRPr="00C36C25">
        <w:rPr>
          <w:bCs/>
          <w:sz w:val="24"/>
          <w:szCs w:val="24"/>
        </w:rPr>
        <w:t>34) разрешенное использование земельных участков</w:t>
      </w:r>
      <w:r w:rsidRPr="00C36C25">
        <w:rPr>
          <w:sz w:val="24"/>
          <w:szCs w:val="24"/>
        </w:rPr>
        <w:t xml:space="preserve"> и объектов капитального стро</w:t>
      </w:r>
      <w:r w:rsidRPr="00C36C25">
        <w:rPr>
          <w:sz w:val="24"/>
          <w:szCs w:val="24"/>
        </w:rPr>
        <w:t>и</w:t>
      </w:r>
      <w:r w:rsidRPr="00C36C25">
        <w:rPr>
          <w:sz w:val="24"/>
          <w:szCs w:val="24"/>
        </w:rPr>
        <w:t>тельства - использование земельных участков и объектов капитального строительства в с</w:t>
      </w:r>
      <w:r w:rsidRPr="00C36C25">
        <w:rPr>
          <w:sz w:val="24"/>
          <w:szCs w:val="24"/>
        </w:rPr>
        <w:t>о</w:t>
      </w:r>
      <w:r w:rsidRPr="00C36C25">
        <w:rPr>
          <w:sz w:val="24"/>
          <w:szCs w:val="24"/>
        </w:rPr>
        <w:t>ответствии с градостроительным регламентом, ограничениями на использование земельных участков и объектов капитального строительства, установленными в соответствии с закон</w:t>
      </w:r>
      <w:r w:rsidRPr="00C36C25">
        <w:rPr>
          <w:sz w:val="24"/>
          <w:szCs w:val="24"/>
        </w:rPr>
        <w:t>о</w:t>
      </w:r>
      <w:r w:rsidRPr="00C36C25">
        <w:rPr>
          <w:sz w:val="24"/>
          <w:szCs w:val="24"/>
        </w:rPr>
        <w:t>дательством, а также публичными сервитутами;</w:t>
      </w:r>
    </w:p>
    <w:p w:rsidR="00E60DAF" w:rsidRPr="00C36C25" w:rsidRDefault="00E60DAF" w:rsidP="00E60DAF">
      <w:pPr>
        <w:autoSpaceDE w:val="0"/>
        <w:autoSpaceDN w:val="0"/>
        <w:adjustRightInd w:val="0"/>
        <w:ind w:firstLine="709"/>
        <w:jc w:val="both"/>
        <w:rPr>
          <w:sz w:val="24"/>
          <w:szCs w:val="24"/>
        </w:rPr>
      </w:pPr>
      <w:r w:rsidRPr="00C36C25">
        <w:rPr>
          <w:sz w:val="24"/>
          <w:szCs w:val="24"/>
        </w:rPr>
        <w:t>35) 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w:t>
      </w:r>
      <w:r w:rsidRPr="00C36C25">
        <w:rPr>
          <w:sz w:val="24"/>
          <w:szCs w:val="24"/>
        </w:rPr>
        <w:t>е</w:t>
      </w:r>
      <w:r w:rsidRPr="00C36C25">
        <w:rPr>
          <w:sz w:val="24"/>
          <w:szCs w:val="24"/>
        </w:rPr>
        <w:t>бованиям к строительству, реконструкции объекта капитального строительства, установле</w:t>
      </w:r>
      <w:r w:rsidRPr="00C36C25">
        <w:rPr>
          <w:sz w:val="24"/>
          <w:szCs w:val="24"/>
        </w:rPr>
        <w:t>н</w:t>
      </w:r>
      <w:r w:rsidRPr="00C36C25">
        <w:rPr>
          <w:sz w:val="24"/>
          <w:szCs w:val="24"/>
        </w:rPr>
        <w:t>ным на дату выдачи представленного для получения разрешения на строительство град</w:t>
      </w:r>
      <w:r w:rsidRPr="00C36C25">
        <w:rPr>
          <w:sz w:val="24"/>
          <w:szCs w:val="24"/>
        </w:rPr>
        <w:t>о</w:t>
      </w:r>
      <w:r w:rsidRPr="00C36C25">
        <w:rPr>
          <w:sz w:val="24"/>
          <w:szCs w:val="24"/>
        </w:rPr>
        <w:t>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w:t>
      </w:r>
      <w:r w:rsidRPr="00C36C25">
        <w:rPr>
          <w:sz w:val="24"/>
          <w:szCs w:val="24"/>
        </w:rPr>
        <w:t>о</w:t>
      </w:r>
      <w:r w:rsidRPr="00C36C25">
        <w:rPr>
          <w:sz w:val="24"/>
          <w:szCs w:val="24"/>
        </w:rPr>
        <w:t>рии и проекту межевания территории (за исключением случаев, при которых для строител</w:t>
      </w:r>
      <w:r w:rsidRPr="00C36C25">
        <w:rPr>
          <w:sz w:val="24"/>
          <w:szCs w:val="24"/>
        </w:rPr>
        <w:t>ь</w:t>
      </w:r>
      <w:r w:rsidRPr="00C36C25">
        <w:rPr>
          <w:sz w:val="24"/>
          <w:szCs w:val="24"/>
        </w:rPr>
        <w:t>ства, реконструкции линейного объекта не требуется подготовка документации по планиро</w:t>
      </w:r>
      <w:r w:rsidRPr="00C36C25">
        <w:rPr>
          <w:sz w:val="24"/>
          <w:szCs w:val="24"/>
        </w:rPr>
        <w:t>в</w:t>
      </w:r>
      <w:r w:rsidRPr="00C36C25">
        <w:rPr>
          <w:sz w:val="24"/>
          <w:szCs w:val="24"/>
        </w:rPr>
        <w:t>ке территории), проекту планировки территории в случае выдачи разрешения на ввод в эк</w:t>
      </w:r>
      <w:r w:rsidRPr="00C36C25">
        <w:rPr>
          <w:sz w:val="24"/>
          <w:szCs w:val="24"/>
        </w:rPr>
        <w:t>с</w:t>
      </w:r>
      <w:r w:rsidRPr="00C36C25">
        <w:rPr>
          <w:sz w:val="24"/>
          <w:szCs w:val="24"/>
        </w:rPr>
        <w:t>плуатацию линейного объекта, для размещения которого не требуется образование земел</w:t>
      </w:r>
      <w:r w:rsidRPr="00C36C25">
        <w:rPr>
          <w:sz w:val="24"/>
          <w:szCs w:val="24"/>
        </w:rPr>
        <w:t>ь</w:t>
      </w:r>
      <w:r w:rsidRPr="00C36C25">
        <w:rPr>
          <w:sz w:val="24"/>
          <w:szCs w:val="24"/>
        </w:rPr>
        <w:t>ного участка, а также ограничениям, установленным в соответствии с земельным и иным з</w:t>
      </w:r>
      <w:r w:rsidRPr="00C36C25">
        <w:rPr>
          <w:sz w:val="24"/>
          <w:szCs w:val="24"/>
        </w:rPr>
        <w:t>а</w:t>
      </w:r>
      <w:r w:rsidRPr="00C36C25">
        <w:rPr>
          <w:sz w:val="24"/>
          <w:szCs w:val="24"/>
        </w:rPr>
        <w:t>конодательством Российской Федерации;</w:t>
      </w:r>
    </w:p>
    <w:p w:rsidR="00E60DAF" w:rsidRPr="00C36C25" w:rsidRDefault="00E60DAF" w:rsidP="00E60DAF">
      <w:pPr>
        <w:autoSpaceDE w:val="0"/>
        <w:autoSpaceDN w:val="0"/>
        <w:adjustRightInd w:val="0"/>
        <w:ind w:firstLine="709"/>
        <w:jc w:val="both"/>
        <w:rPr>
          <w:sz w:val="24"/>
          <w:szCs w:val="24"/>
        </w:rPr>
      </w:pPr>
      <w:r w:rsidRPr="00C36C25">
        <w:rPr>
          <w:bCs/>
          <w:sz w:val="24"/>
          <w:szCs w:val="24"/>
        </w:rPr>
        <w:t>36) реконструкция объекта капитального строительства</w:t>
      </w:r>
      <w:r w:rsidRPr="00C36C25">
        <w:rPr>
          <w:sz w:val="24"/>
          <w:szCs w:val="24"/>
        </w:rPr>
        <w:t xml:space="preserve"> (за исключением линейных объектов)</w:t>
      </w:r>
      <w:r w:rsidRPr="00C36C25">
        <w:rPr>
          <w:b/>
          <w:sz w:val="24"/>
          <w:szCs w:val="24"/>
        </w:rPr>
        <w:t xml:space="preserve"> </w:t>
      </w:r>
      <w:r w:rsidRPr="00C36C25">
        <w:rPr>
          <w:sz w:val="24"/>
          <w:szCs w:val="24"/>
        </w:rPr>
        <w:t>- изменение параметров объектов капитального строительства, их частей (высоты, количества этажей, площади, показателей производственной мощности, объема), в т.ч. на</w:t>
      </w:r>
      <w:r w:rsidRPr="00C36C25">
        <w:rPr>
          <w:sz w:val="24"/>
          <w:szCs w:val="24"/>
        </w:rPr>
        <w:t>д</w:t>
      </w:r>
      <w:r w:rsidRPr="00C36C25">
        <w:rPr>
          <w:sz w:val="24"/>
          <w:szCs w:val="24"/>
        </w:rPr>
        <w:t>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w:t>
      </w:r>
      <w:r w:rsidRPr="00C36C25">
        <w:rPr>
          <w:sz w:val="24"/>
          <w:szCs w:val="24"/>
        </w:rPr>
        <w:t>ь</w:t>
      </w:r>
      <w:r w:rsidRPr="00C36C25">
        <w:rPr>
          <w:sz w:val="24"/>
          <w:szCs w:val="24"/>
        </w:rPr>
        <w:t>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восстановление указа</w:t>
      </w:r>
      <w:r w:rsidRPr="00C36C25">
        <w:rPr>
          <w:sz w:val="24"/>
          <w:szCs w:val="24"/>
        </w:rPr>
        <w:t>н</w:t>
      </w:r>
      <w:r w:rsidRPr="00C36C25">
        <w:rPr>
          <w:sz w:val="24"/>
          <w:szCs w:val="24"/>
        </w:rPr>
        <w:t>ных элементов и качества инженерно-технического обеспечения;</w:t>
      </w:r>
    </w:p>
    <w:p w:rsidR="00E60DAF" w:rsidRPr="00C36C25" w:rsidRDefault="00E60DAF" w:rsidP="00E60DAF">
      <w:pPr>
        <w:pStyle w:val="justify2"/>
        <w:spacing w:before="0" w:after="0" w:afterAutospacing="0"/>
        <w:ind w:firstLine="709"/>
        <w:rPr>
          <w:color w:val="auto"/>
        </w:rPr>
      </w:pPr>
      <w:r w:rsidRPr="00C36C25">
        <w:rPr>
          <w:bCs/>
          <w:color w:val="auto"/>
        </w:rPr>
        <w:t>37) санитарно-защитная зона</w:t>
      </w:r>
      <w:r w:rsidRPr="00C36C25">
        <w:rPr>
          <w:color w:val="auto"/>
        </w:rPr>
        <w:t xml:space="preserve"> (СЗЗ)- обязательный элемент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w:t>
      </w:r>
      <w:r w:rsidRPr="00C36C25">
        <w:rPr>
          <w:color w:val="auto"/>
        </w:rPr>
        <w:t>о</w:t>
      </w:r>
      <w:r w:rsidRPr="00C36C25">
        <w:rPr>
          <w:color w:val="auto"/>
        </w:rPr>
        <w:t>дательством, а также санитарными правилами и нормативами. СЗЗ устанавливается в соо</w:t>
      </w:r>
      <w:r w:rsidRPr="00C36C25">
        <w:rPr>
          <w:color w:val="auto"/>
        </w:rPr>
        <w:t>т</w:t>
      </w:r>
      <w:r w:rsidRPr="00C36C25">
        <w:rPr>
          <w:color w:val="auto"/>
        </w:rPr>
        <w:t>ветствии с законодательством Российской Федерации при наличии санитарно-эпидемиологического заключения о соответствии санитарным нормам и правилам. Гигиен</w:t>
      </w:r>
      <w:r w:rsidRPr="00C36C25">
        <w:rPr>
          <w:color w:val="auto"/>
        </w:rPr>
        <w:t>и</w:t>
      </w:r>
      <w:r w:rsidRPr="00C36C25">
        <w:rPr>
          <w:color w:val="auto"/>
        </w:rPr>
        <w:t>ческие требования к размеру, организации и благоустройству санитарно-защитных зон, а также основания к их пересмотру устанавливаются санитарно-эпидемиологическими прав</w:t>
      </w:r>
      <w:r w:rsidRPr="00C36C25">
        <w:rPr>
          <w:color w:val="auto"/>
        </w:rPr>
        <w:t>и</w:t>
      </w:r>
      <w:r w:rsidRPr="00C36C25">
        <w:rPr>
          <w:color w:val="auto"/>
        </w:rPr>
        <w:t>лами в зависимости от санитарной классификации предприятий, сооружений и иных объе</w:t>
      </w:r>
      <w:r w:rsidRPr="00C36C25">
        <w:rPr>
          <w:color w:val="auto"/>
        </w:rPr>
        <w:t>к</w:t>
      </w:r>
      <w:r w:rsidRPr="00C36C25">
        <w:rPr>
          <w:color w:val="auto"/>
        </w:rPr>
        <w:t>тов;</w:t>
      </w:r>
    </w:p>
    <w:p w:rsidR="00E60DAF" w:rsidRPr="00C36C25" w:rsidRDefault="00E60DAF" w:rsidP="00E60DAF">
      <w:pPr>
        <w:autoSpaceDE w:val="0"/>
        <w:autoSpaceDN w:val="0"/>
        <w:adjustRightInd w:val="0"/>
        <w:ind w:firstLine="709"/>
        <w:jc w:val="both"/>
        <w:rPr>
          <w:sz w:val="24"/>
          <w:szCs w:val="24"/>
        </w:rPr>
      </w:pPr>
      <w:r w:rsidRPr="00C36C25">
        <w:rPr>
          <w:bCs/>
          <w:sz w:val="24"/>
          <w:szCs w:val="24"/>
        </w:rPr>
        <w:t>38) территориальные зоны</w:t>
      </w:r>
      <w:r w:rsidRPr="00C36C25">
        <w:rPr>
          <w:sz w:val="24"/>
          <w:szCs w:val="24"/>
        </w:rPr>
        <w:t xml:space="preserve"> - зоны, для которых в настоящих Правилах определены границы и установлены градостроительные регламенты;</w:t>
      </w:r>
    </w:p>
    <w:p w:rsidR="00E60DAF" w:rsidRPr="00C36C25" w:rsidRDefault="00E60DAF" w:rsidP="00E60DAF">
      <w:pPr>
        <w:autoSpaceDE w:val="0"/>
        <w:autoSpaceDN w:val="0"/>
        <w:adjustRightInd w:val="0"/>
        <w:ind w:firstLine="709"/>
        <w:jc w:val="both"/>
        <w:rPr>
          <w:sz w:val="24"/>
          <w:szCs w:val="24"/>
        </w:rPr>
      </w:pPr>
      <w:r w:rsidRPr="00C36C25">
        <w:rPr>
          <w:bCs/>
          <w:sz w:val="24"/>
          <w:szCs w:val="24"/>
        </w:rPr>
        <w:t>39) территории общего пользования</w:t>
      </w:r>
      <w:r w:rsidRPr="00C36C25">
        <w:rPr>
          <w:sz w:val="24"/>
          <w:szCs w:val="24"/>
        </w:rPr>
        <w:t xml:space="preserve"> - не подлежащие приватизации территории, кот</w:t>
      </w:r>
      <w:r w:rsidRPr="00C36C25">
        <w:rPr>
          <w:sz w:val="24"/>
          <w:szCs w:val="24"/>
        </w:rPr>
        <w:t>о</w:t>
      </w:r>
      <w:r w:rsidRPr="00C36C25">
        <w:rPr>
          <w:sz w:val="24"/>
          <w:szCs w:val="24"/>
        </w:rPr>
        <w:t>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границы которых отображаются в проектах планировки территории посредством красных линий;</w:t>
      </w:r>
    </w:p>
    <w:p w:rsidR="00E60DAF" w:rsidRPr="00C36C25" w:rsidRDefault="00E60DAF" w:rsidP="00E60DAF">
      <w:pPr>
        <w:autoSpaceDE w:val="0"/>
        <w:autoSpaceDN w:val="0"/>
        <w:adjustRightInd w:val="0"/>
        <w:ind w:firstLine="709"/>
        <w:jc w:val="both"/>
        <w:rPr>
          <w:sz w:val="24"/>
          <w:szCs w:val="24"/>
        </w:rPr>
      </w:pPr>
      <w:r w:rsidRPr="00C36C25">
        <w:rPr>
          <w:sz w:val="24"/>
          <w:szCs w:val="24"/>
        </w:rPr>
        <w:t>39.1) красные линии - линии, которые обозначают границы территорий общего пол</w:t>
      </w:r>
      <w:r w:rsidRPr="00C36C25">
        <w:rPr>
          <w:sz w:val="24"/>
          <w:szCs w:val="24"/>
        </w:rPr>
        <w:t>ь</w:t>
      </w:r>
      <w:r w:rsidRPr="00C36C25">
        <w:rPr>
          <w:sz w:val="24"/>
          <w:szCs w:val="24"/>
        </w:rPr>
        <w:t>зования и подлежат установлению, изменению или отмене в документации по планировке территории;</w:t>
      </w:r>
    </w:p>
    <w:p w:rsidR="00E60DAF" w:rsidRPr="00C36C25" w:rsidRDefault="00E60DAF" w:rsidP="00E60DAF">
      <w:pPr>
        <w:autoSpaceDE w:val="0"/>
        <w:autoSpaceDN w:val="0"/>
        <w:adjustRightInd w:val="0"/>
        <w:ind w:firstLine="709"/>
        <w:jc w:val="both"/>
        <w:rPr>
          <w:sz w:val="24"/>
          <w:szCs w:val="24"/>
        </w:rPr>
      </w:pPr>
      <w:r w:rsidRPr="00C36C25">
        <w:rPr>
          <w:bCs/>
          <w:sz w:val="24"/>
          <w:szCs w:val="24"/>
        </w:rPr>
        <w:t>40) условно разрешенные виды использования земельных участков и объектов кап</w:t>
      </w:r>
      <w:r w:rsidRPr="00C36C25">
        <w:rPr>
          <w:bCs/>
          <w:sz w:val="24"/>
          <w:szCs w:val="24"/>
        </w:rPr>
        <w:t>и</w:t>
      </w:r>
      <w:r w:rsidRPr="00C36C25">
        <w:rPr>
          <w:bCs/>
          <w:sz w:val="24"/>
          <w:szCs w:val="24"/>
        </w:rPr>
        <w:t>тального строительства</w:t>
      </w:r>
      <w:r w:rsidRPr="00C36C25">
        <w:rPr>
          <w:sz w:val="24"/>
          <w:szCs w:val="24"/>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составе градостроительных регламентов применительно к соответствующим территориал</w:t>
      </w:r>
      <w:r w:rsidRPr="00C36C25">
        <w:rPr>
          <w:sz w:val="24"/>
          <w:szCs w:val="24"/>
        </w:rPr>
        <w:t>ь</w:t>
      </w:r>
      <w:r w:rsidRPr="00C36C25">
        <w:rPr>
          <w:sz w:val="24"/>
          <w:szCs w:val="24"/>
        </w:rPr>
        <w:t>ным зонам при условии получения разрешения в порядке, определенном статьей 39 Град</w:t>
      </w:r>
      <w:r w:rsidRPr="00C36C25">
        <w:rPr>
          <w:sz w:val="24"/>
          <w:szCs w:val="24"/>
        </w:rPr>
        <w:t>о</w:t>
      </w:r>
      <w:r w:rsidRPr="00C36C25">
        <w:rPr>
          <w:sz w:val="24"/>
          <w:szCs w:val="24"/>
        </w:rPr>
        <w:t>строительного кодекса Российской Федерации, и обязательного соблюдения требований те</w:t>
      </w:r>
      <w:r w:rsidRPr="00C36C25">
        <w:rPr>
          <w:sz w:val="24"/>
          <w:szCs w:val="24"/>
        </w:rPr>
        <w:t>х</w:t>
      </w:r>
      <w:r w:rsidRPr="00C36C25">
        <w:rPr>
          <w:sz w:val="24"/>
          <w:szCs w:val="24"/>
        </w:rPr>
        <w:t>нических регламентов;</w:t>
      </w:r>
    </w:p>
    <w:p w:rsidR="00E60DAF" w:rsidRPr="00C36C25" w:rsidRDefault="00E60DAF" w:rsidP="00E60DAF">
      <w:pPr>
        <w:autoSpaceDE w:val="0"/>
        <w:autoSpaceDN w:val="0"/>
        <w:adjustRightInd w:val="0"/>
        <w:ind w:firstLine="709"/>
        <w:jc w:val="both"/>
        <w:rPr>
          <w:sz w:val="24"/>
          <w:szCs w:val="24"/>
        </w:rPr>
      </w:pPr>
      <w:r w:rsidRPr="00C36C25">
        <w:rPr>
          <w:sz w:val="24"/>
          <w:szCs w:val="24"/>
        </w:rPr>
        <w:t>41) элементы планировочной структуры – части территории населенных пунктов или иной территории Района (квартал, микрорайон, район или иные подобные элементы, виды которых устанавливается уполномоченным Российской Федерации органом исполнительной власти), границами которых на территории населенных пунктов района являются определе</w:t>
      </w:r>
      <w:r w:rsidRPr="00C36C25">
        <w:rPr>
          <w:sz w:val="24"/>
          <w:szCs w:val="24"/>
        </w:rPr>
        <w:t>н</w:t>
      </w:r>
      <w:r w:rsidRPr="00C36C25">
        <w:rPr>
          <w:sz w:val="24"/>
          <w:szCs w:val="24"/>
        </w:rPr>
        <w:t>ные документацией по планировке территории красные линии;</w:t>
      </w:r>
    </w:p>
    <w:p w:rsidR="00E60DAF" w:rsidRPr="00C36C25" w:rsidRDefault="00E60DAF" w:rsidP="00E60DAF">
      <w:pPr>
        <w:autoSpaceDE w:val="0"/>
        <w:autoSpaceDN w:val="0"/>
        <w:adjustRightInd w:val="0"/>
        <w:ind w:firstLine="709"/>
        <w:jc w:val="both"/>
        <w:rPr>
          <w:sz w:val="24"/>
          <w:szCs w:val="24"/>
        </w:rPr>
      </w:pPr>
      <w:r w:rsidRPr="00C36C25">
        <w:rPr>
          <w:sz w:val="24"/>
          <w:szCs w:val="24"/>
        </w:rPr>
        <w:t>42) государственные информационные системы обеспечения градостроительной де</w:t>
      </w:r>
      <w:r w:rsidRPr="00C36C25">
        <w:rPr>
          <w:sz w:val="24"/>
          <w:szCs w:val="24"/>
        </w:rPr>
        <w:t>я</w:t>
      </w:r>
      <w:r w:rsidRPr="00C36C25">
        <w:rPr>
          <w:sz w:val="24"/>
          <w:szCs w:val="24"/>
        </w:rPr>
        <w:t>тельности - создаваемые и эксплуатируемые в соответствии с требованиями Градостро</w:t>
      </w:r>
      <w:r w:rsidRPr="00C36C25">
        <w:rPr>
          <w:sz w:val="24"/>
          <w:szCs w:val="24"/>
        </w:rPr>
        <w:t>и</w:t>
      </w:r>
      <w:r w:rsidRPr="00C36C25">
        <w:rPr>
          <w:sz w:val="24"/>
          <w:szCs w:val="24"/>
        </w:rPr>
        <w:t>тельного кодекса Российской Федерации информационные системы, содержащие сведения, документы, материалы о развитии территорий, об их застройке, о существующих и план</w:t>
      </w:r>
      <w:r w:rsidRPr="00C36C25">
        <w:rPr>
          <w:sz w:val="24"/>
          <w:szCs w:val="24"/>
        </w:rPr>
        <w:t>и</w:t>
      </w:r>
      <w:r w:rsidRPr="00C36C25">
        <w:rPr>
          <w:sz w:val="24"/>
          <w:szCs w:val="24"/>
        </w:rPr>
        <w:t>руемых к размещению объектах капитального строительства и иные необходимые для ос</w:t>
      </w:r>
      <w:r w:rsidRPr="00C36C25">
        <w:rPr>
          <w:sz w:val="24"/>
          <w:szCs w:val="24"/>
        </w:rPr>
        <w:t>у</w:t>
      </w:r>
      <w:r w:rsidRPr="00C36C25">
        <w:rPr>
          <w:sz w:val="24"/>
          <w:szCs w:val="24"/>
        </w:rPr>
        <w:t>ществления градостроительной деятельности сведения.</w:t>
      </w:r>
    </w:p>
    <w:p w:rsidR="00E60DAF" w:rsidRPr="00C36C25" w:rsidRDefault="00E60DAF" w:rsidP="00E60DAF">
      <w:pPr>
        <w:pStyle w:val="a0"/>
        <w:spacing w:after="0" w:line="240" w:lineRule="auto"/>
        <w:ind w:firstLine="709"/>
        <w:rPr>
          <w:rFonts w:ascii="Times New Roman" w:hAnsi="Times New Roman"/>
          <w:b/>
          <w:sz w:val="24"/>
          <w:szCs w:val="24"/>
        </w:rPr>
      </w:pPr>
    </w:p>
    <w:p w:rsidR="00E60DAF" w:rsidRPr="00C36C25" w:rsidRDefault="00E60DAF" w:rsidP="00E60DAF">
      <w:pPr>
        <w:pStyle w:val="a0"/>
        <w:spacing w:after="0" w:line="240" w:lineRule="auto"/>
        <w:ind w:firstLine="709"/>
        <w:rPr>
          <w:rFonts w:ascii="Times New Roman" w:hAnsi="Times New Roman"/>
          <w:sz w:val="24"/>
          <w:szCs w:val="24"/>
        </w:rPr>
      </w:pPr>
      <w:r w:rsidRPr="00C36C25">
        <w:rPr>
          <w:rFonts w:ascii="Times New Roman" w:hAnsi="Times New Roman"/>
          <w:b/>
          <w:sz w:val="24"/>
          <w:szCs w:val="24"/>
        </w:rPr>
        <w:t>Статья 3.</w:t>
      </w:r>
      <w:r w:rsidRPr="00C36C25">
        <w:rPr>
          <w:rFonts w:ascii="Times New Roman" w:hAnsi="Times New Roman"/>
          <w:sz w:val="24"/>
          <w:szCs w:val="24"/>
        </w:rPr>
        <w:t xml:space="preserve"> </w:t>
      </w:r>
      <w:r w:rsidRPr="00C36C25">
        <w:rPr>
          <w:rFonts w:ascii="Times New Roman" w:hAnsi="Times New Roman"/>
          <w:b/>
          <w:sz w:val="24"/>
          <w:szCs w:val="24"/>
        </w:rPr>
        <w:t>Цели Правил и направления регламентации деятельности органов и должностных лиц местного самоуправления в области землепользования и застройки</w:t>
      </w:r>
    </w:p>
    <w:p w:rsidR="00E60DAF" w:rsidRPr="00C36C25" w:rsidRDefault="00E60DAF" w:rsidP="00E60DAF">
      <w:pPr>
        <w:autoSpaceDE w:val="0"/>
        <w:autoSpaceDN w:val="0"/>
        <w:adjustRightInd w:val="0"/>
        <w:ind w:firstLine="709"/>
        <w:jc w:val="both"/>
        <w:rPr>
          <w:sz w:val="24"/>
          <w:szCs w:val="24"/>
        </w:rPr>
      </w:pPr>
      <w:r w:rsidRPr="00C36C25">
        <w:rPr>
          <w:sz w:val="24"/>
          <w:szCs w:val="24"/>
        </w:rPr>
        <w:t>1. Правила являются результатом градостроительного зонирования территорий Ра</w:t>
      </w:r>
      <w:r w:rsidRPr="00C36C25">
        <w:rPr>
          <w:sz w:val="24"/>
          <w:szCs w:val="24"/>
        </w:rPr>
        <w:t>й</w:t>
      </w:r>
      <w:r w:rsidRPr="00C36C25">
        <w:rPr>
          <w:sz w:val="24"/>
          <w:szCs w:val="24"/>
        </w:rPr>
        <w:t>она, в том числе Поселков, с разделением их на территориальные зоны и установлением для каждой из них градостроительного регламента.</w:t>
      </w:r>
    </w:p>
    <w:p w:rsidR="00E60DAF" w:rsidRPr="00C36C25" w:rsidRDefault="00E60DAF" w:rsidP="00E60DAF">
      <w:pPr>
        <w:autoSpaceDE w:val="0"/>
        <w:autoSpaceDN w:val="0"/>
        <w:adjustRightInd w:val="0"/>
        <w:ind w:firstLine="709"/>
        <w:jc w:val="both"/>
        <w:rPr>
          <w:sz w:val="24"/>
          <w:szCs w:val="24"/>
        </w:rPr>
      </w:pPr>
      <w:r w:rsidRPr="00C36C25">
        <w:rPr>
          <w:sz w:val="24"/>
          <w:szCs w:val="24"/>
        </w:rPr>
        <w:t>2. Настоящие Правила разработаны в целях:</w:t>
      </w:r>
    </w:p>
    <w:p w:rsidR="00E60DAF" w:rsidRPr="00C36C25" w:rsidRDefault="00E60DAF" w:rsidP="00E60DAF">
      <w:pPr>
        <w:autoSpaceDE w:val="0"/>
        <w:autoSpaceDN w:val="0"/>
        <w:adjustRightInd w:val="0"/>
        <w:ind w:firstLine="709"/>
        <w:jc w:val="both"/>
        <w:rPr>
          <w:sz w:val="24"/>
          <w:szCs w:val="24"/>
        </w:rPr>
      </w:pPr>
      <w:r w:rsidRPr="00C36C25">
        <w:rPr>
          <w:sz w:val="24"/>
          <w:szCs w:val="24"/>
        </w:rPr>
        <w:t>создания условий для устойчивого развития территории Района, включая территории Поселков, сохранения окружающей среды и объектов культурного наследия;</w:t>
      </w:r>
    </w:p>
    <w:p w:rsidR="00E60DAF" w:rsidRPr="00C36C25" w:rsidRDefault="00E60DAF" w:rsidP="00E60DAF">
      <w:pPr>
        <w:autoSpaceDE w:val="0"/>
        <w:autoSpaceDN w:val="0"/>
        <w:adjustRightInd w:val="0"/>
        <w:ind w:firstLine="709"/>
        <w:jc w:val="both"/>
        <w:rPr>
          <w:sz w:val="24"/>
          <w:szCs w:val="24"/>
        </w:rPr>
      </w:pPr>
      <w:r w:rsidRPr="00C36C25">
        <w:rPr>
          <w:sz w:val="24"/>
          <w:szCs w:val="24"/>
        </w:rPr>
        <w:t>создания условий для планировки территории Района и Поселков;</w:t>
      </w:r>
    </w:p>
    <w:p w:rsidR="00E60DAF" w:rsidRPr="00C36C25" w:rsidRDefault="00E60DAF" w:rsidP="00E60DAF">
      <w:pPr>
        <w:autoSpaceDE w:val="0"/>
        <w:autoSpaceDN w:val="0"/>
        <w:adjustRightInd w:val="0"/>
        <w:ind w:firstLine="709"/>
        <w:jc w:val="both"/>
        <w:rPr>
          <w:sz w:val="24"/>
          <w:szCs w:val="24"/>
        </w:rPr>
      </w:pPr>
      <w:r w:rsidRPr="00C36C25">
        <w:rPr>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60DAF" w:rsidRPr="00C36C25" w:rsidRDefault="00E60DAF" w:rsidP="00E60DAF">
      <w:pPr>
        <w:autoSpaceDE w:val="0"/>
        <w:autoSpaceDN w:val="0"/>
        <w:adjustRightInd w:val="0"/>
        <w:ind w:firstLine="709"/>
        <w:jc w:val="both"/>
        <w:rPr>
          <w:sz w:val="24"/>
          <w:szCs w:val="24"/>
        </w:rPr>
      </w:pPr>
      <w:r w:rsidRPr="00C36C25">
        <w:rPr>
          <w:sz w:val="24"/>
          <w:szCs w:val="24"/>
        </w:rPr>
        <w:t>создания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w:t>
      </w:r>
      <w:r w:rsidRPr="00C36C25">
        <w:rPr>
          <w:sz w:val="24"/>
          <w:szCs w:val="24"/>
        </w:rPr>
        <w:t>о</w:t>
      </w:r>
      <w:r w:rsidRPr="00C36C25">
        <w:rPr>
          <w:sz w:val="24"/>
          <w:szCs w:val="24"/>
        </w:rPr>
        <w:t>вания земельных участков и объектов капитального строительства;</w:t>
      </w:r>
    </w:p>
    <w:p w:rsidR="00E60DAF" w:rsidRPr="00C36C25" w:rsidRDefault="00E60DAF" w:rsidP="00E60DAF">
      <w:pPr>
        <w:autoSpaceDE w:val="0"/>
        <w:autoSpaceDN w:val="0"/>
        <w:adjustRightInd w:val="0"/>
        <w:ind w:firstLine="709"/>
        <w:jc w:val="both"/>
        <w:rPr>
          <w:sz w:val="24"/>
          <w:szCs w:val="24"/>
        </w:rPr>
      </w:pPr>
      <w:r w:rsidRPr="00C36C25">
        <w:rPr>
          <w:sz w:val="24"/>
          <w:szCs w:val="24"/>
        </w:rPr>
        <w:t>обеспечения сбалансированного учета экологических, экономических, социальных и иных факторов при осуществлении градостроительной деятельности;</w:t>
      </w:r>
    </w:p>
    <w:p w:rsidR="00E60DAF" w:rsidRPr="00C36C25" w:rsidRDefault="00E60DAF" w:rsidP="00E60DAF">
      <w:pPr>
        <w:autoSpaceDE w:val="0"/>
        <w:autoSpaceDN w:val="0"/>
        <w:adjustRightInd w:val="0"/>
        <w:ind w:firstLine="709"/>
        <w:jc w:val="both"/>
        <w:rPr>
          <w:sz w:val="24"/>
          <w:szCs w:val="24"/>
        </w:rPr>
      </w:pPr>
      <w:r w:rsidRPr="00C36C25">
        <w:rPr>
          <w:sz w:val="24"/>
          <w:szCs w:val="24"/>
        </w:rPr>
        <w:t>защиты прав граждан и обеспечения равенства прав физических и юридических лиц в градостроительных отношениях;</w:t>
      </w:r>
    </w:p>
    <w:p w:rsidR="00E60DAF" w:rsidRPr="00C36C25" w:rsidRDefault="00E60DAF" w:rsidP="00E60DAF">
      <w:pPr>
        <w:autoSpaceDE w:val="0"/>
        <w:autoSpaceDN w:val="0"/>
        <w:adjustRightInd w:val="0"/>
        <w:ind w:firstLine="709"/>
        <w:jc w:val="both"/>
        <w:rPr>
          <w:sz w:val="24"/>
          <w:szCs w:val="24"/>
        </w:rPr>
      </w:pPr>
      <w:r w:rsidRPr="00C36C25">
        <w:rPr>
          <w:sz w:val="24"/>
          <w:szCs w:val="24"/>
        </w:rPr>
        <w:t>обеспечения открытой информации о правилах и условиях использования земельных участков, осуществления на них строительства и реконструкции;</w:t>
      </w:r>
    </w:p>
    <w:p w:rsidR="00E60DAF" w:rsidRPr="00C36C25" w:rsidRDefault="00E60DAF" w:rsidP="00E60DAF">
      <w:pPr>
        <w:autoSpaceDE w:val="0"/>
        <w:autoSpaceDN w:val="0"/>
        <w:adjustRightInd w:val="0"/>
        <w:ind w:firstLine="709"/>
        <w:jc w:val="both"/>
        <w:rPr>
          <w:sz w:val="24"/>
          <w:szCs w:val="24"/>
        </w:rPr>
      </w:pPr>
      <w:r w:rsidRPr="00C36C25">
        <w:rPr>
          <w:sz w:val="24"/>
          <w:szCs w:val="24"/>
        </w:rPr>
        <w:t>реализации планов и программ развития Района, в том числе систем инженерного, транспортного обеспечения и социального обслуживания;</w:t>
      </w:r>
    </w:p>
    <w:p w:rsidR="00E60DAF" w:rsidRPr="00C36C25" w:rsidRDefault="00E60DAF" w:rsidP="00E60DAF">
      <w:pPr>
        <w:autoSpaceDE w:val="0"/>
        <w:autoSpaceDN w:val="0"/>
        <w:adjustRightInd w:val="0"/>
        <w:ind w:firstLine="709"/>
        <w:jc w:val="both"/>
        <w:rPr>
          <w:sz w:val="24"/>
          <w:szCs w:val="24"/>
        </w:rPr>
      </w:pPr>
      <w:r w:rsidRPr="00C36C25">
        <w:rPr>
          <w:sz w:val="24"/>
          <w:szCs w:val="24"/>
        </w:rPr>
        <w:t>обеспечения свободного доступа граждан к участию в принятии решений по вопросам градостроительной деятельности, землепользования и застройки посредством проведения публичных слушаний в случаях, установленных законодательством.</w:t>
      </w:r>
    </w:p>
    <w:p w:rsidR="00E60DAF" w:rsidRPr="00C36C25" w:rsidRDefault="00E60DAF" w:rsidP="00E60DAF">
      <w:pPr>
        <w:autoSpaceDE w:val="0"/>
        <w:autoSpaceDN w:val="0"/>
        <w:adjustRightInd w:val="0"/>
        <w:ind w:firstLine="709"/>
        <w:jc w:val="both"/>
        <w:rPr>
          <w:sz w:val="24"/>
          <w:szCs w:val="24"/>
        </w:rPr>
      </w:pPr>
      <w:r w:rsidRPr="00C36C25">
        <w:rPr>
          <w:sz w:val="24"/>
          <w:szCs w:val="24"/>
        </w:rPr>
        <w:t>3. Правила регламентируют деятельность органов и должностных лиц местного сам</w:t>
      </w:r>
      <w:r w:rsidRPr="00C36C25">
        <w:rPr>
          <w:sz w:val="24"/>
          <w:szCs w:val="24"/>
        </w:rPr>
        <w:t>о</w:t>
      </w:r>
      <w:r w:rsidRPr="00C36C25">
        <w:rPr>
          <w:sz w:val="24"/>
          <w:szCs w:val="24"/>
        </w:rPr>
        <w:t>управления в области землепользования и застройки по следующим направлениям:</w:t>
      </w:r>
    </w:p>
    <w:p w:rsidR="00E60DAF" w:rsidRPr="00C36C25" w:rsidRDefault="00E60DAF" w:rsidP="00E60DAF">
      <w:pPr>
        <w:autoSpaceDE w:val="0"/>
        <w:autoSpaceDN w:val="0"/>
        <w:adjustRightInd w:val="0"/>
        <w:ind w:firstLine="709"/>
        <w:jc w:val="both"/>
        <w:rPr>
          <w:sz w:val="24"/>
          <w:szCs w:val="24"/>
        </w:rPr>
      </w:pPr>
      <w:r w:rsidRPr="00C36C25">
        <w:rPr>
          <w:sz w:val="24"/>
          <w:szCs w:val="24"/>
        </w:rPr>
        <w:t>по предоставлению разрешения на условно разрешенный вид использования земел</w:t>
      </w:r>
      <w:r w:rsidRPr="00C36C25">
        <w:rPr>
          <w:sz w:val="24"/>
          <w:szCs w:val="24"/>
        </w:rPr>
        <w:t>ь</w:t>
      </w:r>
      <w:r w:rsidRPr="00C36C25">
        <w:rPr>
          <w:sz w:val="24"/>
          <w:szCs w:val="24"/>
        </w:rPr>
        <w:t>ного участка или объекта капитального строительства;</w:t>
      </w:r>
    </w:p>
    <w:p w:rsidR="00E60DAF" w:rsidRPr="00C36C25" w:rsidRDefault="00E60DAF" w:rsidP="00E60DAF">
      <w:pPr>
        <w:autoSpaceDE w:val="0"/>
        <w:autoSpaceDN w:val="0"/>
        <w:adjustRightInd w:val="0"/>
        <w:ind w:firstLine="709"/>
        <w:jc w:val="both"/>
        <w:rPr>
          <w:sz w:val="24"/>
          <w:szCs w:val="24"/>
        </w:rPr>
      </w:pPr>
      <w:r w:rsidRPr="00C36C25">
        <w:rPr>
          <w:sz w:val="24"/>
          <w:szCs w:val="24"/>
        </w:rPr>
        <w:t>по предоставлению разрешения на отклонение от предельных параметров разреше</w:t>
      </w:r>
      <w:r w:rsidRPr="00C36C25">
        <w:rPr>
          <w:sz w:val="24"/>
          <w:szCs w:val="24"/>
        </w:rPr>
        <w:t>н</w:t>
      </w:r>
      <w:r w:rsidRPr="00C36C25">
        <w:rPr>
          <w:sz w:val="24"/>
          <w:szCs w:val="24"/>
        </w:rPr>
        <w:t>ного строительства, реконструкции объектов капитального строительства;</w:t>
      </w:r>
    </w:p>
    <w:p w:rsidR="00E60DAF" w:rsidRPr="00C36C25" w:rsidRDefault="00E60DAF" w:rsidP="00E60DAF">
      <w:pPr>
        <w:autoSpaceDE w:val="0"/>
        <w:autoSpaceDN w:val="0"/>
        <w:adjustRightInd w:val="0"/>
        <w:ind w:firstLine="709"/>
        <w:jc w:val="both"/>
        <w:rPr>
          <w:sz w:val="24"/>
          <w:szCs w:val="24"/>
        </w:rPr>
      </w:pPr>
      <w:r w:rsidRPr="00C36C25">
        <w:rPr>
          <w:sz w:val="24"/>
          <w:szCs w:val="24"/>
        </w:rPr>
        <w:t>по обеспечению открытости и доступности для физических и юридических лиц и</w:t>
      </w:r>
      <w:r w:rsidRPr="00C36C25">
        <w:rPr>
          <w:sz w:val="24"/>
          <w:szCs w:val="24"/>
        </w:rPr>
        <w:t>н</w:t>
      </w:r>
      <w:r w:rsidRPr="00C36C25">
        <w:rPr>
          <w:sz w:val="24"/>
          <w:szCs w:val="24"/>
        </w:rPr>
        <w:t>формации о землепользовании и застройке, а также их участия в принятии решений по этим вопросам посредством публичных слушаний;</w:t>
      </w:r>
    </w:p>
    <w:p w:rsidR="00E60DAF" w:rsidRPr="00C36C25" w:rsidRDefault="00E60DAF" w:rsidP="00E60DAF">
      <w:pPr>
        <w:autoSpaceDE w:val="0"/>
        <w:autoSpaceDN w:val="0"/>
        <w:adjustRightInd w:val="0"/>
        <w:ind w:firstLine="709"/>
        <w:jc w:val="both"/>
        <w:rPr>
          <w:sz w:val="24"/>
          <w:szCs w:val="24"/>
        </w:rPr>
      </w:pPr>
      <w:r w:rsidRPr="00C36C25">
        <w:rPr>
          <w:sz w:val="24"/>
          <w:szCs w:val="24"/>
        </w:rPr>
        <w:t>по вопросам подготовки документации по планировке территории органами местного самоуправления;</w:t>
      </w:r>
    </w:p>
    <w:p w:rsidR="00E60DAF" w:rsidRPr="00C36C25" w:rsidRDefault="00E60DAF" w:rsidP="00E60DAF">
      <w:pPr>
        <w:autoSpaceDE w:val="0"/>
        <w:autoSpaceDN w:val="0"/>
        <w:adjustRightInd w:val="0"/>
        <w:ind w:firstLine="709"/>
        <w:jc w:val="both"/>
        <w:rPr>
          <w:sz w:val="24"/>
          <w:szCs w:val="24"/>
        </w:rPr>
      </w:pPr>
      <w:r w:rsidRPr="00C36C25">
        <w:rPr>
          <w:sz w:val="24"/>
          <w:szCs w:val="24"/>
        </w:rPr>
        <w:t>по внесению изменений в настоящие Правила, включая изменение состава град</w:t>
      </w:r>
      <w:r w:rsidRPr="00C36C25">
        <w:rPr>
          <w:sz w:val="24"/>
          <w:szCs w:val="24"/>
        </w:rPr>
        <w:t>о</w:t>
      </w:r>
      <w:r w:rsidRPr="00C36C25">
        <w:rPr>
          <w:sz w:val="24"/>
          <w:szCs w:val="24"/>
        </w:rPr>
        <w:t>строительных регламентов применительно к различным территориальным зонам;</w:t>
      </w:r>
    </w:p>
    <w:p w:rsidR="00E60DAF" w:rsidRPr="00C36C25" w:rsidRDefault="00E60DAF" w:rsidP="00E60DAF">
      <w:pPr>
        <w:autoSpaceDE w:val="0"/>
        <w:autoSpaceDN w:val="0"/>
        <w:adjustRightInd w:val="0"/>
        <w:ind w:firstLine="709"/>
        <w:jc w:val="both"/>
        <w:rPr>
          <w:sz w:val="24"/>
          <w:szCs w:val="24"/>
        </w:rPr>
      </w:pPr>
      <w:r w:rsidRPr="00C36C25">
        <w:rPr>
          <w:sz w:val="24"/>
          <w:szCs w:val="24"/>
        </w:rPr>
        <w:t>по организации и проведении публичных слушаний по проектам в области град</w:t>
      </w:r>
      <w:r w:rsidRPr="00C36C25">
        <w:rPr>
          <w:sz w:val="24"/>
          <w:szCs w:val="24"/>
        </w:rPr>
        <w:t>о</w:t>
      </w:r>
      <w:r w:rsidRPr="00C36C25">
        <w:rPr>
          <w:sz w:val="24"/>
          <w:szCs w:val="24"/>
        </w:rPr>
        <w:t>строительной деятельности на территории Района.</w:t>
      </w:r>
    </w:p>
    <w:p w:rsidR="00E60DAF" w:rsidRDefault="00E60DAF" w:rsidP="00E60DAF">
      <w:pPr>
        <w:autoSpaceDE w:val="0"/>
        <w:autoSpaceDN w:val="0"/>
        <w:adjustRightInd w:val="0"/>
        <w:ind w:firstLine="709"/>
        <w:jc w:val="both"/>
        <w:rPr>
          <w:sz w:val="24"/>
          <w:szCs w:val="24"/>
        </w:rPr>
      </w:pPr>
      <w:r w:rsidRPr="00C36C25">
        <w:rPr>
          <w:sz w:val="24"/>
          <w:szCs w:val="24"/>
        </w:rPr>
        <w:t>4. Настоящие Правила обязательны для соблюдения органами власти, органами мес</w:t>
      </w:r>
      <w:r w:rsidRPr="00C36C25">
        <w:rPr>
          <w:sz w:val="24"/>
          <w:szCs w:val="24"/>
        </w:rPr>
        <w:t>т</w:t>
      </w:r>
      <w:r w:rsidRPr="00C36C25">
        <w:rPr>
          <w:sz w:val="24"/>
          <w:szCs w:val="24"/>
        </w:rPr>
        <w:t>ного самоуправления, физическими и юридическими лицами, должностными лицами, ос</w:t>
      </w:r>
      <w:r w:rsidRPr="00C36C25">
        <w:rPr>
          <w:sz w:val="24"/>
          <w:szCs w:val="24"/>
        </w:rPr>
        <w:t>у</w:t>
      </w:r>
      <w:r w:rsidRPr="00C36C25">
        <w:rPr>
          <w:sz w:val="24"/>
          <w:szCs w:val="24"/>
        </w:rPr>
        <w:t>ществляющими, регулирующими и контролирующими градостроительную деятельность на территории Района.</w:t>
      </w:r>
    </w:p>
    <w:p w:rsidR="00E60DAF" w:rsidRPr="00C36C25" w:rsidRDefault="00E60DAF" w:rsidP="00E60DAF">
      <w:pPr>
        <w:autoSpaceDE w:val="0"/>
        <w:autoSpaceDN w:val="0"/>
        <w:adjustRightInd w:val="0"/>
        <w:ind w:firstLine="709"/>
        <w:jc w:val="both"/>
        <w:rPr>
          <w:sz w:val="24"/>
          <w:szCs w:val="24"/>
        </w:rPr>
      </w:pPr>
    </w:p>
    <w:p w:rsidR="00E60DAF" w:rsidRPr="00C36C25" w:rsidRDefault="00E60DAF" w:rsidP="00E60DAF">
      <w:pPr>
        <w:pStyle w:val="2"/>
        <w:ind w:firstLine="709"/>
        <w:jc w:val="both"/>
        <w:rPr>
          <w:sz w:val="24"/>
          <w:szCs w:val="24"/>
        </w:rPr>
      </w:pPr>
      <w:bookmarkStart w:id="7" w:name="_Toc344380335"/>
      <w:r w:rsidRPr="00C36C25">
        <w:rPr>
          <w:sz w:val="24"/>
          <w:szCs w:val="24"/>
        </w:rPr>
        <w:t>Статья 4. Открытость и доступность информации о землепользовании и з</w:t>
      </w:r>
      <w:r w:rsidRPr="00C36C25">
        <w:rPr>
          <w:sz w:val="24"/>
          <w:szCs w:val="24"/>
        </w:rPr>
        <w:t>а</w:t>
      </w:r>
      <w:r w:rsidRPr="00C36C25">
        <w:rPr>
          <w:sz w:val="24"/>
          <w:szCs w:val="24"/>
        </w:rPr>
        <w:t>стройке</w:t>
      </w:r>
      <w:bookmarkEnd w:id="7"/>
    </w:p>
    <w:p w:rsidR="00E60DAF" w:rsidRPr="00C36C25" w:rsidRDefault="00E60DAF" w:rsidP="00E60DAF">
      <w:pPr>
        <w:autoSpaceDE w:val="0"/>
        <w:autoSpaceDN w:val="0"/>
        <w:adjustRightInd w:val="0"/>
        <w:ind w:firstLine="709"/>
        <w:jc w:val="both"/>
        <w:rPr>
          <w:sz w:val="24"/>
          <w:szCs w:val="24"/>
        </w:rPr>
      </w:pPr>
      <w:r w:rsidRPr="00C36C25">
        <w:rPr>
          <w:sz w:val="24"/>
          <w:szCs w:val="24"/>
        </w:rPr>
        <w:t>1. Настоящие Правила, включая все входящие в их состав картографические и иные документы, являются открытыми для физических и юридических лиц, а также должностных лиц органов государственной власти и местного самоуправления.</w:t>
      </w:r>
    </w:p>
    <w:p w:rsidR="00E60DAF" w:rsidRPr="00C36C25" w:rsidRDefault="00E60DAF" w:rsidP="00E60DAF">
      <w:pPr>
        <w:autoSpaceDE w:val="0"/>
        <w:autoSpaceDN w:val="0"/>
        <w:adjustRightInd w:val="0"/>
        <w:ind w:firstLine="709"/>
        <w:jc w:val="both"/>
        <w:rPr>
          <w:sz w:val="24"/>
          <w:szCs w:val="24"/>
        </w:rPr>
      </w:pPr>
      <w:r w:rsidRPr="00C36C25">
        <w:rPr>
          <w:sz w:val="24"/>
          <w:szCs w:val="24"/>
        </w:rPr>
        <w:t>2. Граждане имеют право участвовать в принятии решений по вопросам землепольз</w:t>
      </w:r>
      <w:r w:rsidRPr="00C36C25">
        <w:rPr>
          <w:sz w:val="24"/>
          <w:szCs w:val="24"/>
        </w:rPr>
        <w:t>о</w:t>
      </w:r>
      <w:r w:rsidRPr="00C36C25">
        <w:rPr>
          <w:sz w:val="24"/>
          <w:szCs w:val="24"/>
        </w:rPr>
        <w:t>вания и застройки, в том числе имеют право до утверждения документации по планировке территории вносить предложения и обсуждать их, участвовать в подготовке решений по проектам в области градостроительной деятельности, разработанным для территории Района в случаях и порядке, предусмотренных законодательством, Уставом Района, настоящими Правилами, иными правовыми актами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3. Порядок организации и проведения публичных слушаний по проектам в области градостроительной деятельности, определяется Уставом района, настоящими Правилами, решениями Северо-Енисейского районного Совета депутатов.</w:t>
      </w:r>
    </w:p>
    <w:p w:rsidR="00E60DAF" w:rsidRPr="00C36C25" w:rsidRDefault="00E60DAF" w:rsidP="00E60DAF">
      <w:pPr>
        <w:autoSpaceDE w:val="0"/>
        <w:autoSpaceDN w:val="0"/>
        <w:adjustRightInd w:val="0"/>
        <w:ind w:firstLine="709"/>
        <w:jc w:val="both"/>
        <w:rPr>
          <w:sz w:val="24"/>
          <w:szCs w:val="24"/>
        </w:rPr>
      </w:pPr>
      <w:r w:rsidRPr="00C36C25">
        <w:rPr>
          <w:sz w:val="24"/>
          <w:szCs w:val="24"/>
        </w:rPr>
        <w:t>4. Администрация района обеспечивает возможность ознакомления с настоящими Правилами путем:</w:t>
      </w:r>
    </w:p>
    <w:p w:rsidR="00E60DAF" w:rsidRPr="00C36C25" w:rsidRDefault="00E60DAF" w:rsidP="00E60DAF">
      <w:pPr>
        <w:autoSpaceDE w:val="0"/>
        <w:autoSpaceDN w:val="0"/>
        <w:adjustRightInd w:val="0"/>
        <w:ind w:firstLine="709"/>
        <w:jc w:val="both"/>
        <w:rPr>
          <w:sz w:val="24"/>
          <w:szCs w:val="24"/>
        </w:rPr>
      </w:pPr>
      <w:r w:rsidRPr="00C36C25">
        <w:rPr>
          <w:sz w:val="24"/>
          <w:szCs w:val="24"/>
        </w:rPr>
        <w:t>опубликования (обнародования) настоящих Правил;</w:t>
      </w:r>
    </w:p>
    <w:p w:rsidR="00E60DAF" w:rsidRPr="00C36C25" w:rsidRDefault="00E60DAF" w:rsidP="00E60DAF">
      <w:pPr>
        <w:autoSpaceDE w:val="0"/>
        <w:autoSpaceDN w:val="0"/>
        <w:adjustRightInd w:val="0"/>
        <w:ind w:firstLine="709"/>
        <w:jc w:val="both"/>
        <w:rPr>
          <w:sz w:val="24"/>
          <w:szCs w:val="24"/>
        </w:rPr>
      </w:pPr>
      <w:r w:rsidRPr="00C36C25">
        <w:rPr>
          <w:sz w:val="24"/>
          <w:szCs w:val="24"/>
        </w:rPr>
        <w:t>размещения настоящих Правил на официальном сайте муниципального образования Северо-Енисейский район в Информационно-коммуникационной сети «Интернет» (далее – официальный сайт Района в сети «Интернет»);</w:t>
      </w:r>
    </w:p>
    <w:p w:rsidR="00E60DAF" w:rsidRPr="00C36C25" w:rsidRDefault="00E60DAF" w:rsidP="00E60DAF">
      <w:pPr>
        <w:autoSpaceDE w:val="0"/>
        <w:autoSpaceDN w:val="0"/>
        <w:adjustRightInd w:val="0"/>
        <w:ind w:firstLine="709"/>
        <w:jc w:val="both"/>
        <w:rPr>
          <w:sz w:val="24"/>
          <w:szCs w:val="24"/>
        </w:rPr>
      </w:pPr>
      <w:r w:rsidRPr="00C36C25">
        <w:rPr>
          <w:sz w:val="24"/>
          <w:szCs w:val="24"/>
        </w:rPr>
        <w:t>создания возможности для ознакомления с настоящими Правилами в полном ко</w:t>
      </w:r>
      <w:r w:rsidRPr="00C36C25">
        <w:rPr>
          <w:sz w:val="24"/>
          <w:szCs w:val="24"/>
        </w:rPr>
        <w:t>м</w:t>
      </w:r>
      <w:r w:rsidRPr="00C36C25">
        <w:rPr>
          <w:sz w:val="24"/>
          <w:szCs w:val="24"/>
        </w:rPr>
        <w:t>плексе входящих в их состав картографических и иных документов в здании администрации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обеспечения возможности предоставления физическим и юридическим лицам вып</w:t>
      </w:r>
      <w:r w:rsidRPr="00C36C25">
        <w:rPr>
          <w:sz w:val="24"/>
          <w:szCs w:val="24"/>
        </w:rPr>
        <w:t>и</w:t>
      </w:r>
      <w:r w:rsidRPr="00C36C25">
        <w:rPr>
          <w:sz w:val="24"/>
          <w:szCs w:val="24"/>
        </w:rPr>
        <w:t>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w:t>
      </w:r>
      <w:r w:rsidRPr="00C36C25">
        <w:rPr>
          <w:sz w:val="24"/>
          <w:szCs w:val="24"/>
        </w:rPr>
        <w:t>и</w:t>
      </w:r>
      <w:r w:rsidRPr="00C36C25">
        <w:rPr>
          <w:sz w:val="24"/>
          <w:szCs w:val="24"/>
        </w:rPr>
        <w:t>менительно к отдельным земельным участкам и элементам планировочной структуры.</w:t>
      </w:r>
    </w:p>
    <w:p w:rsidR="00E60DAF" w:rsidRPr="00C36C25" w:rsidRDefault="00E60DAF" w:rsidP="00E60DAF">
      <w:pPr>
        <w:autoSpaceDE w:val="0"/>
        <w:autoSpaceDN w:val="0"/>
        <w:adjustRightInd w:val="0"/>
        <w:ind w:firstLine="709"/>
        <w:jc w:val="both"/>
        <w:rPr>
          <w:sz w:val="24"/>
          <w:szCs w:val="24"/>
        </w:rPr>
      </w:pPr>
      <w:r w:rsidRPr="00C36C25">
        <w:rPr>
          <w:sz w:val="24"/>
          <w:szCs w:val="24"/>
        </w:rPr>
        <w:t>5.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в обязательном порядке направляются и размещаются в государственной инфо</w:t>
      </w:r>
      <w:r w:rsidRPr="00C36C25">
        <w:rPr>
          <w:sz w:val="24"/>
          <w:szCs w:val="24"/>
        </w:rPr>
        <w:t>р</w:t>
      </w:r>
      <w:r w:rsidRPr="00C36C25">
        <w:rPr>
          <w:sz w:val="24"/>
          <w:szCs w:val="24"/>
        </w:rPr>
        <w:t>мационной системе обеспечения градостроительной деятельности Района, ведение и состав которой определяются в соответствии с градостроительным законодательством.</w:t>
      </w:r>
    </w:p>
    <w:p w:rsidR="00E60DAF" w:rsidRPr="00C36C25" w:rsidRDefault="00E60DAF" w:rsidP="00E60DAF">
      <w:pPr>
        <w:pStyle w:val="1"/>
        <w:spacing w:after="0"/>
        <w:ind w:firstLine="709"/>
        <w:jc w:val="both"/>
        <w:rPr>
          <w:rFonts w:ascii="Times New Roman" w:hAnsi="Times New Roman"/>
          <w:b/>
          <w:bCs/>
          <w:sz w:val="24"/>
          <w:szCs w:val="24"/>
        </w:rPr>
      </w:pPr>
      <w:bookmarkStart w:id="8" w:name="_Toc344380336"/>
    </w:p>
    <w:p w:rsidR="00E60DAF" w:rsidRPr="00C36C25" w:rsidRDefault="00E60DAF" w:rsidP="00E60DAF">
      <w:pPr>
        <w:pStyle w:val="1"/>
        <w:spacing w:after="0"/>
        <w:ind w:firstLine="709"/>
        <w:jc w:val="both"/>
        <w:rPr>
          <w:rFonts w:ascii="Times New Roman" w:hAnsi="Times New Roman"/>
          <w:b/>
          <w:bCs/>
          <w:sz w:val="24"/>
          <w:szCs w:val="24"/>
        </w:rPr>
      </w:pPr>
      <w:r w:rsidRPr="00C36C25">
        <w:rPr>
          <w:rFonts w:ascii="Times New Roman" w:hAnsi="Times New Roman"/>
          <w:b/>
          <w:bCs/>
          <w:sz w:val="24"/>
          <w:szCs w:val="24"/>
        </w:rPr>
        <w:t xml:space="preserve">Глава 2. Положение о регулировании землепользования и застройки органами местного </w:t>
      </w:r>
      <w:bookmarkStart w:id="9" w:name="_Toc344380337"/>
      <w:bookmarkEnd w:id="8"/>
      <w:r w:rsidRPr="00C36C25">
        <w:rPr>
          <w:rFonts w:ascii="Times New Roman" w:hAnsi="Times New Roman"/>
          <w:b/>
          <w:bCs/>
          <w:sz w:val="24"/>
          <w:szCs w:val="24"/>
        </w:rPr>
        <w:t>самоуправления</w:t>
      </w:r>
    </w:p>
    <w:p w:rsidR="00E60DAF" w:rsidRPr="00C36C25" w:rsidRDefault="00E60DAF" w:rsidP="00E60DAF">
      <w:pPr>
        <w:pStyle w:val="1"/>
        <w:spacing w:after="0" w:line="240" w:lineRule="auto"/>
        <w:ind w:firstLine="709"/>
        <w:jc w:val="both"/>
        <w:rPr>
          <w:rFonts w:ascii="Times New Roman" w:hAnsi="Times New Roman"/>
          <w:b/>
          <w:bCs/>
          <w:sz w:val="24"/>
          <w:szCs w:val="24"/>
        </w:rPr>
      </w:pPr>
      <w:r w:rsidRPr="00C36C25">
        <w:rPr>
          <w:rFonts w:ascii="Times New Roman" w:hAnsi="Times New Roman"/>
          <w:b/>
          <w:sz w:val="24"/>
          <w:szCs w:val="24"/>
        </w:rPr>
        <w:t>Статья 5. Общие положения о физических и юридических лицах, осуществляющих зе</w:t>
      </w:r>
      <w:r w:rsidRPr="00C36C25">
        <w:rPr>
          <w:rFonts w:ascii="Times New Roman" w:hAnsi="Times New Roman"/>
          <w:b/>
          <w:sz w:val="24"/>
          <w:szCs w:val="24"/>
        </w:rPr>
        <w:t>м</w:t>
      </w:r>
      <w:r w:rsidRPr="00C36C25">
        <w:rPr>
          <w:rFonts w:ascii="Times New Roman" w:hAnsi="Times New Roman"/>
          <w:b/>
          <w:sz w:val="24"/>
          <w:szCs w:val="24"/>
        </w:rPr>
        <w:t>лепользование и застройку</w:t>
      </w:r>
      <w:bookmarkEnd w:id="9"/>
    </w:p>
    <w:p w:rsidR="00E60DAF" w:rsidRPr="00C36C25" w:rsidRDefault="00E60DAF" w:rsidP="00E60DAF">
      <w:pPr>
        <w:ind w:firstLine="709"/>
        <w:jc w:val="both"/>
        <w:rPr>
          <w:sz w:val="24"/>
          <w:szCs w:val="24"/>
        </w:rPr>
      </w:pPr>
      <w:r w:rsidRPr="00C36C25">
        <w:rPr>
          <w:sz w:val="24"/>
          <w:szCs w:val="24"/>
        </w:rPr>
        <w:t>1. В соответствии с законодательством настоящие Правила, а также принимаемые в соответствии с ними иные нормативные правовые акты Района регулируют действия физ</w:t>
      </w:r>
      <w:r w:rsidRPr="00C36C25">
        <w:rPr>
          <w:sz w:val="24"/>
          <w:szCs w:val="24"/>
        </w:rPr>
        <w:t>и</w:t>
      </w:r>
      <w:r w:rsidRPr="00C36C25">
        <w:rPr>
          <w:sz w:val="24"/>
          <w:szCs w:val="24"/>
        </w:rPr>
        <w:t>ческих и юридических лиц, которые:</w:t>
      </w:r>
    </w:p>
    <w:p w:rsidR="00E60DAF" w:rsidRPr="00C36C25" w:rsidRDefault="00E60DAF" w:rsidP="00E60DAF">
      <w:pPr>
        <w:ind w:firstLine="709"/>
        <w:jc w:val="both"/>
        <w:rPr>
          <w:sz w:val="24"/>
          <w:szCs w:val="24"/>
        </w:rPr>
      </w:pPr>
      <w:r w:rsidRPr="00C36C25">
        <w:rPr>
          <w:sz w:val="24"/>
          <w:szCs w:val="24"/>
        </w:rPr>
        <w:t>участвуют в торгах (конкурсах, аукционах) по приобретению прав собственности или аренды на земельные участки, сформированные из состава государственных или муниц</w:t>
      </w:r>
      <w:r w:rsidRPr="00C36C25">
        <w:rPr>
          <w:sz w:val="24"/>
          <w:szCs w:val="24"/>
        </w:rPr>
        <w:t>и</w:t>
      </w:r>
      <w:r w:rsidRPr="00C36C25">
        <w:rPr>
          <w:sz w:val="24"/>
          <w:szCs w:val="24"/>
        </w:rPr>
        <w:t>пальных земель, в целях нового строительства или реконструкции;</w:t>
      </w:r>
    </w:p>
    <w:p w:rsidR="00E60DAF" w:rsidRPr="00C36C25" w:rsidRDefault="00E60DAF" w:rsidP="00E60DAF">
      <w:pPr>
        <w:ind w:firstLine="709"/>
        <w:jc w:val="both"/>
        <w:rPr>
          <w:sz w:val="24"/>
          <w:szCs w:val="24"/>
        </w:rPr>
      </w:pPr>
      <w:r w:rsidRPr="00C36C25">
        <w:rPr>
          <w:sz w:val="24"/>
          <w:szCs w:val="24"/>
        </w:rPr>
        <w:t>обращаются в администрацию района с заявлением о подготовке и предоставлении земельного участка (земельных участков) для нового строительства, реконструкции и осущ</w:t>
      </w:r>
      <w:r w:rsidRPr="00C36C25">
        <w:rPr>
          <w:sz w:val="24"/>
          <w:szCs w:val="24"/>
        </w:rPr>
        <w:t>е</w:t>
      </w:r>
      <w:r w:rsidRPr="00C36C25">
        <w:rPr>
          <w:sz w:val="24"/>
          <w:szCs w:val="24"/>
        </w:rPr>
        <w:t>ствляют действия по градостроительной подготовке земельных участков из состава госуда</w:t>
      </w:r>
      <w:r w:rsidRPr="00C36C25">
        <w:rPr>
          <w:sz w:val="24"/>
          <w:szCs w:val="24"/>
        </w:rPr>
        <w:t>р</w:t>
      </w:r>
      <w:r w:rsidRPr="00C36C25">
        <w:rPr>
          <w:sz w:val="24"/>
          <w:szCs w:val="24"/>
        </w:rPr>
        <w:t xml:space="preserve">ственных или муниципальных земель; </w:t>
      </w:r>
    </w:p>
    <w:p w:rsidR="00E60DAF" w:rsidRPr="00C36C25" w:rsidRDefault="00E60DAF" w:rsidP="00E60DAF">
      <w:pPr>
        <w:ind w:firstLine="709"/>
        <w:jc w:val="both"/>
        <w:rPr>
          <w:sz w:val="24"/>
          <w:szCs w:val="24"/>
        </w:rPr>
      </w:pPr>
      <w:r w:rsidRPr="00C36C25">
        <w:rPr>
          <w:sz w:val="24"/>
          <w:szCs w:val="24"/>
        </w:rPr>
        <w:t>являясь правообладателями земельных участков, иных объектов недвижимости, ос</w:t>
      </w:r>
      <w:r w:rsidRPr="00C36C25">
        <w:rPr>
          <w:sz w:val="24"/>
          <w:szCs w:val="24"/>
        </w:rPr>
        <w:t>у</w:t>
      </w:r>
      <w:r w:rsidRPr="00C36C25">
        <w:rPr>
          <w:sz w:val="24"/>
          <w:szCs w:val="24"/>
        </w:rPr>
        <w:t>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объе</w:t>
      </w:r>
      <w:r w:rsidRPr="00C36C25">
        <w:rPr>
          <w:sz w:val="24"/>
          <w:szCs w:val="24"/>
        </w:rPr>
        <w:t>к</w:t>
      </w:r>
      <w:r w:rsidRPr="00C36C25">
        <w:rPr>
          <w:sz w:val="24"/>
          <w:szCs w:val="24"/>
        </w:rPr>
        <w:t>тов капитального строительства;</w:t>
      </w:r>
    </w:p>
    <w:p w:rsidR="00E60DAF" w:rsidRPr="00C36C25" w:rsidRDefault="00E60DAF" w:rsidP="00E60DAF">
      <w:pPr>
        <w:ind w:firstLine="709"/>
        <w:jc w:val="both"/>
        <w:rPr>
          <w:sz w:val="24"/>
          <w:szCs w:val="24"/>
        </w:rPr>
      </w:pPr>
      <w:r w:rsidRPr="00C36C25">
        <w:rPr>
          <w:sz w:val="24"/>
          <w:szCs w:val="24"/>
        </w:rPr>
        <w:t>являясь собственниками помещений в многоквартирных домах, по своей инициативе обеспечивают действия по формированию земельных участков для эксплуатации многоква</w:t>
      </w:r>
      <w:r w:rsidRPr="00C36C25">
        <w:rPr>
          <w:sz w:val="24"/>
          <w:szCs w:val="24"/>
        </w:rPr>
        <w:t>р</w:t>
      </w:r>
      <w:r w:rsidRPr="00C36C25">
        <w:rPr>
          <w:sz w:val="24"/>
          <w:szCs w:val="24"/>
        </w:rPr>
        <w:t xml:space="preserve">тирных домов; </w:t>
      </w:r>
    </w:p>
    <w:p w:rsidR="00E60DAF" w:rsidRPr="00C36C25" w:rsidRDefault="00E60DAF" w:rsidP="00E60DAF">
      <w:pPr>
        <w:ind w:firstLine="709"/>
        <w:jc w:val="both"/>
        <w:rPr>
          <w:sz w:val="24"/>
          <w:szCs w:val="24"/>
        </w:rPr>
      </w:pPr>
      <w:r w:rsidRPr="00C36C25">
        <w:rPr>
          <w:sz w:val="24"/>
          <w:szCs w:val="24"/>
        </w:rPr>
        <w:t>осуществляют иные не запрещенные законодательством действия в области земл</w:t>
      </w:r>
      <w:r w:rsidRPr="00C36C25">
        <w:rPr>
          <w:sz w:val="24"/>
          <w:szCs w:val="24"/>
        </w:rPr>
        <w:t>е</w:t>
      </w:r>
      <w:r w:rsidRPr="00C36C25">
        <w:rPr>
          <w:sz w:val="24"/>
          <w:szCs w:val="24"/>
        </w:rPr>
        <w:t>пользования и застройки.</w:t>
      </w:r>
    </w:p>
    <w:p w:rsidR="00E60DAF" w:rsidRPr="00C36C25" w:rsidRDefault="00E60DAF" w:rsidP="00E60DAF">
      <w:pPr>
        <w:ind w:firstLine="709"/>
        <w:jc w:val="both"/>
        <w:rPr>
          <w:sz w:val="24"/>
          <w:szCs w:val="24"/>
        </w:rPr>
      </w:pPr>
      <w:r w:rsidRPr="00C36C25">
        <w:rPr>
          <w:sz w:val="24"/>
          <w:szCs w:val="24"/>
        </w:rPr>
        <w:t>2. К указанным в пункте 1 настоящей статьи иным действиям в области землепольз</w:t>
      </w:r>
      <w:r w:rsidRPr="00C36C25">
        <w:rPr>
          <w:sz w:val="24"/>
          <w:szCs w:val="24"/>
        </w:rPr>
        <w:t>о</w:t>
      </w:r>
      <w:r w:rsidRPr="00C36C25">
        <w:rPr>
          <w:sz w:val="24"/>
          <w:szCs w:val="24"/>
        </w:rPr>
        <w:t>вания и застройки могут быть отнесены:</w:t>
      </w:r>
    </w:p>
    <w:p w:rsidR="00E60DAF" w:rsidRPr="00C36C25" w:rsidRDefault="00E60DAF" w:rsidP="00E60DAF">
      <w:pPr>
        <w:ind w:firstLine="709"/>
        <w:jc w:val="both"/>
        <w:rPr>
          <w:sz w:val="24"/>
          <w:szCs w:val="24"/>
        </w:rPr>
      </w:pPr>
      <w:r w:rsidRPr="00C36C25">
        <w:rPr>
          <w:sz w:val="24"/>
          <w:szCs w:val="24"/>
        </w:rPr>
        <w:t>возведение строений капитального или некапитального характера (с ограниченным сроком использования) на земельных участках в границах территорий общего пользования, не подлежащих приватизации, и передаваемых в аренду на срок не более четырех лет;</w:t>
      </w:r>
    </w:p>
    <w:p w:rsidR="00E60DAF" w:rsidRPr="00C36C25" w:rsidRDefault="00E60DAF" w:rsidP="00E60DAF">
      <w:pPr>
        <w:ind w:firstLine="709"/>
        <w:jc w:val="both"/>
        <w:rPr>
          <w:sz w:val="24"/>
          <w:szCs w:val="24"/>
        </w:rPr>
      </w:pPr>
      <w:r w:rsidRPr="00C36C25">
        <w:rPr>
          <w:sz w:val="24"/>
          <w:szCs w:val="24"/>
        </w:rPr>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w:t>
      </w:r>
      <w:r w:rsidRPr="00C36C25">
        <w:rPr>
          <w:sz w:val="24"/>
          <w:szCs w:val="24"/>
        </w:rPr>
        <w:t>ь</w:t>
      </w:r>
      <w:r w:rsidRPr="00C36C25">
        <w:rPr>
          <w:sz w:val="24"/>
          <w:szCs w:val="24"/>
        </w:rPr>
        <w:t>ными участками на право собственности, аренды или безвозмездного срочного пользования;</w:t>
      </w:r>
    </w:p>
    <w:p w:rsidR="00E60DAF" w:rsidRPr="00C36C25" w:rsidRDefault="00E60DAF" w:rsidP="00E60DAF">
      <w:pPr>
        <w:ind w:firstLine="709"/>
        <w:jc w:val="both"/>
        <w:rPr>
          <w:sz w:val="24"/>
          <w:szCs w:val="24"/>
        </w:rPr>
      </w:pPr>
      <w:r w:rsidRPr="00C36C25">
        <w:rPr>
          <w:sz w:val="24"/>
          <w:szCs w:val="24"/>
        </w:rPr>
        <w:t>иные действия, связанные с подготовкой и реализацией общественных планов или ч</w:t>
      </w:r>
      <w:r w:rsidRPr="00C36C25">
        <w:rPr>
          <w:sz w:val="24"/>
          <w:szCs w:val="24"/>
        </w:rPr>
        <w:t>а</w:t>
      </w:r>
      <w:r w:rsidRPr="00C36C25">
        <w:rPr>
          <w:sz w:val="24"/>
          <w:szCs w:val="24"/>
        </w:rPr>
        <w:t>стных намерений по землепользованию и застройке.</w:t>
      </w:r>
    </w:p>
    <w:p w:rsidR="00E60DAF" w:rsidRPr="00C36C25" w:rsidRDefault="00E60DAF" w:rsidP="00E60DAF">
      <w:pPr>
        <w:ind w:firstLine="709"/>
        <w:jc w:val="both"/>
        <w:rPr>
          <w:sz w:val="24"/>
          <w:szCs w:val="24"/>
        </w:rPr>
      </w:pPr>
      <w:r w:rsidRPr="00C36C25">
        <w:rPr>
          <w:sz w:val="24"/>
          <w:szCs w:val="24"/>
        </w:rPr>
        <w:t>3. Образование новых земельных участков путем раздела земельного участка на н</w:t>
      </w:r>
      <w:r w:rsidRPr="00C36C25">
        <w:rPr>
          <w:sz w:val="24"/>
          <w:szCs w:val="24"/>
        </w:rPr>
        <w:t>е</w:t>
      </w:r>
      <w:r w:rsidRPr="00C36C25">
        <w:rPr>
          <w:sz w:val="24"/>
          <w:szCs w:val="24"/>
        </w:rPr>
        <w:t>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w:t>
      </w:r>
      <w:r w:rsidRPr="00C36C25">
        <w:rPr>
          <w:sz w:val="24"/>
          <w:szCs w:val="24"/>
        </w:rPr>
        <w:t>и</w:t>
      </w:r>
      <w:r w:rsidRPr="00C36C25">
        <w:rPr>
          <w:sz w:val="24"/>
          <w:szCs w:val="24"/>
        </w:rPr>
        <w:t>тельным и земельным законодательством.</w:t>
      </w:r>
    </w:p>
    <w:p w:rsidR="00E60DAF" w:rsidRPr="00C36C25" w:rsidRDefault="00E60DAF" w:rsidP="00E60DAF">
      <w:pPr>
        <w:ind w:firstLine="709"/>
        <w:jc w:val="both"/>
        <w:rPr>
          <w:sz w:val="24"/>
          <w:szCs w:val="24"/>
        </w:rPr>
      </w:pPr>
      <w:r w:rsidRPr="00C36C25">
        <w:rPr>
          <w:sz w:val="24"/>
          <w:szCs w:val="24"/>
        </w:rPr>
        <w:t>В случае если по инициативе правообладателей земельных участков осуществляются разделение земельного участка на несколько земельных участков (за исключением раздел</w:t>
      </w:r>
      <w:r w:rsidRPr="00C36C25">
        <w:rPr>
          <w:sz w:val="24"/>
          <w:szCs w:val="24"/>
        </w:rPr>
        <w:t>е</w:t>
      </w:r>
      <w:r w:rsidRPr="00C36C25">
        <w:rPr>
          <w:sz w:val="24"/>
          <w:szCs w:val="24"/>
        </w:rPr>
        <w:t>ния земельного участка, предоставленного из состава государственных или муниципальных земель для комплексного освоения в целях жилищного строительства или развития застр</w:t>
      </w:r>
      <w:r w:rsidRPr="00C36C25">
        <w:rPr>
          <w:sz w:val="24"/>
          <w:szCs w:val="24"/>
        </w:rPr>
        <w:t>о</w:t>
      </w:r>
      <w:r w:rsidRPr="00C36C25">
        <w:rPr>
          <w:sz w:val="24"/>
          <w:szCs w:val="24"/>
        </w:rPr>
        <w:t>енных территорий),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 подготовка землеустроительной документации в порядке, пр</w:t>
      </w:r>
      <w:r w:rsidRPr="00C36C25">
        <w:rPr>
          <w:sz w:val="24"/>
          <w:szCs w:val="24"/>
        </w:rPr>
        <w:t>е</w:t>
      </w:r>
      <w:r w:rsidRPr="00C36C25">
        <w:rPr>
          <w:sz w:val="24"/>
          <w:szCs w:val="24"/>
        </w:rPr>
        <w:t>дусмотренном земельным законодательством, при соблюдении следующих требований зак</w:t>
      </w:r>
      <w:r w:rsidRPr="00C36C25">
        <w:rPr>
          <w:sz w:val="24"/>
          <w:szCs w:val="24"/>
        </w:rPr>
        <w:t>о</w:t>
      </w:r>
      <w:r w:rsidRPr="00C36C25">
        <w:rPr>
          <w:sz w:val="24"/>
          <w:szCs w:val="24"/>
        </w:rPr>
        <w:t>нодательства о градостроительной деятельности:</w:t>
      </w:r>
    </w:p>
    <w:p w:rsidR="00E60DAF" w:rsidRPr="00C36C25" w:rsidRDefault="00E60DAF" w:rsidP="00E60DAF">
      <w:pPr>
        <w:ind w:firstLine="709"/>
        <w:jc w:val="both"/>
        <w:rPr>
          <w:sz w:val="24"/>
          <w:szCs w:val="24"/>
        </w:rPr>
      </w:pPr>
      <w:r w:rsidRPr="00C36C25">
        <w:rPr>
          <w:sz w:val="24"/>
          <w:szCs w:val="24"/>
        </w:rPr>
        <w:t>1) размеры образуемых земельных участков не должны превышать предельные ма</w:t>
      </w:r>
      <w:r w:rsidRPr="00C36C25">
        <w:rPr>
          <w:sz w:val="24"/>
          <w:szCs w:val="24"/>
        </w:rPr>
        <w:t>к</w:t>
      </w:r>
      <w:r w:rsidRPr="00C36C25">
        <w:rPr>
          <w:sz w:val="24"/>
          <w:szCs w:val="24"/>
        </w:rPr>
        <w:t>симальные размеры земельных участков и быть меньше минимальных размеров земельных участков, предусмотренных градостроительным регламентом;</w:t>
      </w:r>
    </w:p>
    <w:p w:rsidR="00E60DAF" w:rsidRPr="00C36C25" w:rsidRDefault="00E60DAF" w:rsidP="00E60DAF">
      <w:pPr>
        <w:ind w:firstLine="709"/>
        <w:jc w:val="both"/>
        <w:rPr>
          <w:sz w:val="24"/>
          <w:szCs w:val="24"/>
        </w:rPr>
      </w:pPr>
      <w:r w:rsidRPr="00C36C25">
        <w:rPr>
          <w:sz w:val="24"/>
          <w:szCs w:val="24"/>
        </w:rPr>
        <w:t>2) обязательным условием разделения земельного участка на несколько земельных участков является наличие самостоятельных подъездов, подходов к каждому образуемому земельному участку;</w:t>
      </w:r>
    </w:p>
    <w:p w:rsidR="00E60DAF" w:rsidRPr="00C36C25" w:rsidRDefault="00E60DAF" w:rsidP="00E60DAF">
      <w:pPr>
        <w:ind w:firstLine="709"/>
        <w:jc w:val="both"/>
        <w:rPr>
          <w:sz w:val="24"/>
          <w:szCs w:val="24"/>
        </w:rPr>
      </w:pPr>
      <w:r w:rsidRPr="00C36C25">
        <w:rPr>
          <w:sz w:val="24"/>
          <w:szCs w:val="24"/>
        </w:rPr>
        <w:t>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w:t>
      </w:r>
      <w:r w:rsidRPr="00C36C25">
        <w:rPr>
          <w:sz w:val="24"/>
          <w:szCs w:val="24"/>
        </w:rPr>
        <w:t>и</w:t>
      </w:r>
      <w:r w:rsidRPr="00C36C25">
        <w:rPr>
          <w:sz w:val="24"/>
          <w:szCs w:val="24"/>
        </w:rPr>
        <w:t xml:space="preserve">ториальной зоны. </w:t>
      </w:r>
    </w:p>
    <w:p w:rsidR="00E60DAF" w:rsidRPr="00C36C25" w:rsidRDefault="00E60DAF" w:rsidP="00E60DAF">
      <w:pPr>
        <w:ind w:firstLine="709"/>
        <w:jc w:val="both"/>
        <w:rPr>
          <w:sz w:val="24"/>
          <w:szCs w:val="24"/>
        </w:rPr>
      </w:pPr>
      <w:r w:rsidRPr="00C36C25">
        <w:rPr>
          <w:sz w:val="24"/>
          <w:szCs w:val="24"/>
        </w:rPr>
        <w:t>В таких случаях контроль за соблюдением указанных требований осуществляет упо</w:t>
      </w:r>
      <w:r w:rsidRPr="00C36C25">
        <w:rPr>
          <w:sz w:val="24"/>
          <w:szCs w:val="24"/>
        </w:rPr>
        <w:t>л</w:t>
      </w:r>
      <w:r w:rsidRPr="00C36C25">
        <w:rPr>
          <w:sz w:val="24"/>
          <w:szCs w:val="24"/>
        </w:rPr>
        <w:t>номоченный на то специалист администрации района, посредством проверки землеустро</w:t>
      </w:r>
      <w:r w:rsidRPr="00C36C25">
        <w:rPr>
          <w:sz w:val="24"/>
          <w:szCs w:val="24"/>
        </w:rPr>
        <w:t>и</w:t>
      </w:r>
      <w:r w:rsidRPr="00C36C25">
        <w:rPr>
          <w:sz w:val="24"/>
          <w:szCs w:val="24"/>
        </w:rPr>
        <w:t>тельной документации.</w:t>
      </w:r>
    </w:p>
    <w:p w:rsidR="00E60DAF" w:rsidRPr="00C36C25" w:rsidRDefault="00E60DAF" w:rsidP="00E60DAF">
      <w:pPr>
        <w:pStyle w:val="2"/>
        <w:ind w:firstLine="709"/>
        <w:jc w:val="both"/>
        <w:rPr>
          <w:sz w:val="24"/>
          <w:szCs w:val="24"/>
        </w:rPr>
      </w:pPr>
      <w:bookmarkStart w:id="10" w:name="_Toc344380338"/>
    </w:p>
    <w:p w:rsidR="00E60DAF" w:rsidRPr="00C36C25" w:rsidRDefault="00E60DAF" w:rsidP="00E60DAF">
      <w:pPr>
        <w:pStyle w:val="2"/>
        <w:ind w:firstLine="709"/>
        <w:jc w:val="both"/>
        <w:rPr>
          <w:sz w:val="24"/>
          <w:szCs w:val="24"/>
        </w:rPr>
      </w:pPr>
      <w:r w:rsidRPr="00C36C25">
        <w:rPr>
          <w:sz w:val="24"/>
          <w:szCs w:val="24"/>
        </w:rPr>
        <w:t>Статья 6. Должностные лица и органы, уполномоченные регулировать земл</w:t>
      </w:r>
      <w:r w:rsidRPr="00C36C25">
        <w:rPr>
          <w:sz w:val="24"/>
          <w:szCs w:val="24"/>
        </w:rPr>
        <w:t>е</w:t>
      </w:r>
      <w:r w:rsidRPr="00C36C25">
        <w:rPr>
          <w:sz w:val="24"/>
          <w:szCs w:val="24"/>
        </w:rPr>
        <w:t>пользование и застройку в части применения настоящих Правил</w:t>
      </w:r>
      <w:bookmarkEnd w:id="10"/>
      <w:r w:rsidRPr="00C36C25">
        <w:rPr>
          <w:sz w:val="24"/>
          <w:szCs w:val="24"/>
        </w:rPr>
        <w:t xml:space="preserve"> </w:t>
      </w:r>
    </w:p>
    <w:p w:rsidR="00E60DAF" w:rsidRPr="00C36C25" w:rsidRDefault="00E60DAF" w:rsidP="00E60DAF">
      <w:pPr>
        <w:ind w:firstLine="709"/>
        <w:jc w:val="both"/>
        <w:rPr>
          <w:sz w:val="24"/>
          <w:szCs w:val="24"/>
        </w:rPr>
      </w:pPr>
      <w:r w:rsidRPr="00C36C25">
        <w:rPr>
          <w:sz w:val="24"/>
          <w:szCs w:val="24"/>
        </w:rPr>
        <w:t>1. Органы местного самоуправления Района осуществляют регулирование землепол</w:t>
      </w:r>
      <w:r w:rsidRPr="00C36C25">
        <w:rPr>
          <w:sz w:val="24"/>
          <w:szCs w:val="24"/>
        </w:rPr>
        <w:t>ь</w:t>
      </w:r>
      <w:r w:rsidRPr="00C36C25">
        <w:rPr>
          <w:sz w:val="24"/>
          <w:szCs w:val="24"/>
        </w:rPr>
        <w:t>зования и застройки территории Района и Поселков посредством разработки, согласования, утверждения документов территориального планирования: Схемы, генеральных планов п</w:t>
      </w:r>
      <w:r w:rsidRPr="00C36C25">
        <w:rPr>
          <w:sz w:val="24"/>
          <w:szCs w:val="24"/>
        </w:rPr>
        <w:t>о</w:t>
      </w:r>
      <w:r w:rsidRPr="00C36C25">
        <w:rPr>
          <w:sz w:val="24"/>
          <w:szCs w:val="24"/>
        </w:rPr>
        <w:t>селков; настоящих Правил; документации по планировке территории (проектов планировки территории, проектов межевания); проекта Правил благоустройства территории населенных пунктов Северо-Енисейского района; внесение изменений в один из указанных утвержде</w:t>
      </w:r>
      <w:r w:rsidRPr="00C36C25">
        <w:rPr>
          <w:sz w:val="24"/>
          <w:szCs w:val="24"/>
        </w:rPr>
        <w:t>н</w:t>
      </w:r>
      <w:r w:rsidRPr="00C36C25">
        <w:rPr>
          <w:sz w:val="24"/>
          <w:szCs w:val="24"/>
        </w:rPr>
        <w:t>ных документов; проектов решений о предоставлении разрешения на условно разрешенный вид использования земельного участка или объекта капитального строительства; проектов решений о предоставлении разрешения на отклонение от предельных параметров разреше</w:t>
      </w:r>
      <w:r w:rsidRPr="00C36C25">
        <w:rPr>
          <w:sz w:val="24"/>
          <w:szCs w:val="24"/>
        </w:rPr>
        <w:t>н</w:t>
      </w:r>
      <w:r w:rsidRPr="00C36C25">
        <w:rPr>
          <w:sz w:val="24"/>
          <w:szCs w:val="24"/>
        </w:rPr>
        <w:t>ного строительства, реконструкции объектов капитального строительства. Обеспечивают и</w:t>
      </w:r>
      <w:r w:rsidRPr="00C36C25">
        <w:rPr>
          <w:sz w:val="24"/>
          <w:szCs w:val="24"/>
        </w:rPr>
        <w:t>с</w:t>
      </w:r>
      <w:r w:rsidRPr="00C36C25">
        <w:rPr>
          <w:sz w:val="24"/>
          <w:szCs w:val="24"/>
        </w:rPr>
        <w:t>полнение требований настоящих Правил.</w:t>
      </w:r>
    </w:p>
    <w:p w:rsidR="00E60DAF" w:rsidRPr="00C36C25" w:rsidRDefault="00E60DAF" w:rsidP="00E60DAF">
      <w:pPr>
        <w:autoSpaceDE w:val="0"/>
        <w:autoSpaceDN w:val="0"/>
        <w:adjustRightInd w:val="0"/>
        <w:ind w:firstLine="709"/>
        <w:jc w:val="both"/>
        <w:rPr>
          <w:sz w:val="24"/>
          <w:szCs w:val="24"/>
        </w:rPr>
      </w:pPr>
      <w:r w:rsidRPr="00C36C25">
        <w:rPr>
          <w:sz w:val="24"/>
          <w:szCs w:val="24"/>
        </w:rPr>
        <w:t>2. В соответствии с законодательством и нормативными правовыми актами, дейс</w:t>
      </w:r>
      <w:r w:rsidRPr="00C36C25">
        <w:rPr>
          <w:sz w:val="24"/>
          <w:szCs w:val="24"/>
        </w:rPr>
        <w:t>т</w:t>
      </w:r>
      <w:r w:rsidRPr="00C36C25">
        <w:rPr>
          <w:sz w:val="24"/>
          <w:szCs w:val="24"/>
        </w:rPr>
        <w:t>вующими на территории Района, к органам и должностным лицам местного самоуправления, уполномоченным регулировать землепользование и застройку в части применения насто</w:t>
      </w:r>
      <w:r w:rsidRPr="00C36C25">
        <w:rPr>
          <w:sz w:val="24"/>
          <w:szCs w:val="24"/>
        </w:rPr>
        <w:t>я</w:t>
      </w:r>
      <w:r w:rsidRPr="00C36C25">
        <w:rPr>
          <w:sz w:val="24"/>
          <w:szCs w:val="24"/>
        </w:rPr>
        <w:t>щих Правил на территории Района, относятся:</w:t>
      </w:r>
    </w:p>
    <w:p w:rsidR="00E60DAF" w:rsidRPr="00C36C25" w:rsidRDefault="00E60DAF" w:rsidP="00E60DAF">
      <w:pPr>
        <w:autoSpaceDE w:val="0"/>
        <w:autoSpaceDN w:val="0"/>
        <w:adjustRightInd w:val="0"/>
        <w:ind w:firstLine="709"/>
        <w:jc w:val="both"/>
        <w:rPr>
          <w:sz w:val="24"/>
          <w:szCs w:val="24"/>
        </w:rPr>
      </w:pPr>
      <w:r w:rsidRPr="00C36C25">
        <w:rPr>
          <w:sz w:val="24"/>
          <w:szCs w:val="24"/>
        </w:rPr>
        <w:t>1) Северо-Енисейский районный Совет депутатов (далее – Районный Совет);</w:t>
      </w:r>
    </w:p>
    <w:p w:rsidR="00E60DAF" w:rsidRPr="00C36C25" w:rsidRDefault="00E60DAF" w:rsidP="00E60DAF">
      <w:pPr>
        <w:autoSpaceDE w:val="0"/>
        <w:autoSpaceDN w:val="0"/>
        <w:adjustRightInd w:val="0"/>
        <w:ind w:firstLine="709"/>
        <w:jc w:val="both"/>
        <w:rPr>
          <w:sz w:val="24"/>
          <w:szCs w:val="24"/>
        </w:rPr>
      </w:pPr>
      <w:r w:rsidRPr="00C36C25">
        <w:rPr>
          <w:sz w:val="24"/>
          <w:szCs w:val="24"/>
        </w:rPr>
        <w:t>2) Глава Северо-Енисейского района (далее - Глава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3) администрация Северо-Енисейского района (далее - администрация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4) органы администрации района, осуществляющие полномочия в области землепол</w:t>
      </w:r>
      <w:r w:rsidRPr="00C36C25">
        <w:rPr>
          <w:sz w:val="24"/>
          <w:szCs w:val="24"/>
        </w:rPr>
        <w:t>ь</w:t>
      </w:r>
      <w:r w:rsidRPr="00C36C25">
        <w:rPr>
          <w:sz w:val="24"/>
          <w:szCs w:val="24"/>
        </w:rPr>
        <w:t>зования и застройки:</w:t>
      </w:r>
    </w:p>
    <w:p w:rsidR="00E60DAF" w:rsidRPr="00C36C25" w:rsidRDefault="00E60DAF" w:rsidP="00E60DAF">
      <w:pPr>
        <w:autoSpaceDE w:val="0"/>
        <w:autoSpaceDN w:val="0"/>
        <w:adjustRightInd w:val="0"/>
        <w:ind w:firstLine="709"/>
        <w:jc w:val="both"/>
        <w:rPr>
          <w:sz w:val="24"/>
          <w:szCs w:val="24"/>
        </w:rPr>
      </w:pPr>
      <w:r w:rsidRPr="00C36C25">
        <w:rPr>
          <w:sz w:val="24"/>
          <w:szCs w:val="24"/>
        </w:rPr>
        <w:t>4.1) отдел архитектуры и градостроительства администрации района (далее - отдел архитектуры и градостроительства);</w:t>
      </w:r>
    </w:p>
    <w:p w:rsidR="00E60DAF" w:rsidRPr="00C36C25" w:rsidRDefault="00E60DAF" w:rsidP="00E60DAF">
      <w:pPr>
        <w:autoSpaceDE w:val="0"/>
        <w:autoSpaceDN w:val="0"/>
        <w:adjustRightInd w:val="0"/>
        <w:ind w:firstLine="709"/>
        <w:jc w:val="both"/>
        <w:rPr>
          <w:sz w:val="24"/>
          <w:szCs w:val="24"/>
        </w:rPr>
      </w:pPr>
      <w:r w:rsidRPr="00C36C25">
        <w:rPr>
          <w:sz w:val="24"/>
          <w:szCs w:val="24"/>
        </w:rPr>
        <w:t>4.2) комитет по управлению муниципальным имуществом администрации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 xml:space="preserve">4.3) отдел земельных отношений и природопользования администрации района; </w:t>
      </w:r>
    </w:p>
    <w:p w:rsidR="00E60DAF" w:rsidRPr="00C36C25" w:rsidRDefault="00E60DAF" w:rsidP="00E60DAF">
      <w:pPr>
        <w:autoSpaceDE w:val="0"/>
        <w:autoSpaceDN w:val="0"/>
        <w:adjustRightInd w:val="0"/>
        <w:ind w:firstLine="709"/>
        <w:jc w:val="both"/>
        <w:rPr>
          <w:sz w:val="24"/>
          <w:szCs w:val="24"/>
        </w:rPr>
      </w:pPr>
      <w:r w:rsidRPr="00C36C25">
        <w:rPr>
          <w:sz w:val="24"/>
          <w:szCs w:val="24"/>
        </w:rPr>
        <w:t>4.4) экспертно-правовой отдел администрации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4.5) территориальные подразделения администрации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Наряду с вышеуказанными органами для обеспечения реализации настоящих Правил и подготовки изменений в них функционирует комиссия по подготовке проекта Правил зе</w:t>
      </w:r>
      <w:r w:rsidRPr="00C36C25">
        <w:rPr>
          <w:sz w:val="24"/>
          <w:szCs w:val="24"/>
        </w:rPr>
        <w:t>м</w:t>
      </w:r>
      <w:r w:rsidRPr="00C36C25">
        <w:rPr>
          <w:sz w:val="24"/>
          <w:szCs w:val="24"/>
        </w:rPr>
        <w:t>лепользования и застройки территории Северо-Енисейского района (далее - Комиссия), фо</w:t>
      </w:r>
      <w:r w:rsidRPr="00C36C25">
        <w:rPr>
          <w:sz w:val="24"/>
          <w:szCs w:val="24"/>
        </w:rPr>
        <w:t>р</w:t>
      </w:r>
      <w:r w:rsidRPr="00C36C25">
        <w:rPr>
          <w:sz w:val="24"/>
          <w:szCs w:val="24"/>
        </w:rPr>
        <w:t>мируемая правовым актом администрации района, которая является</w:t>
      </w:r>
      <w:r>
        <w:rPr>
          <w:sz w:val="24"/>
          <w:szCs w:val="24"/>
        </w:rPr>
        <w:t xml:space="preserve"> постоянно действу</w:t>
      </w:r>
      <w:r>
        <w:rPr>
          <w:sz w:val="24"/>
          <w:szCs w:val="24"/>
        </w:rPr>
        <w:t>ю</w:t>
      </w:r>
      <w:r>
        <w:rPr>
          <w:sz w:val="24"/>
          <w:szCs w:val="24"/>
        </w:rPr>
        <w:t>щим органом.</w:t>
      </w:r>
    </w:p>
    <w:p w:rsidR="00E60DAF" w:rsidRPr="00C36C25" w:rsidRDefault="00E60DAF" w:rsidP="00E60DAF">
      <w:pPr>
        <w:autoSpaceDE w:val="0"/>
        <w:autoSpaceDN w:val="0"/>
        <w:adjustRightInd w:val="0"/>
        <w:ind w:firstLine="709"/>
        <w:jc w:val="both"/>
        <w:rPr>
          <w:sz w:val="24"/>
          <w:szCs w:val="24"/>
        </w:rPr>
      </w:pPr>
      <w:r w:rsidRPr="00C36C25">
        <w:rPr>
          <w:sz w:val="24"/>
          <w:szCs w:val="24"/>
        </w:rPr>
        <w:t>Также в администрации района могут создаваться иные совещательные органы для решения вопросов, касающихся землепользования и застройки территории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3. Районный Совет осуществляет следующие полномочия в области землепользования и застройки:</w:t>
      </w:r>
    </w:p>
    <w:p w:rsidR="00E60DAF" w:rsidRPr="00C36C25" w:rsidRDefault="00E60DAF" w:rsidP="00E60DAF">
      <w:pPr>
        <w:autoSpaceDE w:val="0"/>
        <w:autoSpaceDN w:val="0"/>
        <w:adjustRightInd w:val="0"/>
        <w:ind w:firstLine="709"/>
        <w:jc w:val="both"/>
        <w:rPr>
          <w:sz w:val="24"/>
          <w:szCs w:val="24"/>
        </w:rPr>
      </w:pPr>
      <w:r w:rsidRPr="00C36C25">
        <w:rPr>
          <w:sz w:val="24"/>
          <w:szCs w:val="24"/>
        </w:rPr>
        <w:t>1) утверждает Правила и внесение изменений в них;</w:t>
      </w:r>
    </w:p>
    <w:p w:rsidR="00E60DAF" w:rsidRPr="00C36C25" w:rsidRDefault="00E60DAF" w:rsidP="00E60DAF">
      <w:pPr>
        <w:autoSpaceDE w:val="0"/>
        <w:autoSpaceDN w:val="0"/>
        <w:adjustRightInd w:val="0"/>
        <w:ind w:firstLine="709"/>
        <w:jc w:val="both"/>
        <w:rPr>
          <w:sz w:val="24"/>
          <w:szCs w:val="24"/>
        </w:rPr>
      </w:pPr>
      <w:r w:rsidRPr="00C36C25">
        <w:rPr>
          <w:sz w:val="24"/>
          <w:szCs w:val="24"/>
        </w:rPr>
        <w:t>2) утверждает порядок организации и проведения, в том числе сроков проведения публичных слушаний по проектам в области градостроительной деятельности на территории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3) утверждает Схему, генеральные планы Поселков, в том числе внесение изменений в них;</w:t>
      </w:r>
    </w:p>
    <w:p w:rsidR="00E60DAF" w:rsidRPr="00C36C25" w:rsidRDefault="00E60DAF" w:rsidP="00E60DAF">
      <w:pPr>
        <w:autoSpaceDE w:val="0"/>
        <w:autoSpaceDN w:val="0"/>
        <w:adjustRightInd w:val="0"/>
        <w:ind w:firstLine="709"/>
        <w:jc w:val="both"/>
        <w:rPr>
          <w:sz w:val="24"/>
          <w:szCs w:val="24"/>
        </w:rPr>
      </w:pPr>
      <w:r w:rsidRPr="00C36C25">
        <w:rPr>
          <w:sz w:val="24"/>
          <w:szCs w:val="24"/>
        </w:rPr>
        <w:t>4) принимает решение об отклонении проекта генерального плана Поселка и напра</w:t>
      </w:r>
      <w:r w:rsidRPr="00C36C25">
        <w:rPr>
          <w:sz w:val="24"/>
          <w:szCs w:val="24"/>
        </w:rPr>
        <w:t>в</w:t>
      </w:r>
      <w:r w:rsidRPr="00C36C25">
        <w:rPr>
          <w:sz w:val="24"/>
          <w:szCs w:val="24"/>
        </w:rPr>
        <w:t>лении его Главе района на доработку;</w:t>
      </w:r>
    </w:p>
    <w:p w:rsidR="00E60DAF" w:rsidRPr="00C36C25" w:rsidRDefault="00E60DAF" w:rsidP="00E60DAF">
      <w:pPr>
        <w:autoSpaceDE w:val="0"/>
        <w:autoSpaceDN w:val="0"/>
        <w:adjustRightInd w:val="0"/>
        <w:ind w:firstLine="709"/>
        <w:jc w:val="both"/>
        <w:rPr>
          <w:sz w:val="24"/>
          <w:szCs w:val="24"/>
        </w:rPr>
      </w:pPr>
      <w:r w:rsidRPr="00C36C25">
        <w:rPr>
          <w:sz w:val="24"/>
          <w:szCs w:val="24"/>
        </w:rPr>
        <w:t>5) осуществляет иные полномочия, предусмотренные законодательством, Уставом района, настоящими Правилами, правовыми актами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6) утверждает местные нормативы градостроительного проектирования и внесение изменений в них, порядок подготовки, утверждения местных нормативов градостроительн</w:t>
      </w:r>
      <w:r w:rsidRPr="00C36C25">
        <w:rPr>
          <w:sz w:val="24"/>
          <w:szCs w:val="24"/>
        </w:rPr>
        <w:t>о</w:t>
      </w:r>
      <w:r w:rsidRPr="00C36C25">
        <w:rPr>
          <w:sz w:val="24"/>
          <w:szCs w:val="24"/>
        </w:rPr>
        <w:t>го проектирования и внесения изменений в них;</w:t>
      </w:r>
    </w:p>
    <w:p w:rsidR="00E60DAF" w:rsidRPr="00C36C25" w:rsidRDefault="00E60DAF" w:rsidP="00E60DAF">
      <w:pPr>
        <w:autoSpaceDE w:val="0"/>
        <w:autoSpaceDN w:val="0"/>
        <w:adjustRightInd w:val="0"/>
        <w:ind w:firstLine="709"/>
        <w:jc w:val="both"/>
        <w:rPr>
          <w:sz w:val="24"/>
          <w:szCs w:val="24"/>
        </w:rPr>
      </w:pPr>
      <w:r w:rsidRPr="00C36C25">
        <w:rPr>
          <w:sz w:val="24"/>
          <w:szCs w:val="24"/>
        </w:rPr>
        <w:t>4. Глава района осуществляет следующие полномочия в области землепользования и застройки:</w:t>
      </w:r>
    </w:p>
    <w:p w:rsidR="00E60DAF" w:rsidRPr="00C36C25" w:rsidRDefault="00E60DAF" w:rsidP="00E60DAF">
      <w:pPr>
        <w:autoSpaceDE w:val="0"/>
        <w:autoSpaceDN w:val="0"/>
        <w:adjustRightInd w:val="0"/>
        <w:ind w:firstLine="709"/>
        <w:jc w:val="both"/>
        <w:rPr>
          <w:sz w:val="24"/>
          <w:szCs w:val="24"/>
        </w:rPr>
      </w:pPr>
      <w:r w:rsidRPr="00C36C25">
        <w:rPr>
          <w:sz w:val="24"/>
          <w:szCs w:val="24"/>
        </w:rPr>
        <w:t xml:space="preserve">1) принимает решение о подготовке проекта Правил, решение о подготовке проекта о внесении изменений в Правила или об отклонении предложений о внесении изменений в Правила с указанием причин отклонения; </w:t>
      </w:r>
    </w:p>
    <w:p w:rsidR="00E60DAF" w:rsidRPr="00C36C25" w:rsidRDefault="00E60DAF" w:rsidP="00E60DAF">
      <w:pPr>
        <w:autoSpaceDE w:val="0"/>
        <w:autoSpaceDN w:val="0"/>
        <w:adjustRightInd w:val="0"/>
        <w:ind w:firstLine="709"/>
        <w:jc w:val="both"/>
        <w:rPr>
          <w:sz w:val="24"/>
          <w:szCs w:val="24"/>
        </w:rPr>
      </w:pPr>
      <w:r w:rsidRPr="00C36C25">
        <w:rPr>
          <w:sz w:val="24"/>
          <w:szCs w:val="24"/>
        </w:rPr>
        <w:t>2) принимает решение о направлении проекта Правил или проекта внесения измен</w:t>
      </w:r>
      <w:r w:rsidRPr="00C36C25">
        <w:rPr>
          <w:sz w:val="24"/>
          <w:szCs w:val="24"/>
        </w:rPr>
        <w:t>е</w:t>
      </w:r>
      <w:r w:rsidRPr="00C36C25">
        <w:rPr>
          <w:sz w:val="24"/>
          <w:szCs w:val="24"/>
        </w:rPr>
        <w:t>ний в Правила с приложенными к нему протоколами публичных слушаний и заключения о результатах публичных слушаний в Районный Совет для утверждения или о направлении такого проекта на доработку в Комиссию с указанием даты повторного его представления</w:t>
      </w:r>
      <w:r>
        <w:rPr>
          <w:sz w:val="24"/>
          <w:szCs w:val="24"/>
        </w:rPr>
        <w:t>;</w:t>
      </w:r>
    </w:p>
    <w:p w:rsidR="00E60DAF" w:rsidRPr="00C36C25" w:rsidRDefault="00E60DAF" w:rsidP="00E60DAF">
      <w:pPr>
        <w:autoSpaceDE w:val="0"/>
        <w:autoSpaceDN w:val="0"/>
        <w:adjustRightInd w:val="0"/>
        <w:ind w:firstLine="709"/>
        <w:jc w:val="both"/>
        <w:rPr>
          <w:sz w:val="24"/>
          <w:szCs w:val="24"/>
        </w:rPr>
      </w:pPr>
      <w:r w:rsidRPr="00C36C25">
        <w:rPr>
          <w:sz w:val="24"/>
          <w:szCs w:val="24"/>
        </w:rPr>
        <w:t>3) принимает решение о назначении и проведении публичных слушаний по проектам в области градостроительной деятельности;</w:t>
      </w:r>
    </w:p>
    <w:p w:rsidR="00E60DAF" w:rsidRPr="00C36C25" w:rsidRDefault="00E60DAF" w:rsidP="00E60DAF">
      <w:pPr>
        <w:autoSpaceDE w:val="0"/>
        <w:autoSpaceDN w:val="0"/>
        <w:adjustRightInd w:val="0"/>
        <w:ind w:firstLine="709"/>
        <w:jc w:val="both"/>
        <w:rPr>
          <w:sz w:val="24"/>
          <w:szCs w:val="24"/>
        </w:rPr>
      </w:pPr>
      <w:r w:rsidRPr="00C36C25">
        <w:rPr>
          <w:bCs/>
          <w:sz w:val="24"/>
          <w:szCs w:val="24"/>
        </w:rPr>
        <w:t xml:space="preserve">4) </w:t>
      </w:r>
      <w:r w:rsidRPr="00C36C25">
        <w:rPr>
          <w:sz w:val="24"/>
          <w:szCs w:val="24"/>
        </w:rPr>
        <w:t>принимает решение о предоставлении разрешения на условно разрешенный вид и</w:t>
      </w:r>
      <w:r w:rsidRPr="00C36C25">
        <w:rPr>
          <w:sz w:val="24"/>
          <w:szCs w:val="24"/>
        </w:rPr>
        <w:t>с</w:t>
      </w:r>
      <w:r w:rsidRPr="00C36C25">
        <w:rPr>
          <w:sz w:val="24"/>
          <w:szCs w:val="24"/>
        </w:rPr>
        <w:t>пользования земельного участка или объекта капитального строительства или об отказе в предоставлении такого разрешения;</w:t>
      </w:r>
    </w:p>
    <w:p w:rsidR="00E60DAF" w:rsidRPr="00C36C25" w:rsidRDefault="00E60DAF" w:rsidP="00E60DAF">
      <w:pPr>
        <w:autoSpaceDE w:val="0"/>
        <w:autoSpaceDN w:val="0"/>
        <w:adjustRightInd w:val="0"/>
        <w:ind w:firstLine="709"/>
        <w:jc w:val="both"/>
        <w:rPr>
          <w:sz w:val="24"/>
          <w:szCs w:val="24"/>
        </w:rPr>
      </w:pPr>
      <w:r w:rsidRPr="00C36C25">
        <w:rPr>
          <w:sz w:val="24"/>
          <w:szCs w:val="24"/>
        </w:rPr>
        <w:t>5)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w:t>
      </w:r>
      <w:r w:rsidRPr="00C36C25">
        <w:rPr>
          <w:sz w:val="24"/>
          <w:szCs w:val="24"/>
        </w:rPr>
        <w:t>ь</w:t>
      </w:r>
      <w:r w:rsidRPr="00C36C25">
        <w:rPr>
          <w:sz w:val="24"/>
          <w:szCs w:val="24"/>
        </w:rPr>
        <w:t>ства или об отказе в предоставлении такого разрешения;</w:t>
      </w:r>
    </w:p>
    <w:p w:rsidR="00E60DAF" w:rsidRPr="00C36C25" w:rsidRDefault="00E60DAF" w:rsidP="00E60DAF">
      <w:pPr>
        <w:autoSpaceDE w:val="0"/>
        <w:autoSpaceDN w:val="0"/>
        <w:adjustRightInd w:val="0"/>
        <w:ind w:firstLine="709"/>
        <w:jc w:val="both"/>
        <w:rPr>
          <w:sz w:val="24"/>
          <w:szCs w:val="24"/>
        </w:rPr>
      </w:pPr>
      <w:r w:rsidRPr="00C36C25">
        <w:rPr>
          <w:sz w:val="24"/>
          <w:szCs w:val="24"/>
        </w:rPr>
        <w:t>6) принимает решение о подготовке документов территориального планирования Ра</w:t>
      </w:r>
      <w:r w:rsidRPr="00C36C25">
        <w:rPr>
          <w:sz w:val="24"/>
          <w:szCs w:val="24"/>
        </w:rPr>
        <w:t>й</w:t>
      </w:r>
      <w:r w:rsidRPr="00C36C25">
        <w:rPr>
          <w:sz w:val="24"/>
          <w:szCs w:val="24"/>
        </w:rPr>
        <w:t>она, об их направлении в Районный Совет для утверждения;</w:t>
      </w:r>
    </w:p>
    <w:p w:rsidR="00E60DAF" w:rsidRPr="00C36C25" w:rsidRDefault="00E60DAF" w:rsidP="00E60DAF">
      <w:pPr>
        <w:autoSpaceDE w:val="0"/>
        <w:autoSpaceDN w:val="0"/>
        <w:adjustRightInd w:val="0"/>
        <w:ind w:firstLine="709"/>
        <w:jc w:val="both"/>
        <w:rPr>
          <w:sz w:val="24"/>
          <w:szCs w:val="24"/>
        </w:rPr>
      </w:pPr>
      <w:r w:rsidRPr="00C36C25">
        <w:rPr>
          <w:sz w:val="24"/>
          <w:szCs w:val="24"/>
        </w:rPr>
        <w:t>7) принимает решение о согласии с проектом генерального плана и направления его в Районный Совет или об отклонении такого проекта и о направлении его на доработку;</w:t>
      </w:r>
    </w:p>
    <w:p w:rsidR="00E60DAF" w:rsidRPr="00C36C25" w:rsidRDefault="00E60DAF" w:rsidP="00E60DAF">
      <w:pPr>
        <w:autoSpaceDE w:val="0"/>
        <w:autoSpaceDN w:val="0"/>
        <w:adjustRightInd w:val="0"/>
        <w:ind w:firstLine="709"/>
        <w:jc w:val="both"/>
        <w:rPr>
          <w:sz w:val="24"/>
          <w:szCs w:val="24"/>
        </w:rPr>
      </w:pPr>
      <w:r w:rsidRPr="00C36C25">
        <w:rPr>
          <w:sz w:val="24"/>
          <w:szCs w:val="24"/>
        </w:rPr>
        <w:t>8) принимает решение о развитии застроенной территории, о проведении аукциона на право заключения договора о развитии застроенной территории;</w:t>
      </w:r>
    </w:p>
    <w:p w:rsidR="00E60DAF" w:rsidRPr="00C36C25" w:rsidRDefault="00E60DAF" w:rsidP="00E60DAF">
      <w:pPr>
        <w:autoSpaceDE w:val="0"/>
        <w:autoSpaceDN w:val="0"/>
        <w:adjustRightInd w:val="0"/>
        <w:ind w:firstLine="709"/>
        <w:jc w:val="both"/>
        <w:rPr>
          <w:sz w:val="24"/>
          <w:szCs w:val="24"/>
        </w:rPr>
      </w:pPr>
      <w:r w:rsidRPr="00C36C25">
        <w:rPr>
          <w:sz w:val="24"/>
          <w:szCs w:val="24"/>
        </w:rPr>
        <w:t>9) осуществляет иные полномочия, предусмотренные законодательством, Уставом Района, настоящими Правилами, правовыми актами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5. Администрация района осуществляет следующие полномочия в области землепол</w:t>
      </w:r>
      <w:r w:rsidRPr="00C36C25">
        <w:rPr>
          <w:sz w:val="24"/>
          <w:szCs w:val="24"/>
        </w:rPr>
        <w:t>ь</w:t>
      </w:r>
      <w:r w:rsidRPr="00C36C25">
        <w:rPr>
          <w:sz w:val="24"/>
          <w:szCs w:val="24"/>
        </w:rPr>
        <w:t>зования и застройки:</w:t>
      </w:r>
    </w:p>
    <w:p w:rsidR="00E60DAF" w:rsidRPr="00C36C25" w:rsidRDefault="00E60DAF" w:rsidP="00E60DAF">
      <w:pPr>
        <w:autoSpaceDE w:val="0"/>
        <w:autoSpaceDN w:val="0"/>
        <w:adjustRightInd w:val="0"/>
        <w:ind w:firstLine="709"/>
        <w:jc w:val="both"/>
        <w:rPr>
          <w:sz w:val="24"/>
          <w:szCs w:val="24"/>
        </w:rPr>
      </w:pPr>
      <w:r w:rsidRPr="00C36C25">
        <w:rPr>
          <w:sz w:val="24"/>
          <w:szCs w:val="24"/>
        </w:rPr>
        <w:t>1) координирует деятельность органов и территориальных подразделений админис</w:t>
      </w:r>
      <w:r w:rsidRPr="00C36C25">
        <w:rPr>
          <w:sz w:val="24"/>
          <w:szCs w:val="24"/>
        </w:rPr>
        <w:t>т</w:t>
      </w:r>
      <w:r w:rsidRPr="00C36C25">
        <w:rPr>
          <w:sz w:val="24"/>
          <w:szCs w:val="24"/>
        </w:rPr>
        <w:t>рации района по вопросам землепользования и застройки;</w:t>
      </w:r>
    </w:p>
    <w:p w:rsidR="00E60DAF" w:rsidRPr="00C36C25" w:rsidRDefault="00E60DAF" w:rsidP="00E60DAF">
      <w:pPr>
        <w:autoSpaceDE w:val="0"/>
        <w:autoSpaceDN w:val="0"/>
        <w:adjustRightInd w:val="0"/>
        <w:ind w:firstLine="709"/>
        <w:jc w:val="both"/>
        <w:rPr>
          <w:sz w:val="24"/>
          <w:szCs w:val="24"/>
        </w:rPr>
      </w:pPr>
      <w:r w:rsidRPr="00C36C25">
        <w:rPr>
          <w:sz w:val="24"/>
          <w:szCs w:val="24"/>
        </w:rPr>
        <w:t>2) осуществляет иные полномочия, предусмотренные законодательством, Уставом района, настоящими Правилами, правовыми актами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3) принимает решение о подготовке документации по планировке территории;</w:t>
      </w:r>
    </w:p>
    <w:p w:rsidR="00E60DAF" w:rsidRPr="00C36C25" w:rsidRDefault="00E60DAF" w:rsidP="00E60DAF">
      <w:pPr>
        <w:autoSpaceDE w:val="0"/>
        <w:autoSpaceDN w:val="0"/>
        <w:adjustRightInd w:val="0"/>
        <w:ind w:firstLine="709"/>
        <w:jc w:val="both"/>
        <w:rPr>
          <w:sz w:val="24"/>
          <w:szCs w:val="24"/>
        </w:rPr>
      </w:pPr>
      <w:r w:rsidRPr="00C36C25">
        <w:rPr>
          <w:sz w:val="24"/>
          <w:szCs w:val="24"/>
        </w:rPr>
        <w:t>4) утверждает документацию по планировке территории или принимает решение об отклонении такой документации и о направлении ее на доработку;</w:t>
      </w:r>
    </w:p>
    <w:p w:rsidR="00E60DAF" w:rsidRPr="00C36C25" w:rsidRDefault="00E60DAF" w:rsidP="00E60DAF">
      <w:pPr>
        <w:autoSpaceDE w:val="0"/>
        <w:autoSpaceDN w:val="0"/>
        <w:adjustRightInd w:val="0"/>
        <w:ind w:firstLine="709"/>
        <w:jc w:val="both"/>
        <w:rPr>
          <w:sz w:val="24"/>
          <w:szCs w:val="24"/>
        </w:rPr>
      </w:pPr>
      <w:r w:rsidRPr="00C36C25">
        <w:rPr>
          <w:sz w:val="24"/>
          <w:szCs w:val="24"/>
        </w:rPr>
        <w:t>5) утверждает состав, порядок подготовки документов территориального планиров</w:t>
      </w:r>
      <w:r w:rsidRPr="00C36C25">
        <w:rPr>
          <w:sz w:val="24"/>
          <w:szCs w:val="24"/>
        </w:rPr>
        <w:t>а</w:t>
      </w:r>
      <w:r w:rsidRPr="00C36C25">
        <w:rPr>
          <w:sz w:val="24"/>
          <w:szCs w:val="24"/>
        </w:rPr>
        <w:t>ния Района, порядок подготовки изменений и внесения их в такие документы, а также с</w:t>
      </w:r>
      <w:r w:rsidRPr="00C36C25">
        <w:rPr>
          <w:sz w:val="24"/>
          <w:szCs w:val="24"/>
        </w:rPr>
        <w:t>о</w:t>
      </w:r>
      <w:r w:rsidRPr="00C36C25">
        <w:rPr>
          <w:sz w:val="24"/>
          <w:szCs w:val="24"/>
        </w:rPr>
        <w:t>став, порядок подготовки планов реализации таких документов;</w:t>
      </w:r>
    </w:p>
    <w:p w:rsidR="00E60DAF" w:rsidRPr="00C36C25" w:rsidRDefault="00E60DAF" w:rsidP="00E60DAF">
      <w:pPr>
        <w:autoSpaceDE w:val="0"/>
        <w:autoSpaceDN w:val="0"/>
        <w:adjustRightInd w:val="0"/>
        <w:ind w:firstLine="709"/>
        <w:jc w:val="both"/>
        <w:rPr>
          <w:sz w:val="24"/>
          <w:szCs w:val="24"/>
        </w:rPr>
      </w:pPr>
      <w:r w:rsidRPr="00C36C25">
        <w:rPr>
          <w:sz w:val="24"/>
          <w:szCs w:val="24"/>
        </w:rPr>
        <w:t>6) утверждает порядок подготовки документации по планировке территории, разраб</w:t>
      </w:r>
      <w:r w:rsidRPr="00C36C25">
        <w:rPr>
          <w:sz w:val="24"/>
          <w:szCs w:val="24"/>
        </w:rPr>
        <w:t>а</w:t>
      </w:r>
      <w:r w:rsidRPr="00C36C25">
        <w:rPr>
          <w:sz w:val="24"/>
          <w:szCs w:val="24"/>
        </w:rPr>
        <w:t>тываемой на основании решений администрации Северо-Енисейского района, принятия р</w:t>
      </w:r>
      <w:r w:rsidRPr="00C36C25">
        <w:rPr>
          <w:sz w:val="24"/>
          <w:szCs w:val="24"/>
        </w:rPr>
        <w:t>е</w:t>
      </w:r>
      <w:r w:rsidRPr="00C36C25">
        <w:rPr>
          <w:sz w:val="24"/>
          <w:szCs w:val="24"/>
        </w:rPr>
        <w:t>шения об утверждении документации по планировке территории в Северо-Енисейском ра</w:t>
      </w:r>
      <w:r w:rsidRPr="00C36C25">
        <w:rPr>
          <w:sz w:val="24"/>
          <w:szCs w:val="24"/>
        </w:rPr>
        <w:t>й</w:t>
      </w:r>
      <w:r w:rsidRPr="00C36C25">
        <w:rPr>
          <w:sz w:val="24"/>
          <w:szCs w:val="24"/>
        </w:rPr>
        <w:t>оне, внесения изменений в такую документацию, отмены такой документации или ее отдел</w:t>
      </w:r>
      <w:r w:rsidRPr="00C36C25">
        <w:rPr>
          <w:sz w:val="24"/>
          <w:szCs w:val="24"/>
        </w:rPr>
        <w:t>ь</w:t>
      </w:r>
      <w:r w:rsidRPr="00C36C25">
        <w:rPr>
          <w:sz w:val="24"/>
          <w:szCs w:val="24"/>
        </w:rPr>
        <w:t>ных частей, а также признания отдельных частей такой документации не подлежащими пр</w:t>
      </w:r>
      <w:r w:rsidRPr="00C36C25">
        <w:rPr>
          <w:sz w:val="24"/>
          <w:szCs w:val="24"/>
        </w:rPr>
        <w:t>и</w:t>
      </w:r>
      <w:r w:rsidRPr="00C36C25">
        <w:rPr>
          <w:sz w:val="24"/>
          <w:szCs w:val="24"/>
        </w:rPr>
        <w:t xml:space="preserve">менению; </w:t>
      </w:r>
    </w:p>
    <w:p w:rsidR="00E60DAF" w:rsidRPr="00C36C25" w:rsidRDefault="00E60DAF" w:rsidP="00E60DAF">
      <w:pPr>
        <w:autoSpaceDE w:val="0"/>
        <w:autoSpaceDN w:val="0"/>
        <w:adjustRightInd w:val="0"/>
        <w:ind w:firstLine="709"/>
        <w:jc w:val="both"/>
        <w:rPr>
          <w:sz w:val="24"/>
          <w:szCs w:val="24"/>
        </w:rPr>
      </w:pPr>
      <w:r w:rsidRPr="00C36C25">
        <w:rPr>
          <w:sz w:val="24"/>
          <w:szCs w:val="24"/>
        </w:rPr>
        <w:t>7) утверждает порядок подготовки проекта настоящих Правил, в том числе состав к</w:t>
      </w:r>
      <w:r w:rsidRPr="00C36C25">
        <w:rPr>
          <w:sz w:val="24"/>
          <w:szCs w:val="24"/>
        </w:rPr>
        <w:t>о</w:t>
      </w:r>
      <w:r w:rsidRPr="00C36C25">
        <w:rPr>
          <w:sz w:val="24"/>
          <w:szCs w:val="24"/>
        </w:rPr>
        <w:t xml:space="preserve">миссии по подготовке проекта настоящих Правил, порядок деятельности Комиссии, а также Порядок проведения работ по подготовке проекта настоящих Правил. </w:t>
      </w:r>
    </w:p>
    <w:p w:rsidR="00E60DAF" w:rsidRPr="00C36C25" w:rsidRDefault="00E60DAF" w:rsidP="00E60DAF">
      <w:pPr>
        <w:autoSpaceDE w:val="0"/>
        <w:autoSpaceDN w:val="0"/>
        <w:adjustRightInd w:val="0"/>
        <w:ind w:firstLine="709"/>
        <w:jc w:val="both"/>
        <w:rPr>
          <w:sz w:val="24"/>
          <w:szCs w:val="24"/>
        </w:rPr>
      </w:pPr>
      <w:r w:rsidRPr="00C36C25">
        <w:rPr>
          <w:sz w:val="24"/>
          <w:szCs w:val="24"/>
        </w:rPr>
        <w:t>6. Отдел архитектуры и градостроительства осуществляет следующие полномочия в области землепользования и застройки:</w:t>
      </w:r>
    </w:p>
    <w:p w:rsidR="00E60DAF" w:rsidRPr="00C36C25" w:rsidRDefault="00E60DAF" w:rsidP="00E60DAF">
      <w:pPr>
        <w:autoSpaceDE w:val="0"/>
        <w:autoSpaceDN w:val="0"/>
        <w:adjustRightInd w:val="0"/>
        <w:ind w:firstLine="709"/>
        <w:jc w:val="both"/>
        <w:rPr>
          <w:sz w:val="24"/>
          <w:szCs w:val="24"/>
        </w:rPr>
      </w:pPr>
      <w:r w:rsidRPr="00C36C25">
        <w:rPr>
          <w:sz w:val="24"/>
          <w:szCs w:val="24"/>
        </w:rPr>
        <w:t>1) обеспечивает подготовку, согласование и предоставление на утверждение насто</w:t>
      </w:r>
      <w:r w:rsidRPr="00C36C25">
        <w:rPr>
          <w:sz w:val="24"/>
          <w:szCs w:val="24"/>
        </w:rPr>
        <w:t>я</w:t>
      </w:r>
      <w:r w:rsidRPr="00C36C25">
        <w:rPr>
          <w:sz w:val="24"/>
          <w:szCs w:val="24"/>
        </w:rPr>
        <w:t>щих Правил, документов территориального планирования, документации по планировке территории и внесение изменений в них;</w:t>
      </w:r>
    </w:p>
    <w:p w:rsidR="00E60DAF" w:rsidRPr="00C36C25" w:rsidRDefault="00E60DAF" w:rsidP="00E60DAF">
      <w:pPr>
        <w:autoSpaceDE w:val="0"/>
        <w:autoSpaceDN w:val="0"/>
        <w:adjustRightInd w:val="0"/>
        <w:ind w:firstLine="709"/>
        <w:jc w:val="both"/>
        <w:rPr>
          <w:sz w:val="24"/>
          <w:szCs w:val="24"/>
        </w:rPr>
      </w:pPr>
      <w:r w:rsidRPr="00C36C25">
        <w:rPr>
          <w:sz w:val="24"/>
          <w:szCs w:val="24"/>
        </w:rPr>
        <w:t>2) информирует население о принимаемых решениях в области градостроительной деятельности, землепользования и застройки, ведет государственную информационную си</w:t>
      </w:r>
      <w:r w:rsidRPr="00C36C25">
        <w:rPr>
          <w:sz w:val="24"/>
          <w:szCs w:val="24"/>
        </w:rPr>
        <w:t>с</w:t>
      </w:r>
      <w:r w:rsidRPr="00C36C25">
        <w:rPr>
          <w:sz w:val="24"/>
          <w:szCs w:val="24"/>
        </w:rPr>
        <w:t>тему обеспечения градостроительной деятельности на территории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3) участвует в деятельности Комиссии;</w:t>
      </w:r>
    </w:p>
    <w:p w:rsidR="00E60DAF" w:rsidRPr="00C36C25" w:rsidRDefault="00E60DAF" w:rsidP="00E60DAF">
      <w:pPr>
        <w:autoSpaceDE w:val="0"/>
        <w:autoSpaceDN w:val="0"/>
        <w:adjustRightInd w:val="0"/>
        <w:ind w:firstLine="709"/>
        <w:jc w:val="both"/>
        <w:rPr>
          <w:sz w:val="24"/>
          <w:szCs w:val="24"/>
        </w:rPr>
      </w:pPr>
      <w:r w:rsidRPr="00C36C25">
        <w:rPr>
          <w:sz w:val="24"/>
          <w:szCs w:val="24"/>
        </w:rPr>
        <w:t>4) подготавливает и выдает градостроительные планы земельных участков, разреш</w:t>
      </w:r>
      <w:r w:rsidRPr="00C36C25">
        <w:rPr>
          <w:sz w:val="24"/>
          <w:szCs w:val="24"/>
        </w:rPr>
        <w:t>е</w:t>
      </w:r>
      <w:r w:rsidRPr="00C36C25">
        <w:rPr>
          <w:sz w:val="24"/>
          <w:szCs w:val="24"/>
        </w:rPr>
        <w:t>ния на строительство и ввод объектов в эксплуатацию; уведомление – ИЖС;</w:t>
      </w:r>
    </w:p>
    <w:p w:rsidR="00E60DAF" w:rsidRPr="00C36C25" w:rsidRDefault="00E60DAF" w:rsidP="00E60DAF">
      <w:pPr>
        <w:autoSpaceDE w:val="0"/>
        <w:autoSpaceDN w:val="0"/>
        <w:adjustRightInd w:val="0"/>
        <w:ind w:firstLine="709"/>
        <w:jc w:val="both"/>
        <w:rPr>
          <w:sz w:val="24"/>
          <w:szCs w:val="24"/>
        </w:rPr>
      </w:pPr>
      <w:r w:rsidRPr="00C36C25">
        <w:rPr>
          <w:sz w:val="24"/>
          <w:szCs w:val="24"/>
        </w:rPr>
        <w:t>5) определяет виды разрешенного использования земельных участков, градостро</w:t>
      </w:r>
      <w:r w:rsidRPr="00C36C25">
        <w:rPr>
          <w:sz w:val="24"/>
          <w:szCs w:val="24"/>
        </w:rPr>
        <w:t>и</w:t>
      </w:r>
      <w:r w:rsidRPr="00C36C25">
        <w:rPr>
          <w:sz w:val="24"/>
          <w:szCs w:val="24"/>
        </w:rPr>
        <w:t>тельные регламенты и ограничения на основании документации по планировке территории и настоящих Правил;</w:t>
      </w:r>
    </w:p>
    <w:p w:rsidR="00E60DAF" w:rsidRPr="00C36C25" w:rsidRDefault="00E60DAF" w:rsidP="00E60DAF">
      <w:pPr>
        <w:autoSpaceDE w:val="0"/>
        <w:autoSpaceDN w:val="0"/>
        <w:adjustRightInd w:val="0"/>
        <w:ind w:firstLine="709"/>
        <w:jc w:val="both"/>
        <w:rPr>
          <w:sz w:val="24"/>
          <w:szCs w:val="24"/>
        </w:rPr>
      </w:pPr>
      <w:r w:rsidRPr="00C36C25">
        <w:rPr>
          <w:sz w:val="24"/>
          <w:szCs w:val="24"/>
        </w:rPr>
        <w:t>6) осуществляет иные полномочия, предусмотренные законодательством, настоящими Правилами, муниципальными нормативными правовыми актами;</w:t>
      </w:r>
    </w:p>
    <w:p w:rsidR="00E60DAF" w:rsidRPr="00C36C25" w:rsidRDefault="00E60DAF" w:rsidP="00E60DAF">
      <w:pPr>
        <w:autoSpaceDE w:val="0"/>
        <w:autoSpaceDN w:val="0"/>
        <w:adjustRightInd w:val="0"/>
        <w:ind w:firstLine="709"/>
        <w:jc w:val="both"/>
        <w:rPr>
          <w:sz w:val="24"/>
          <w:szCs w:val="24"/>
        </w:rPr>
      </w:pPr>
      <w:r w:rsidRPr="00C36C25">
        <w:rPr>
          <w:sz w:val="24"/>
          <w:szCs w:val="24"/>
        </w:rPr>
        <w:t>7. Комиссия осуществляет следующие полномочия в области землепользования и з</w:t>
      </w:r>
      <w:r w:rsidRPr="00C36C25">
        <w:rPr>
          <w:sz w:val="24"/>
          <w:szCs w:val="24"/>
        </w:rPr>
        <w:t>а</w:t>
      </w:r>
      <w:r w:rsidRPr="00C36C25">
        <w:rPr>
          <w:sz w:val="24"/>
          <w:szCs w:val="24"/>
        </w:rPr>
        <w:t>стройки:</w:t>
      </w:r>
    </w:p>
    <w:p w:rsidR="00E60DAF" w:rsidRPr="00C36C25" w:rsidRDefault="00E60DAF" w:rsidP="00E60DAF">
      <w:pPr>
        <w:autoSpaceDE w:val="0"/>
        <w:autoSpaceDN w:val="0"/>
        <w:adjustRightInd w:val="0"/>
        <w:ind w:firstLine="709"/>
        <w:jc w:val="both"/>
        <w:rPr>
          <w:sz w:val="24"/>
          <w:szCs w:val="24"/>
        </w:rPr>
      </w:pPr>
      <w:r w:rsidRPr="00C36C25">
        <w:rPr>
          <w:sz w:val="24"/>
          <w:szCs w:val="24"/>
        </w:rPr>
        <w:t>1) осуществляет разработку проекта Правил, внесение изменений в них;</w:t>
      </w:r>
    </w:p>
    <w:p w:rsidR="00E60DAF" w:rsidRPr="00C36C25" w:rsidRDefault="00E60DAF" w:rsidP="00E60DAF">
      <w:pPr>
        <w:autoSpaceDE w:val="0"/>
        <w:autoSpaceDN w:val="0"/>
        <w:adjustRightInd w:val="0"/>
        <w:ind w:firstLine="709"/>
        <w:jc w:val="both"/>
        <w:rPr>
          <w:sz w:val="24"/>
          <w:szCs w:val="24"/>
        </w:rPr>
      </w:pPr>
      <w:r w:rsidRPr="00C36C25">
        <w:rPr>
          <w:sz w:val="24"/>
          <w:szCs w:val="24"/>
        </w:rPr>
        <w:t>2) проводит публичные слушания по проекту Правил и внесению изменений в них, по проекту решения о предоставлении разрешения на условно разрешенный вид использования земельного участка или объекта капитального строительства и о предоставлении разрешения на отклонение от предельных параметров разрешенного строительства, реконструкции об</w:t>
      </w:r>
      <w:r w:rsidRPr="00C36C25">
        <w:rPr>
          <w:sz w:val="24"/>
          <w:szCs w:val="24"/>
        </w:rPr>
        <w:t>ъ</w:t>
      </w:r>
      <w:r w:rsidRPr="00C36C25">
        <w:rPr>
          <w:sz w:val="24"/>
          <w:szCs w:val="24"/>
        </w:rPr>
        <w:t>ектов капитального строительства, по проектам генеральных планов Поселков и внесению изменений в них, по проектам планировки территории и проектам межевания территории, подготовленных в составе документации по планировке территории на основании решения Главы района, по проекту Правил благоустройства территории населенных пунктов Северо-Енисейского района и внесению изменений в них (осуществляет подготовку заключений, м</w:t>
      </w:r>
      <w:r w:rsidRPr="00C36C25">
        <w:rPr>
          <w:sz w:val="24"/>
          <w:szCs w:val="24"/>
        </w:rPr>
        <w:t>а</w:t>
      </w:r>
      <w:r w:rsidRPr="00C36C25">
        <w:rPr>
          <w:sz w:val="24"/>
          <w:szCs w:val="24"/>
        </w:rPr>
        <w:t>териалы для проведения публичных слушаний по проектам в области градостроительной деятельности, землепользования и застройки);</w:t>
      </w:r>
    </w:p>
    <w:p w:rsidR="00E60DAF" w:rsidRPr="00C36C25" w:rsidRDefault="00E60DAF" w:rsidP="00E60DAF">
      <w:pPr>
        <w:autoSpaceDE w:val="0"/>
        <w:autoSpaceDN w:val="0"/>
        <w:adjustRightInd w:val="0"/>
        <w:ind w:firstLine="709"/>
        <w:jc w:val="both"/>
        <w:rPr>
          <w:sz w:val="24"/>
          <w:szCs w:val="24"/>
        </w:rPr>
      </w:pPr>
      <w:r w:rsidRPr="00C36C25">
        <w:rPr>
          <w:sz w:val="24"/>
          <w:szCs w:val="24"/>
        </w:rPr>
        <w:t>3) рассматривает вопросы о размещении памятников, архитектурно-скульптурных композиций, мемориальных комплексов и знаков, парковой скульптуры на территории Ра</w:t>
      </w:r>
      <w:r w:rsidRPr="00C36C25">
        <w:rPr>
          <w:sz w:val="24"/>
          <w:szCs w:val="24"/>
        </w:rPr>
        <w:t>й</w:t>
      </w:r>
      <w:r w:rsidRPr="00C36C25">
        <w:rPr>
          <w:sz w:val="24"/>
          <w:szCs w:val="24"/>
        </w:rPr>
        <w:t>она;</w:t>
      </w:r>
    </w:p>
    <w:p w:rsidR="00E60DAF" w:rsidRPr="00C36C25" w:rsidRDefault="00E60DAF" w:rsidP="00E60DAF">
      <w:pPr>
        <w:autoSpaceDE w:val="0"/>
        <w:autoSpaceDN w:val="0"/>
        <w:adjustRightInd w:val="0"/>
        <w:ind w:firstLine="709"/>
        <w:jc w:val="both"/>
        <w:rPr>
          <w:sz w:val="24"/>
          <w:szCs w:val="24"/>
        </w:rPr>
      </w:pPr>
      <w:r w:rsidRPr="00C36C25">
        <w:rPr>
          <w:sz w:val="24"/>
          <w:szCs w:val="24"/>
        </w:rPr>
        <w:t>4) осуществляет иные полномочия, предусмотренные законодательством, настоящими Правилами, муниципальными правовыми актами.</w:t>
      </w:r>
    </w:p>
    <w:p w:rsidR="00E60DAF" w:rsidRPr="00C36C25" w:rsidRDefault="00E60DAF" w:rsidP="00E60DAF">
      <w:pPr>
        <w:pStyle w:val="1"/>
        <w:spacing w:after="0"/>
        <w:ind w:firstLine="709"/>
        <w:jc w:val="both"/>
        <w:rPr>
          <w:rFonts w:ascii="Times New Roman" w:hAnsi="Times New Roman"/>
          <w:b/>
          <w:bCs/>
          <w:sz w:val="24"/>
          <w:szCs w:val="24"/>
        </w:rPr>
      </w:pPr>
      <w:bookmarkStart w:id="11" w:name="_Toc344380339"/>
    </w:p>
    <w:p w:rsidR="00E60DAF" w:rsidRPr="00C36C25" w:rsidRDefault="00E60DAF" w:rsidP="00E60DAF">
      <w:pPr>
        <w:pStyle w:val="1"/>
        <w:spacing w:after="0"/>
        <w:ind w:firstLine="709"/>
        <w:jc w:val="both"/>
        <w:rPr>
          <w:rFonts w:ascii="Times New Roman" w:hAnsi="Times New Roman"/>
          <w:b/>
          <w:bCs/>
          <w:sz w:val="24"/>
          <w:szCs w:val="24"/>
        </w:rPr>
      </w:pPr>
      <w:r w:rsidRPr="00C36C25">
        <w:rPr>
          <w:rFonts w:ascii="Times New Roman" w:hAnsi="Times New Roman"/>
          <w:b/>
          <w:bCs/>
          <w:sz w:val="24"/>
          <w:szCs w:val="24"/>
        </w:rPr>
        <w:t>Глава 3. Положение об изменении видов разрешенного использования земельных учас</w:t>
      </w:r>
      <w:r w:rsidRPr="00C36C25">
        <w:rPr>
          <w:rFonts w:ascii="Times New Roman" w:hAnsi="Times New Roman"/>
          <w:b/>
          <w:bCs/>
          <w:sz w:val="24"/>
          <w:szCs w:val="24"/>
        </w:rPr>
        <w:t>т</w:t>
      </w:r>
      <w:r w:rsidRPr="00C36C25">
        <w:rPr>
          <w:rFonts w:ascii="Times New Roman" w:hAnsi="Times New Roman"/>
          <w:b/>
          <w:bCs/>
          <w:sz w:val="24"/>
          <w:szCs w:val="24"/>
        </w:rPr>
        <w:t>ков и объектов капитального строительства физическими и юридическими лицами</w:t>
      </w:r>
      <w:bookmarkEnd w:id="11"/>
    </w:p>
    <w:p w:rsidR="00E60DAF" w:rsidRPr="00C36C25" w:rsidRDefault="00E60DAF" w:rsidP="00E60DAF">
      <w:pPr>
        <w:pStyle w:val="2"/>
        <w:ind w:firstLine="709"/>
        <w:jc w:val="both"/>
        <w:rPr>
          <w:sz w:val="24"/>
          <w:szCs w:val="24"/>
        </w:rPr>
      </w:pPr>
      <w:bookmarkStart w:id="12" w:name="_Toc344380340"/>
      <w:r w:rsidRPr="00C36C25">
        <w:rPr>
          <w:sz w:val="24"/>
          <w:szCs w:val="24"/>
        </w:rPr>
        <w:t>Статья 7. Понятие и виды разрешенного использования земельных участков и объектов капитального строительства, порядок их изменения</w:t>
      </w:r>
      <w:bookmarkEnd w:id="12"/>
    </w:p>
    <w:p w:rsidR="00E60DAF" w:rsidRPr="00C36C25" w:rsidRDefault="00E60DAF" w:rsidP="00E60DAF">
      <w:pPr>
        <w:autoSpaceDE w:val="0"/>
        <w:autoSpaceDN w:val="0"/>
        <w:adjustRightInd w:val="0"/>
        <w:ind w:firstLine="709"/>
        <w:jc w:val="both"/>
        <w:rPr>
          <w:sz w:val="24"/>
          <w:szCs w:val="24"/>
        </w:rPr>
      </w:pPr>
      <w:r w:rsidRPr="00C36C25">
        <w:rPr>
          <w:sz w:val="24"/>
          <w:szCs w:val="24"/>
        </w:rPr>
        <w:t>1. Разрешенным использованием земельных участков и объектов капитального стро</w:t>
      </w:r>
      <w:r w:rsidRPr="00C36C25">
        <w:rPr>
          <w:sz w:val="24"/>
          <w:szCs w:val="24"/>
        </w:rPr>
        <w:t>и</w:t>
      </w:r>
      <w:r w:rsidRPr="00C36C25">
        <w:rPr>
          <w:sz w:val="24"/>
          <w:szCs w:val="24"/>
        </w:rPr>
        <w:t>тельства (далее – разрешенное использование) является их использование в соответствии с градостроительными регламентами и ограничениями, установленными действующим зак</w:t>
      </w:r>
      <w:r w:rsidRPr="00C36C25">
        <w:rPr>
          <w:sz w:val="24"/>
          <w:szCs w:val="24"/>
        </w:rPr>
        <w:t>о</w:t>
      </w:r>
      <w:r w:rsidRPr="00C36C25">
        <w:rPr>
          <w:sz w:val="24"/>
          <w:szCs w:val="24"/>
        </w:rPr>
        <w:t>нодательством.</w:t>
      </w:r>
    </w:p>
    <w:p w:rsidR="00E60DAF" w:rsidRPr="00C36C25" w:rsidRDefault="00E60DAF" w:rsidP="00E60DAF">
      <w:pPr>
        <w:autoSpaceDE w:val="0"/>
        <w:autoSpaceDN w:val="0"/>
        <w:adjustRightInd w:val="0"/>
        <w:ind w:firstLine="709"/>
        <w:jc w:val="both"/>
        <w:rPr>
          <w:sz w:val="24"/>
          <w:szCs w:val="24"/>
        </w:rPr>
      </w:pPr>
      <w:r w:rsidRPr="00C36C25">
        <w:rPr>
          <w:sz w:val="24"/>
          <w:szCs w:val="24"/>
        </w:rPr>
        <w:t>2. К видам разрешенного использования относятся:</w:t>
      </w:r>
    </w:p>
    <w:p w:rsidR="00E60DAF" w:rsidRPr="00C36C25" w:rsidRDefault="00E60DAF" w:rsidP="00E60DAF">
      <w:pPr>
        <w:autoSpaceDE w:val="0"/>
        <w:autoSpaceDN w:val="0"/>
        <w:adjustRightInd w:val="0"/>
        <w:ind w:firstLine="709"/>
        <w:jc w:val="both"/>
        <w:rPr>
          <w:sz w:val="24"/>
          <w:szCs w:val="24"/>
        </w:rPr>
      </w:pPr>
      <w:r w:rsidRPr="00C36C25">
        <w:rPr>
          <w:sz w:val="24"/>
          <w:szCs w:val="24"/>
        </w:rPr>
        <w:t>1) основные виды разрешенного использования;</w:t>
      </w:r>
    </w:p>
    <w:p w:rsidR="00E60DAF" w:rsidRPr="00C36C25" w:rsidRDefault="00E60DAF" w:rsidP="00E60DAF">
      <w:pPr>
        <w:autoSpaceDE w:val="0"/>
        <w:autoSpaceDN w:val="0"/>
        <w:adjustRightInd w:val="0"/>
        <w:ind w:firstLine="709"/>
        <w:jc w:val="both"/>
        <w:rPr>
          <w:sz w:val="24"/>
          <w:szCs w:val="24"/>
        </w:rPr>
      </w:pPr>
      <w:r w:rsidRPr="00C36C25">
        <w:rPr>
          <w:sz w:val="24"/>
          <w:szCs w:val="24"/>
        </w:rPr>
        <w:t>2) условно разрешенные виды использования;</w:t>
      </w:r>
    </w:p>
    <w:p w:rsidR="00E60DAF" w:rsidRPr="00C36C25" w:rsidRDefault="00E60DAF" w:rsidP="00E60DAF">
      <w:pPr>
        <w:autoSpaceDE w:val="0"/>
        <w:autoSpaceDN w:val="0"/>
        <w:adjustRightInd w:val="0"/>
        <w:ind w:firstLine="709"/>
        <w:jc w:val="both"/>
        <w:rPr>
          <w:sz w:val="24"/>
          <w:szCs w:val="24"/>
        </w:rPr>
      </w:pPr>
      <w:r w:rsidRPr="00C36C25">
        <w:rPr>
          <w:sz w:val="24"/>
          <w:szCs w:val="24"/>
        </w:rPr>
        <w:t>3) вспомогательные виды разрешенного использования, допустимые в качестве д</w:t>
      </w:r>
      <w:r w:rsidRPr="00C36C25">
        <w:rPr>
          <w:sz w:val="24"/>
          <w:szCs w:val="24"/>
        </w:rPr>
        <w:t>о</w:t>
      </w:r>
      <w:r w:rsidRPr="00C36C25">
        <w:rPr>
          <w:sz w:val="24"/>
          <w:szCs w:val="24"/>
        </w:rPr>
        <w:t>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60DAF" w:rsidRPr="00C36C25" w:rsidRDefault="00E60DAF" w:rsidP="00E60DAF">
      <w:pPr>
        <w:autoSpaceDE w:val="0"/>
        <w:autoSpaceDN w:val="0"/>
        <w:adjustRightInd w:val="0"/>
        <w:ind w:firstLine="709"/>
        <w:jc w:val="both"/>
        <w:rPr>
          <w:sz w:val="24"/>
          <w:szCs w:val="24"/>
        </w:rPr>
      </w:pPr>
      <w:r w:rsidRPr="00C36C25">
        <w:rPr>
          <w:sz w:val="24"/>
          <w:szCs w:val="24"/>
        </w:rPr>
        <w:t>3. Виды разрешенного использования устанавливаются применительно к каждой те</w:t>
      </w:r>
      <w:r w:rsidRPr="00C36C25">
        <w:rPr>
          <w:sz w:val="24"/>
          <w:szCs w:val="24"/>
        </w:rPr>
        <w:t>р</w:t>
      </w:r>
      <w:r w:rsidRPr="00C36C25">
        <w:rPr>
          <w:sz w:val="24"/>
          <w:szCs w:val="24"/>
        </w:rPr>
        <w:t>риториальной зоне.</w:t>
      </w:r>
    </w:p>
    <w:p w:rsidR="00E60DAF" w:rsidRPr="00C36C25" w:rsidRDefault="00E60DAF" w:rsidP="00E60DAF">
      <w:pPr>
        <w:autoSpaceDE w:val="0"/>
        <w:autoSpaceDN w:val="0"/>
        <w:adjustRightInd w:val="0"/>
        <w:ind w:firstLine="709"/>
        <w:jc w:val="both"/>
        <w:rPr>
          <w:sz w:val="24"/>
          <w:szCs w:val="24"/>
        </w:rPr>
      </w:pPr>
      <w:r w:rsidRPr="00C36C25">
        <w:rPr>
          <w:sz w:val="24"/>
          <w:szCs w:val="24"/>
        </w:rPr>
        <w:t>4. Изменение одного вида разрешенного использования земельных участков и объе</w:t>
      </w:r>
      <w:r w:rsidRPr="00C36C25">
        <w:rPr>
          <w:sz w:val="24"/>
          <w:szCs w:val="24"/>
        </w:rPr>
        <w:t>к</w:t>
      </w:r>
      <w:r w:rsidRPr="00C36C25">
        <w:rPr>
          <w:sz w:val="24"/>
          <w:szCs w:val="24"/>
        </w:rPr>
        <w:t>тов капитального строительства на другой вид такого использования осуществляется в соо</w:t>
      </w:r>
      <w:r w:rsidRPr="00C36C25">
        <w:rPr>
          <w:sz w:val="24"/>
          <w:szCs w:val="24"/>
        </w:rPr>
        <w:t>т</w:t>
      </w:r>
      <w:r w:rsidRPr="00C36C25">
        <w:rPr>
          <w:sz w:val="24"/>
          <w:szCs w:val="24"/>
        </w:rPr>
        <w:t>ветствии с градостроительным регламентом при условии соблюдения требований технич</w:t>
      </w:r>
      <w:r w:rsidRPr="00C36C25">
        <w:rPr>
          <w:sz w:val="24"/>
          <w:szCs w:val="24"/>
        </w:rPr>
        <w:t>е</w:t>
      </w:r>
      <w:r w:rsidRPr="00C36C25">
        <w:rPr>
          <w:sz w:val="24"/>
          <w:szCs w:val="24"/>
        </w:rPr>
        <w:t>ских регламентов.</w:t>
      </w:r>
    </w:p>
    <w:p w:rsidR="00E60DAF" w:rsidRPr="00C36C25" w:rsidRDefault="00E60DAF" w:rsidP="00E60DAF">
      <w:pPr>
        <w:autoSpaceDE w:val="0"/>
        <w:autoSpaceDN w:val="0"/>
        <w:adjustRightInd w:val="0"/>
        <w:ind w:firstLine="709"/>
        <w:jc w:val="both"/>
        <w:rPr>
          <w:sz w:val="24"/>
          <w:szCs w:val="24"/>
        </w:rPr>
      </w:pPr>
      <w:r w:rsidRPr="00C36C25">
        <w:rPr>
          <w:sz w:val="24"/>
          <w:szCs w:val="24"/>
        </w:rPr>
        <w:t>5. Основные и вспомогательные виды разрешенного использования земельных учас</w:t>
      </w:r>
      <w:r w:rsidRPr="00C36C25">
        <w:rPr>
          <w:sz w:val="24"/>
          <w:szCs w:val="24"/>
        </w:rPr>
        <w:t>т</w:t>
      </w:r>
      <w:r w:rsidRPr="00C36C25">
        <w:rPr>
          <w:sz w:val="24"/>
          <w:szCs w:val="24"/>
        </w:rPr>
        <w:t>ков и объектов капитального строительства правообладателями земельных участков и объе</w:t>
      </w:r>
      <w:r w:rsidRPr="00C36C25">
        <w:rPr>
          <w:sz w:val="24"/>
          <w:szCs w:val="24"/>
        </w:rPr>
        <w:t>к</w:t>
      </w:r>
      <w:r w:rsidRPr="00C36C25">
        <w:rPr>
          <w:sz w:val="24"/>
          <w:szCs w:val="24"/>
        </w:rPr>
        <w:t>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w:t>
      </w:r>
      <w:r w:rsidRPr="00C36C25">
        <w:rPr>
          <w:sz w:val="24"/>
          <w:szCs w:val="24"/>
        </w:rPr>
        <w:t>н</w:t>
      </w:r>
      <w:r w:rsidRPr="00C36C25">
        <w:rPr>
          <w:sz w:val="24"/>
          <w:szCs w:val="24"/>
        </w:rPr>
        <w:t>ных и муниципальных унитарных предприятий, выбираются самостоятельно без дополн</w:t>
      </w:r>
      <w:r w:rsidRPr="00C36C25">
        <w:rPr>
          <w:sz w:val="24"/>
          <w:szCs w:val="24"/>
        </w:rPr>
        <w:t>и</w:t>
      </w:r>
      <w:r w:rsidRPr="00C36C25">
        <w:rPr>
          <w:sz w:val="24"/>
          <w:szCs w:val="24"/>
        </w:rPr>
        <w:t>тельных разрешений и согласования.</w:t>
      </w:r>
    </w:p>
    <w:p w:rsidR="00E60DAF" w:rsidRDefault="00E60DAF" w:rsidP="00E60DAF">
      <w:pPr>
        <w:autoSpaceDE w:val="0"/>
        <w:autoSpaceDN w:val="0"/>
        <w:adjustRightInd w:val="0"/>
        <w:ind w:firstLine="709"/>
        <w:jc w:val="both"/>
        <w:rPr>
          <w:sz w:val="24"/>
          <w:szCs w:val="24"/>
        </w:rPr>
      </w:pPr>
      <w:r w:rsidRPr="00C36C25">
        <w:rPr>
          <w:sz w:val="24"/>
          <w:szCs w:val="24"/>
        </w:rPr>
        <w:t>6. Решения об изменении одного вида разрешенного использования земельных учас</w:t>
      </w:r>
      <w:r w:rsidRPr="00C36C25">
        <w:rPr>
          <w:sz w:val="24"/>
          <w:szCs w:val="24"/>
        </w:rPr>
        <w:t>т</w:t>
      </w:r>
      <w:r w:rsidRPr="00C36C25">
        <w:rPr>
          <w:sz w:val="24"/>
          <w:szCs w:val="24"/>
        </w:rPr>
        <w:t>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w:t>
      </w:r>
      <w:r w:rsidRPr="00C36C25">
        <w:rPr>
          <w:sz w:val="24"/>
          <w:szCs w:val="24"/>
        </w:rPr>
        <w:t>т</w:t>
      </w:r>
      <w:r w:rsidRPr="00C36C25">
        <w:rPr>
          <w:sz w:val="24"/>
          <w:szCs w:val="24"/>
        </w:rPr>
        <w:t>ветствии с Федеральными законами.</w:t>
      </w:r>
    </w:p>
    <w:p w:rsidR="00E60DAF" w:rsidRPr="00C36C25" w:rsidRDefault="00E60DAF" w:rsidP="00E60DAF">
      <w:pPr>
        <w:autoSpaceDE w:val="0"/>
        <w:autoSpaceDN w:val="0"/>
        <w:adjustRightInd w:val="0"/>
        <w:ind w:firstLine="709"/>
        <w:jc w:val="both"/>
        <w:rPr>
          <w:sz w:val="24"/>
          <w:szCs w:val="24"/>
        </w:rPr>
      </w:pPr>
    </w:p>
    <w:p w:rsidR="00E60DAF" w:rsidRPr="00C36C25" w:rsidRDefault="00E60DAF" w:rsidP="00E60DAF">
      <w:pPr>
        <w:autoSpaceDE w:val="0"/>
        <w:autoSpaceDN w:val="0"/>
        <w:adjustRightInd w:val="0"/>
        <w:ind w:firstLine="709"/>
        <w:jc w:val="both"/>
        <w:rPr>
          <w:sz w:val="24"/>
          <w:szCs w:val="24"/>
        </w:rPr>
      </w:pPr>
      <w:r w:rsidRPr="00C36C25">
        <w:rPr>
          <w:b/>
          <w:sz w:val="24"/>
          <w:szCs w:val="24"/>
        </w:rPr>
        <w:t>Статья 8. Порядок предоставления разрешения на условно разрешенный вид и</w:t>
      </w:r>
      <w:r w:rsidRPr="00C36C25">
        <w:rPr>
          <w:b/>
          <w:sz w:val="24"/>
          <w:szCs w:val="24"/>
        </w:rPr>
        <w:t>с</w:t>
      </w:r>
      <w:r w:rsidRPr="00C36C25">
        <w:rPr>
          <w:b/>
          <w:sz w:val="24"/>
          <w:szCs w:val="24"/>
        </w:rPr>
        <w:t>пользования земельного участка или объекта капитального строительства</w:t>
      </w:r>
    </w:p>
    <w:p w:rsidR="00E60DAF" w:rsidRPr="00C36C25" w:rsidRDefault="00E60DAF" w:rsidP="00E60DAF">
      <w:pPr>
        <w:autoSpaceDE w:val="0"/>
        <w:autoSpaceDN w:val="0"/>
        <w:adjustRightInd w:val="0"/>
        <w:ind w:firstLine="709"/>
        <w:jc w:val="both"/>
        <w:rPr>
          <w:sz w:val="24"/>
          <w:szCs w:val="24"/>
        </w:rPr>
      </w:pPr>
      <w:r w:rsidRPr="00C36C25">
        <w:rPr>
          <w:sz w:val="24"/>
          <w:szCs w:val="24"/>
        </w:rPr>
        <w:t>1. Физическое или юридическое лицо, заинтересованное в предоставлении разреш</w:t>
      </w:r>
      <w:r w:rsidRPr="00C36C25">
        <w:rPr>
          <w:sz w:val="24"/>
          <w:szCs w:val="24"/>
        </w:rPr>
        <w:t>е</w:t>
      </w:r>
      <w:r w:rsidRPr="00C36C25">
        <w:rPr>
          <w:sz w:val="24"/>
          <w:szCs w:val="24"/>
        </w:rPr>
        <w:t>ния на условно разрешенный вид использования земельного участка или объекта капитал</w:t>
      </w:r>
      <w:r w:rsidRPr="00C36C25">
        <w:rPr>
          <w:sz w:val="24"/>
          <w:szCs w:val="24"/>
        </w:rPr>
        <w:t>ь</w:t>
      </w:r>
      <w:r w:rsidRPr="00C36C25">
        <w:rPr>
          <w:sz w:val="24"/>
          <w:szCs w:val="24"/>
        </w:rPr>
        <w:t>ного строительства (далее – разрешение на условно разрешенный вид использования), н</w:t>
      </w:r>
      <w:r w:rsidRPr="00C36C25">
        <w:rPr>
          <w:sz w:val="24"/>
          <w:szCs w:val="24"/>
        </w:rPr>
        <w:t>а</w:t>
      </w:r>
      <w:r w:rsidRPr="00C36C25">
        <w:rPr>
          <w:sz w:val="24"/>
          <w:szCs w:val="24"/>
        </w:rPr>
        <w:t>правляет в Комиссию заявление о предоставлении разрешения на условно разрешенный вид использования по форме, установленной Административным регламентом предоставления администрацией Северо-Енисейского района муниципальной услуги «Предоставление ра</w:t>
      </w:r>
      <w:r w:rsidRPr="00C36C25">
        <w:rPr>
          <w:sz w:val="24"/>
          <w:szCs w:val="24"/>
        </w:rPr>
        <w:t>з</w:t>
      </w:r>
      <w:r w:rsidRPr="00C36C25">
        <w:rPr>
          <w:sz w:val="24"/>
          <w:szCs w:val="24"/>
        </w:rPr>
        <w:t>решения на условно разрешенный вид использования земельного участка или объекта кап</w:t>
      </w:r>
      <w:r w:rsidRPr="00C36C25">
        <w:rPr>
          <w:sz w:val="24"/>
          <w:szCs w:val="24"/>
        </w:rPr>
        <w:t>и</w:t>
      </w:r>
      <w:r w:rsidRPr="00C36C25">
        <w:rPr>
          <w:sz w:val="24"/>
          <w:szCs w:val="24"/>
        </w:rPr>
        <w:t>тального строительства» (далее – Административный регламент), с прилагаемыми докуме</w:t>
      </w:r>
      <w:r w:rsidRPr="00C36C25">
        <w:rPr>
          <w:sz w:val="24"/>
          <w:szCs w:val="24"/>
        </w:rPr>
        <w:t>н</w:t>
      </w:r>
      <w:r w:rsidRPr="00C36C25">
        <w:rPr>
          <w:sz w:val="24"/>
          <w:szCs w:val="24"/>
        </w:rPr>
        <w:t>тами.</w:t>
      </w:r>
    </w:p>
    <w:p w:rsidR="00E60DAF" w:rsidRPr="00C36C25" w:rsidRDefault="00E60DAF" w:rsidP="00E60DAF">
      <w:pPr>
        <w:autoSpaceDE w:val="0"/>
        <w:autoSpaceDN w:val="0"/>
        <w:adjustRightInd w:val="0"/>
        <w:ind w:firstLine="709"/>
        <w:jc w:val="both"/>
        <w:rPr>
          <w:sz w:val="24"/>
          <w:szCs w:val="24"/>
        </w:rPr>
      </w:pPr>
      <w:r w:rsidRPr="00C36C25">
        <w:rPr>
          <w:sz w:val="24"/>
          <w:szCs w:val="24"/>
        </w:rPr>
        <w:t>Заявление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электронный документ, подписанный электро</w:t>
      </w:r>
      <w:r w:rsidRPr="00C36C25">
        <w:rPr>
          <w:sz w:val="24"/>
          <w:szCs w:val="24"/>
        </w:rPr>
        <w:t>н</w:t>
      </w:r>
      <w:r w:rsidRPr="00C36C25">
        <w:rPr>
          <w:sz w:val="24"/>
          <w:szCs w:val="24"/>
        </w:rPr>
        <w:t xml:space="preserve">ной подписью). </w:t>
      </w:r>
    </w:p>
    <w:p w:rsidR="00E60DAF" w:rsidRPr="00C36C25" w:rsidRDefault="00E60DAF" w:rsidP="00E60DAF">
      <w:pPr>
        <w:autoSpaceDE w:val="0"/>
        <w:autoSpaceDN w:val="0"/>
        <w:adjustRightInd w:val="0"/>
        <w:ind w:firstLine="709"/>
        <w:jc w:val="both"/>
        <w:rPr>
          <w:sz w:val="24"/>
          <w:szCs w:val="24"/>
        </w:rPr>
      </w:pPr>
      <w:r w:rsidRPr="00C36C25">
        <w:rPr>
          <w:sz w:val="24"/>
          <w:szCs w:val="24"/>
        </w:rPr>
        <w:t>В заявлении должна быть обоснована целесообразность намерений.</w:t>
      </w:r>
    </w:p>
    <w:p w:rsidR="00E60DAF" w:rsidRPr="00C36C25" w:rsidRDefault="00E60DAF" w:rsidP="00E60DAF">
      <w:pPr>
        <w:autoSpaceDE w:val="0"/>
        <w:autoSpaceDN w:val="0"/>
        <w:adjustRightInd w:val="0"/>
        <w:ind w:firstLine="709"/>
        <w:jc w:val="both"/>
        <w:rPr>
          <w:sz w:val="24"/>
          <w:szCs w:val="24"/>
        </w:rPr>
      </w:pPr>
      <w:r w:rsidRPr="00C36C25">
        <w:rPr>
          <w:sz w:val="24"/>
          <w:szCs w:val="24"/>
        </w:rPr>
        <w:t>2. Приложения к заявлению:</w:t>
      </w:r>
    </w:p>
    <w:p w:rsidR="00E60DAF" w:rsidRPr="00C36C25" w:rsidRDefault="00E60DAF" w:rsidP="00E60DAF">
      <w:pPr>
        <w:autoSpaceDE w:val="0"/>
        <w:autoSpaceDN w:val="0"/>
        <w:adjustRightInd w:val="0"/>
        <w:ind w:firstLine="709"/>
        <w:jc w:val="both"/>
        <w:rPr>
          <w:sz w:val="24"/>
          <w:szCs w:val="24"/>
        </w:rPr>
      </w:pPr>
      <w:r w:rsidRPr="00C36C25">
        <w:rPr>
          <w:sz w:val="24"/>
          <w:szCs w:val="24"/>
        </w:rPr>
        <w:t>1) документ, подтверждающий полномочия физического лица на осуществление де</w:t>
      </w:r>
      <w:r w:rsidRPr="00C36C25">
        <w:rPr>
          <w:sz w:val="24"/>
          <w:szCs w:val="24"/>
        </w:rPr>
        <w:t>й</w:t>
      </w:r>
      <w:r w:rsidRPr="00C36C25">
        <w:rPr>
          <w:sz w:val="24"/>
          <w:szCs w:val="24"/>
        </w:rPr>
        <w:t>ствий от имени Заявителя (физического лица) - доверенность, оформленная в соответствии с законодательством Российской Федерации;</w:t>
      </w:r>
    </w:p>
    <w:p w:rsidR="00E60DAF" w:rsidRPr="00C36C25" w:rsidRDefault="00E60DAF" w:rsidP="00E60DAF">
      <w:pPr>
        <w:autoSpaceDE w:val="0"/>
        <w:autoSpaceDN w:val="0"/>
        <w:adjustRightInd w:val="0"/>
        <w:ind w:firstLine="709"/>
        <w:jc w:val="both"/>
        <w:rPr>
          <w:sz w:val="24"/>
          <w:szCs w:val="24"/>
        </w:rPr>
      </w:pPr>
      <w:r w:rsidRPr="00C36C25">
        <w:rPr>
          <w:sz w:val="24"/>
          <w:szCs w:val="24"/>
        </w:rPr>
        <w:t>2) документ, подтверждающий полномочия физического лица на осуществление де</w:t>
      </w:r>
      <w:r w:rsidRPr="00C36C25">
        <w:rPr>
          <w:sz w:val="24"/>
          <w:szCs w:val="24"/>
        </w:rPr>
        <w:t>й</w:t>
      </w:r>
      <w:r w:rsidRPr="00C36C25">
        <w:rPr>
          <w:sz w:val="24"/>
          <w:szCs w:val="24"/>
        </w:rPr>
        <w:t>ствий от имени Заявителя (юридического лица) - доверенность, оформленная в соответствии с законодательством Российской Федерации, подписанная руководителем Заявителя или уполномоченным этим руководителем лицом; документ, удостоверяющий право (полном</w:t>
      </w:r>
      <w:r w:rsidRPr="00C36C25">
        <w:rPr>
          <w:sz w:val="24"/>
          <w:szCs w:val="24"/>
        </w:rPr>
        <w:t>о</w:t>
      </w:r>
      <w:r w:rsidRPr="00C36C25">
        <w:rPr>
          <w:sz w:val="24"/>
          <w:szCs w:val="24"/>
        </w:rPr>
        <w:t>чия) руководителя юридического лица действовать от имени Заявителя без доверенности;</w:t>
      </w:r>
    </w:p>
    <w:p w:rsidR="00E60DAF" w:rsidRPr="00C36C25" w:rsidRDefault="00E60DAF" w:rsidP="00E60DAF">
      <w:pPr>
        <w:autoSpaceDE w:val="0"/>
        <w:autoSpaceDN w:val="0"/>
        <w:adjustRightInd w:val="0"/>
        <w:ind w:firstLine="709"/>
        <w:jc w:val="both"/>
        <w:rPr>
          <w:sz w:val="24"/>
          <w:szCs w:val="24"/>
        </w:rPr>
      </w:pPr>
      <w:r w:rsidRPr="00C36C25">
        <w:rPr>
          <w:sz w:val="24"/>
          <w:szCs w:val="24"/>
        </w:rPr>
        <w:t>3) копии правоустанавливающих документов на земельный участок и (или) объект капитального строительства, расположенный на земельном участке, применительно к кот</w:t>
      </w:r>
      <w:r w:rsidRPr="00C36C25">
        <w:rPr>
          <w:sz w:val="24"/>
          <w:szCs w:val="24"/>
        </w:rPr>
        <w:t>о</w:t>
      </w:r>
      <w:r w:rsidRPr="00C36C25">
        <w:rPr>
          <w:sz w:val="24"/>
          <w:szCs w:val="24"/>
        </w:rPr>
        <w:t>рому запрашивается разрешение на условно разрешенный вид использования, права на кот</w:t>
      </w:r>
      <w:r w:rsidRPr="00C36C25">
        <w:rPr>
          <w:sz w:val="24"/>
          <w:szCs w:val="24"/>
        </w:rPr>
        <w:t>о</w:t>
      </w:r>
      <w:r w:rsidRPr="00C36C25">
        <w:rPr>
          <w:sz w:val="24"/>
          <w:szCs w:val="24"/>
        </w:rPr>
        <w:t>рые не зарегистрированы в Едином государственном реестре недвижимости;</w:t>
      </w:r>
    </w:p>
    <w:p w:rsidR="00E60DAF" w:rsidRPr="00C36C25" w:rsidRDefault="00E60DAF" w:rsidP="00E60DAF">
      <w:pPr>
        <w:autoSpaceDE w:val="0"/>
        <w:autoSpaceDN w:val="0"/>
        <w:adjustRightInd w:val="0"/>
        <w:ind w:firstLine="709"/>
        <w:jc w:val="both"/>
        <w:rPr>
          <w:sz w:val="24"/>
          <w:szCs w:val="24"/>
        </w:rPr>
      </w:pPr>
      <w:r w:rsidRPr="00C36C25">
        <w:rPr>
          <w:sz w:val="24"/>
          <w:szCs w:val="24"/>
        </w:rPr>
        <w:t>3. Заявителем могут предоставляться обосновывающие материалы в виде эскизного проекта строительства, реконструкции объекта капитального строительства, который пре</w:t>
      </w:r>
      <w:r w:rsidRPr="00C36C25">
        <w:rPr>
          <w:sz w:val="24"/>
          <w:szCs w:val="24"/>
        </w:rPr>
        <w:t>д</w:t>
      </w:r>
      <w:r w:rsidRPr="00C36C25">
        <w:rPr>
          <w:sz w:val="24"/>
          <w:szCs w:val="24"/>
        </w:rPr>
        <w:t>лагается реализовать в случае предоставления разрешения на условно разрешенный вид и</w:t>
      </w:r>
      <w:r w:rsidRPr="00C36C25">
        <w:rPr>
          <w:sz w:val="24"/>
          <w:szCs w:val="24"/>
        </w:rPr>
        <w:t>с</w:t>
      </w:r>
      <w:r w:rsidRPr="00C36C25">
        <w:rPr>
          <w:sz w:val="24"/>
          <w:szCs w:val="24"/>
        </w:rPr>
        <w:t>пользования.</w:t>
      </w:r>
    </w:p>
    <w:p w:rsidR="00E60DAF" w:rsidRPr="00C36C25" w:rsidRDefault="00E60DAF" w:rsidP="00E60DAF">
      <w:pPr>
        <w:autoSpaceDE w:val="0"/>
        <w:autoSpaceDN w:val="0"/>
        <w:adjustRightInd w:val="0"/>
        <w:ind w:firstLine="709"/>
        <w:jc w:val="both"/>
        <w:rPr>
          <w:sz w:val="24"/>
          <w:szCs w:val="24"/>
        </w:rPr>
      </w:pPr>
      <w:r w:rsidRPr="00C36C25">
        <w:rPr>
          <w:sz w:val="24"/>
          <w:szCs w:val="24"/>
        </w:rPr>
        <w:t>4. Заявление должно содержать обязательство Заявителя нести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w:t>
      </w:r>
    </w:p>
    <w:p w:rsidR="00E60DAF" w:rsidRPr="00C36C25" w:rsidRDefault="00E60DAF" w:rsidP="00E60DAF">
      <w:pPr>
        <w:autoSpaceDE w:val="0"/>
        <w:autoSpaceDN w:val="0"/>
        <w:adjustRightInd w:val="0"/>
        <w:ind w:firstLine="709"/>
        <w:jc w:val="both"/>
        <w:rPr>
          <w:sz w:val="24"/>
          <w:szCs w:val="24"/>
        </w:rPr>
      </w:pPr>
      <w:r w:rsidRPr="00C36C25">
        <w:rPr>
          <w:sz w:val="24"/>
          <w:szCs w:val="24"/>
        </w:rPr>
        <w:t>5. Проект решения о предоставлении разрешения на условно разрешенный вид и</w:t>
      </w:r>
      <w:r w:rsidRPr="00C36C25">
        <w:rPr>
          <w:sz w:val="24"/>
          <w:szCs w:val="24"/>
        </w:rPr>
        <w:t>с</w:t>
      </w:r>
      <w:r w:rsidRPr="00C36C25">
        <w:rPr>
          <w:sz w:val="24"/>
          <w:szCs w:val="24"/>
        </w:rPr>
        <w:t>пользования подлежит рассмотрению на публичных слушаниях в соответствии с порядком, определенным решением Районного Совета.</w:t>
      </w:r>
    </w:p>
    <w:p w:rsidR="00E60DAF" w:rsidRPr="00C36C25" w:rsidRDefault="00E60DAF" w:rsidP="00E60DAF">
      <w:pPr>
        <w:autoSpaceDE w:val="0"/>
        <w:autoSpaceDN w:val="0"/>
        <w:adjustRightInd w:val="0"/>
        <w:ind w:firstLine="709"/>
        <w:jc w:val="both"/>
        <w:rPr>
          <w:sz w:val="24"/>
          <w:szCs w:val="24"/>
        </w:rPr>
      </w:pPr>
      <w:r w:rsidRPr="00C36C25">
        <w:rPr>
          <w:sz w:val="24"/>
          <w:szCs w:val="24"/>
        </w:rPr>
        <w:t>Срок проведения публичных слушаний со дня оповещения жителей Района об их пр</w:t>
      </w:r>
      <w:r w:rsidRPr="00C36C25">
        <w:rPr>
          <w:sz w:val="24"/>
          <w:szCs w:val="24"/>
        </w:rPr>
        <w:t>о</w:t>
      </w:r>
      <w:r w:rsidRPr="00C36C25">
        <w:rPr>
          <w:sz w:val="24"/>
          <w:szCs w:val="24"/>
        </w:rPr>
        <w:t>ведении до дня опубликования заключения о результатах публичных слушаний не может быть более одного месяца.</w:t>
      </w:r>
    </w:p>
    <w:p w:rsidR="00E60DAF" w:rsidRPr="00C36C25" w:rsidRDefault="00E60DAF" w:rsidP="00E60DAF">
      <w:pPr>
        <w:autoSpaceDE w:val="0"/>
        <w:autoSpaceDN w:val="0"/>
        <w:adjustRightInd w:val="0"/>
        <w:ind w:firstLine="709"/>
        <w:jc w:val="both"/>
        <w:rPr>
          <w:sz w:val="24"/>
          <w:szCs w:val="24"/>
        </w:rPr>
      </w:pPr>
      <w:r w:rsidRPr="00C36C25">
        <w:rPr>
          <w:sz w:val="24"/>
          <w:szCs w:val="24"/>
        </w:rPr>
        <w:t>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60DAF" w:rsidRPr="00C36C25" w:rsidRDefault="00E60DAF" w:rsidP="00E60DAF">
      <w:pPr>
        <w:autoSpaceDE w:val="0"/>
        <w:autoSpaceDN w:val="0"/>
        <w:adjustRightInd w:val="0"/>
        <w:ind w:firstLine="709"/>
        <w:jc w:val="both"/>
        <w:rPr>
          <w:sz w:val="24"/>
          <w:szCs w:val="24"/>
        </w:rPr>
      </w:pPr>
      <w:r w:rsidRPr="00C36C25">
        <w:rPr>
          <w:sz w:val="24"/>
          <w:szCs w:val="24"/>
        </w:rPr>
        <w:t>5.1. Порядок предоставления разрешения на условно разрешенный вид использов</w:t>
      </w:r>
      <w:r w:rsidRPr="00C36C25">
        <w:rPr>
          <w:sz w:val="24"/>
          <w:szCs w:val="24"/>
        </w:rPr>
        <w:t>а</w:t>
      </w:r>
      <w:r w:rsidRPr="00C36C25">
        <w:rPr>
          <w:sz w:val="24"/>
          <w:szCs w:val="24"/>
        </w:rPr>
        <w:t>ния:</w:t>
      </w:r>
    </w:p>
    <w:p w:rsidR="00E60DAF" w:rsidRPr="00C36C25" w:rsidRDefault="00E60DAF" w:rsidP="00E60DAF">
      <w:pPr>
        <w:autoSpaceDE w:val="0"/>
        <w:autoSpaceDN w:val="0"/>
        <w:adjustRightInd w:val="0"/>
        <w:ind w:firstLine="709"/>
        <w:jc w:val="both"/>
        <w:rPr>
          <w:sz w:val="24"/>
          <w:szCs w:val="24"/>
        </w:rPr>
      </w:pPr>
      <w:r w:rsidRPr="00C36C25">
        <w:rPr>
          <w:sz w:val="24"/>
          <w:szCs w:val="24"/>
        </w:rPr>
        <w:t>1) секретарь Комиссии:</w:t>
      </w:r>
    </w:p>
    <w:p w:rsidR="00E60DAF" w:rsidRPr="00C36C25" w:rsidRDefault="00E60DAF" w:rsidP="00E60DAF">
      <w:pPr>
        <w:autoSpaceDE w:val="0"/>
        <w:autoSpaceDN w:val="0"/>
        <w:adjustRightInd w:val="0"/>
        <w:ind w:firstLine="709"/>
        <w:jc w:val="both"/>
        <w:rPr>
          <w:sz w:val="24"/>
          <w:szCs w:val="24"/>
        </w:rPr>
      </w:pPr>
      <w:r w:rsidRPr="00C36C25">
        <w:rPr>
          <w:sz w:val="24"/>
          <w:szCs w:val="24"/>
        </w:rPr>
        <w:t>а) в течение 1 рабочего дня со дня поступления в Комиссию заявления о предоставл</w:t>
      </w:r>
      <w:r w:rsidRPr="00C36C25">
        <w:rPr>
          <w:sz w:val="24"/>
          <w:szCs w:val="24"/>
        </w:rPr>
        <w:t>е</w:t>
      </w:r>
      <w:r w:rsidRPr="00C36C25">
        <w:rPr>
          <w:sz w:val="24"/>
          <w:szCs w:val="24"/>
        </w:rPr>
        <w:t>нии разрешения на условно разрешенный вид использования (далее - Заявление) проверяет Заявление и приложенные к нему документы, регистрирует его в журнале регистрации зая</w:t>
      </w:r>
      <w:r w:rsidRPr="00C36C25">
        <w:rPr>
          <w:sz w:val="24"/>
          <w:szCs w:val="24"/>
        </w:rPr>
        <w:t>в</w:t>
      </w:r>
      <w:r w:rsidRPr="00C36C25">
        <w:rPr>
          <w:sz w:val="24"/>
          <w:szCs w:val="24"/>
        </w:rPr>
        <w:t>лений и предложений, передает Заявление и приложенные к нему документы председателю Комиссии для рассмотрения либо оформляет отказ в приеме заявления в случае если:</w:t>
      </w:r>
    </w:p>
    <w:p w:rsidR="00E60DAF" w:rsidRPr="00C36C25" w:rsidRDefault="00E60DAF" w:rsidP="00E60DAF">
      <w:pPr>
        <w:autoSpaceDE w:val="0"/>
        <w:autoSpaceDN w:val="0"/>
        <w:adjustRightInd w:val="0"/>
        <w:ind w:firstLine="709"/>
        <w:jc w:val="both"/>
        <w:rPr>
          <w:sz w:val="24"/>
          <w:szCs w:val="24"/>
        </w:rPr>
      </w:pPr>
      <w:r w:rsidRPr="00C36C25">
        <w:rPr>
          <w:sz w:val="24"/>
          <w:szCs w:val="24"/>
        </w:rPr>
        <w:t>− Заявление не соответствует форме, утвержденной Административным регламентом;</w:t>
      </w:r>
    </w:p>
    <w:p w:rsidR="00E60DAF" w:rsidRPr="00C36C25" w:rsidRDefault="00E60DAF" w:rsidP="00E60DAF">
      <w:pPr>
        <w:autoSpaceDE w:val="0"/>
        <w:autoSpaceDN w:val="0"/>
        <w:adjustRightInd w:val="0"/>
        <w:ind w:firstLine="709"/>
        <w:jc w:val="both"/>
        <w:rPr>
          <w:sz w:val="24"/>
          <w:szCs w:val="24"/>
        </w:rPr>
      </w:pPr>
      <w:r w:rsidRPr="00C36C25">
        <w:rPr>
          <w:sz w:val="24"/>
          <w:szCs w:val="24"/>
        </w:rPr>
        <w:t>− Заявление и документы предоставлены лицом, не имеющим полномочий на их пр</w:t>
      </w:r>
      <w:r w:rsidRPr="00C36C25">
        <w:rPr>
          <w:sz w:val="24"/>
          <w:szCs w:val="24"/>
        </w:rPr>
        <w:t>е</w:t>
      </w:r>
      <w:r w:rsidRPr="00C36C25">
        <w:rPr>
          <w:sz w:val="24"/>
          <w:szCs w:val="24"/>
        </w:rPr>
        <w:t>доставления;</w:t>
      </w:r>
    </w:p>
    <w:p w:rsidR="00E60DAF" w:rsidRPr="00C36C25" w:rsidRDefault="00E60DAF" w:rsidP="00E60DAF">
      <w:pPr>
        <w:autoSpaceDE w:val="0"/>
        <w:autoSpaceDN w:val="0"/>
        <w:adjustRightInd w:val="0"/>
        <w:ind w:firstLine="709"/>
        <w:jc w:val="both"/>
        <w:rPr>
          <w:sz w:val="24"/>
          <w:szCs w:val="24"/>
        </w:rPr>
      </w:pPr>
      <w:r w:rsidRPr="00C36C25">
        <w:rPr>
          <w:sz w:val="24"/>
          <w:szCs w:val="24"/>
        </w:rPr>
        <w:t>− текст документов и Заявления написан неразборчиво, имеются подчистки, припи</w:t>
      </w:r>
      <w:r w:rsidRPr="00C36C25">
        <w:rPr>
          <w:sz w:val="24"/>
          <w:szCs w:val="24"/>
        </w:rPr>
        <w:t>с</w:t>
      </w:r>
      <w:r w:rsidRPr="00C36C25">
        <w:rPr>
          <w:sz w:val="24"/>
          <w:szCs w:val="24"/>
        </w:rPr>
        <w:t>ки, зачеркнутые слова, исправления, исполнен карандашом, либо имеются серьезные повр</w:t>
      </w:r>
      <w:r w:rsidRPr="00C36C25">
        <w:rPr>
          <w:sz w:val="24"/>
          <w:szCs w:val="24"/>
        </w:rPr>
        <w:t>е</w:t>
      </w:r>
      <w:r w:rsidRPr="00C36C25">
        <w:rPr>
          <w:sz w:val="24"/>
          <w:szCs w:val="24"/>
        </w:rPr>
        <w:t>ждения, наличие которых допускает неоднозначность истолкования содержания документов;</w:t>
      </w:r>
    </w:p>
    <w:p w:rsidR="00E60DAF" w:rsidRPr="00C36C25" w:rsidRDefault="00E60DAF" w:rsidP="00E60DAF">
      <w:pPr>
        <w:autoSpaceDE w:val="0"/>
        <w:autoSpaceDN w:val="0"/>
        <w:adjustRightInd w:val="0"/>
        <w:ind w:firstLine="709"/>
        <w:jc w:val="both"/>
        <w:rPr>
          <w:sz w:val="24"/>
          <w:szCs w:val="24"/>
        </w:rPr>
      </w:pPr>
      <w:r w:rsidRPr="00C36C25">
        <w:rPr>
          <w:sz w:val="24"/>
          <w:szCs w:val="24"/>
        </w:rPr>
        <w:t>− отсутствуют документы, подтверждающие полномочия физического лица на осущ</w:t>
      </w:r>
      <w:r w:rsidRPr="00C36C25">
        <w:rPr>
          <w:sz w:val="24"/>
          <w:szCs w:val="24"/>
        </w:rPr>
        <w:t>е</w:t>
      </w:r>
      <w:r w:rsidRPr="00C36C25">
        <w:rPr>
          <w:sz w:val="24"/>
          <w:szCs w:val="24"/>
        </w:rPr>
        <w:t xml:space="preserve">ствление действий от имени Заявителя (доверенность). </w:t>
      </w:r>
    </w:p>
    <w:p w:rsidR="00E60DAF" w:rsidRPr="00C36C25" w:rsidRDefault="00E60DAF" w:rsidP="00E60DAF">
      <w:pPr>
        <w:autoSpaceDE w:val="0"/>
        <w:autoSpaceDN w:val="0"/>
        <w:adjustRightInd w:val="0"/>
        <w:ind w:firstLine="709"/>
        <w:jc w:val="both"/>
        <w:rPr>
          <w:sz w:val="24"/>
          <w:szCs w:val="24"/>
        </w:rPr>
      </w:pPr>
      <w:r w:rsidRPr="00C36C25">
        <w:rPr>
          <w:sz w:val="24"/>
          <w:szCs w:val="24"/>
        </w:rPr>
        <w:t>При поступлении Заявления на личном приеме такое Заявление не регистрируется, на нем указывается отметка «возвращено» с указанием причины возврата, фамилией, именем, отчеством и подписью секретаря Комиссии и датой внесения отметки; при поступлении з</w:t>
      </w:r>
      <w:r w:rsidRPr="00C36C25">
        <w:rPr>
          <w:sz w:val="24"/>
          <w:szCs w:val="24"/>
        </w:rPr>
        <w:t>а</w:t>
      </w:r>
      <w:r w:rsidRPr="00C36C25">
        <w:rPr>
          <w:sz w:val="24"/>
          <w:szCs w:val="24"/>
        </w:rPr>
        <w:t>явления через многофункциональный центр, почтовым отправлением или в виде электронн</w:t>
      </w:r>
      <w:r w:rsidRPr="00C36C25">
        <w:rPr>
          <w:sz w:val="24"/>
          <w:szCs w:val="24"/>
        </w:rPr>
        <w:t>о</w:t>
      </w:r>
      <w:r w:rsidRPr="00C36C25">
        <w:rPr>
          <w:sz w:val="24"/>
          <w:szCs w:val="24"/>
        </w:rPr>
        <w:t>го документа, подписанного электронной подписью, оно возвращается Заявителю с сопров</w:t>
      </w:r>
      <w:r w:rsidRPr="00C36C25">
        <w:rPr>
          <w:sz w:val="24"/>
          <w:szCs w:val="24"/>
        </w:rPr>
        <w:t>о</w:t>
      </w:r>
      <w:r w:rsidRPr="00C36C25">
        <w:rPr>
          <w:sz w:val="24"/>
          <w:szCs w:val="24"/>
        </w:rPr>
        <w:t>дительным письмом за подписью председателя Комиссии, раскрывающим причины отказа и возможность их преодоления, в течение 2 рабочих дней со дня поступления Заявления в К</w:t>
      </w:r>
      <w:r w:rsidRPr="00C36C25">
        <w:rPr>
          <w:sz w:val="24"/>
          <w:szCs w:val="24"/>
        </w:rPr>
        <w:t>о</w:t>
      </w:r>
      <w:r w:rsidRPr="00C36C25">
        <w:rPr>
          <w:sz w:val="24"/>
          <w:szCs w:val="24"/>
        </w:rPr>
        <w:t>миссию тем же способом, которым Заявление было направлено в Комиссию;</w:t>
      </w:r>
    </w:p>
    <w:p w:rsidR="00E60DAF" w:rsidRPr="00C36C25" w:rsidRDefault="00E60DAF" w:rsidP="00E60DAF">
      <w:pPr>
        <w:autoSpaceDE w:val="0"/>
        <w:autoSpaceDN w:val="0"/>
        <w:adjustRightInd w:val="0"/>
        <w:ind w:firstLine="709"/>
        <w:jc w:val="both"/>
        <w:rPr>
          <w:sz w:val="24"/>
          <w:szCs w:val="24"/>
        </w:rPr>
      </w:pPr>
      <w:r w:rsidRPr="00C36C25">
        <w:rPr>
          <w:sz w:val="24"/>
          <w:szCs w:val="24"/>
        </w:rPr>
        <w:t>б) в течении 2 рабочих дней со дня поступления Заявления направляет запросы в Ро</w:t>
      </w:r>
      <w:r w:rsidRPr="00C36C25">
        <w:rPr>
          <w:sz w:val="24"/>
          <w:szCs w:val="24"/>
        </w:rPr>
        <w:t>с</w:t>
      </w:r>
      <w:r w:rsidRPr="00C36C25">
        <w:rPr>
          <w:sz w:val="24"/>
          <w:szCs w:val="24"/>
        </w:rPr>
        <w:t>реестр о правоустанавливающих документах на земельный участок или объект капитального строительства, в отношении которых запрашивается разрешение на условно разрешенный вид использования в случае если такие документы Заявитель не предоставил по собственной инициативе, а также в администрацию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 о наличии либо отсутствии уведомлений о выявлении самовольной постройки от лиц, указанных в части 2 статьи 55.32 Градостроительного Кодекса Российской Федерации, к которым относятся: исполнительные органы государственной власти, уполномоченные на осуществление государственного строительного надзора; государственного земельного на</w:t>
      </w:r>
      <w:r w:rsidRPr="00C36C25">
        <w:rPr>
          <w:sz w:val="24"/>
          <w:szCs w:val="24"/>
        </w:rPr>
        <w:t>д</w:t>
      </w:r>
      <w:r w:rsidRPr="00C36C25">
        <w:rPr>
          <w:sz w:val="24"/>
          <w:szCs w:val="24"/>
        </w:rPr>
        <w:t>зора; государственного надзора в области использования и охраны водных объектов, гос</w:t>
      </w:r>
      <w:r w:rsidRPr="00C36C25">
        <w:rPr>
          <w:sz w:val="24"/>
          <w:szCs w:val="24"/>
        </w:rPr>
        <w:t>у</w:t>
      </w:r>
      <w:r w:rsidRPr="00C36C25">
        <w:rPr>
          <w:sz w:val="24"/>
          <w:szCs w:val="24"/>
        </w:rPr>
        <w:t>дарственного надзора в области  охраны и использования особо охраняемых природных те</w:t>
      </w:r>
      <w:r w:rsidRPr="00C36C25">
        <w:rPr>
          <w:sz w:val="24"/>
          <w:szCs w:val="24"/>
        </w:rPr>
        <w:t>р</w:t>
      </w:r>
      <w:r w:rsidRPr="00C36C25">
        <w:rPr>
          <w:sz w:val="24"/>
          <w:szCs w:val="24"/>
        </w:rPr>
        <w:t>риторий, государственного надзора за состоянием, содержанием, сохранением, использов</w:t>
      </w:r>
      <w:r w:rsidRPr="00C36C25">
        <w:rPr>
          <w:sz w:val="24"/>
          <w:szCs w:val="24"/>
        </w:rPr>
        <w:t>а</w:t>
      </w:r>
      <w:r w:rsidRPr="00C36C25">
        <w:rPr>
          <w:sz w:val="24"/>
          <w:szCs w:val="24"/>
        </w:rPr>
        <w:t>нием</w:t>
      </w:r>
      <w:r w:rsidRPr="00C36C25">
        <w:t xml:space="preserve"> </w:t>
      </w:r>
      <w:r w:rsidRPr="00C36C25">
        <w:rPr>
          <w:sz w:val="24"/>
          <w:szCs w:val="24"/>
        </w:rPr>
        <w:t>популяризацией и государственной охраной объектов культурного наследия, исполн</w:t>
      </w:r>
      <w:r w:rsidRPr="00C36C25">
        <w:rPr>
          <w:sz w:val="24"/>
          <w:szCs w:val="24"/>
        </w:rPr>
        <w:t>и</w:t>
      </w:r>
      <w:r w:rsidRPr="00C36C25">
        <w:rPr>
          <w:sz w:val="24"/>
          <w:szCs w:val="24"/>
        </w:rPr>
        <w:t>тельные органы государственной власти, уполномоченные на осуществление федерального государственного лесного надзора (лесная охрана), подведомственные и государственные учреждения, должностные лица государственных учреждений, осуществляющие управление особо охраняемых природных территорий федерального и регионального значения, явля</w:t>
      </w:r>
      <w:r w:rsidRPr="00C36C25">
        <w:rPr>
          <w:sz w:val="24"/>
          <w:szCs w:val="24"/>
        </w:rPr>
        <w:t>ю</w:t>
      </w:r>
      <w:r w:rsidRPr="00C36C25">
        <w:rPr>
          <w:sz w:val="24"/>
          <w:szCs w:val="24"/>
        </w:rPr>
        <w:t>щиеся государственными инспекторами в области охраны окружающей среды, органы мес</w:t>
      </w:r>
      <w:r w:rsidRPr="00C36C25">
        <w:rPr>
          <w:sz w:val="24"/>
          <w:szCs w:val="24"/>
        </w:rPr>
        <w:t>т</w:t>
      </w:r>
      <w:r w:rsidRPr="00C36C25">
        <w:rPr>
          <w:sz w:val="24"/>
          <w:szCs w:val="24"/>
        </w:rPr>
        <w:t>ного самоуправления, осуществляющие муниципальный земельный контроль или муниц</w:t>
      </w:r>
      <w:r w:rsidRPr="00C36C25">
        <w:rPr>
          <w:sz w:val="24"/>
          <w:szCs w:val="24"/>
        </w:rPr>
        <w:t>и</w:t>
      </w:r>
      <w:r w:rsidRPr="00C36C25">
        <w:rPr>
          <w:sz w:val="24"/>
          <w:szCs w:val="24"/>
        </w:rPr>
        <w:t>пальный контроль в области охраны и использования особо охраняемых природных терр</w:t>
      </w:r>
      <w:r w:rsidRPr="00C36C25">
        <w:rPr>
          <w:sz w:val="24"/>
          <w:szCs w:val="24"/>
        </w:rPr>
        <w:t>и</w:t>
      </w:r>
      <w:r w:rsidRPr="00C36C25">
        <w:rPr>
          <w:sz w:val="24"/>
          <w:szCs w:val="24"/>
        </w:rPr>
        <w:t>торий, в отношении рассматриваемого земельного участка, на котором расположена такая самовольная постройка, до ее сноса или приведения в соответствие установленным требов</w:t>
      </w:r>
      <w:r w:rsidRPr="00C36C25">
        <w:rPr>
          <w:sz w:val="24"/>
          <w:szCs w:val="24"/>
        </w:rPr>
        <w:t>а</w:t>
      </w:r>
      <w:r w:rsidRPr="00C36C25">
        <w:rPr>
          <w:sz w:val="24"/>
          <w:szCs w:val="24"/>
        </w:rPr>
        <w:t>ниям, за исключением случаев, если по результатам рассмотрения данного уведомления а</w:t>
      </w:r>
      <w:r w:rsidRPr="00C36C25">
        <w:rPr>
          <w:sz w:val="24"/>
          <w:szCs w:val="24"/>
        </w:rPr>
        <w:t>д</w:t>
      </w:r>
      <w:r w:rsidRPr="00C36C25">
        <w:rPr>
          <w:sz w:val="24"/>
          <w:szCs w:val="24"/>
        </w:rPr>
        <w:t>министрацией района в исполнительный орган государственной власти, должностному лицу, в государственное учреждение или орган местного самоуправления, указанные в части 2 ст</w:t>
      </w:r>
      <w:r w:rsidRPr="00C36C25">
        <w:rPr>
          <w:sz w:val="24"/>
          <w:szCs w:val="24"/>
        </w:rPr>
        <w:t>а</w:t>
      </w:r>
      <w:r w:rsidRPr="00C36C25">
        <w:rPr>
          <w:sz w:val="24"/>
          <w:szCs w:val="24"/>
        </w:rPr>
        <w:t>тьи 55.32 Градостроительного кодекса Российской Федерации, от которых поступило такое уведомление, направлено уведомление о том, что наличие признаков самовольной постройки не усматривается, либо вступило в силу решение суда об отказе в удовлетворении исковых требований о сносе самовольной постройки или ее приведении в соответствие с установле</w:t>
      </w:r>
      <w:r w:rsidRPr="00C36C25">
        <w:rPr>
          <w:sz w:val="24"/>
          <w:szCs w:val="24"/>
        </w:rPr>
        <w:t>н</w:t>
      </w:r>
      <w:r w:rsidRPr="00C36C25">
        <w:rPr>
          <w:sz w:val="24"/>
          <w:szCs w:val="24"/>
        </w:rPr>
        <w:t>ными требованиями;</w:t>
      </w:r>
    </w:p>
    <w:p w:rsidR="00E60DAF" w:rsidRPr="00C36C25" w:rsidRDefault="00E60DAF" w:rsidP="00E60DAF">
      <w:pPr>
        <w:autoSpaceDE w:val="0"/>
        <w:autoSpaceDN w:val="0"/>
        <w:adjustRightInd w:val="0"/>
        <w:ind w:firstLine="709"/>
        <w:jc w:val="both"/>
        <w:rPr>
          <w:sz w:val="24"/>
          <w:szCs w:val="24"/>
        </w:rPr>
      </w:pPr>
      <w:r w:rsidRPr="00C36C25">
        <w:rPr>
          <w:sz w:val="24"/>
          <w:szCs w:val="24"/>
        </w:rPr>
        <w:t>− о предоставлении информации о резервировании земельного участка, применител</w:t>
      </w:r>
      <w:r w:rsidRPr="00C36C25">
        <w:rPr>
          <w:sz w:val="24"/>
          <w:szCs w:val="24"/>
        </w:rPr>
        <w:t>ь</w:t>
      </w:r>
      <w:r w:rsidRPr="00C36C25">
        <w:rPr>
          <w:sz w:val="24"/>
          <w:szCs w:val="24"/>
        </w:rPr>
        <w:t>но к которому запрашивается разрешение на условно разрешенный вид использования, для государственных или муниципальных нужд, если в решении о резервировании земельного участка напрямую предусмотрено ограничение прав собственников земельных участков на возведение зданий, сооружений (срок получения ответов на межведомственные запросы по каналам межведомственного взаимодействия не должен превышать 5 календарных дней со дня получения такого запроса),</w:t>
      </w:r>
    </w:p>
    <w:p w:rsidR="00E60DAF" w:rsidRPr="00C36C25" w:rsidRDefault="00E60DAF" w:rsidP="00E60DAF">
      <w:pPr>
        <w:autoSpaceDE w:val="0"/>
        <w:autoSpaceDN w:val="0"/>
        <w:adjustRightInd w:val="0"/>
        <w:ind w:firstLine="709"/>
        <w:jc w:val="both"/>
        <w:rPr>
          <w:sz w:val="24"/>
          <w:szCs w:val="24"/>
        </w:rPr>
      </w:pPr>
      <w:r w:rsidRPr="00C36C25">
        <w:rPr>
          <w:sz w:val="24"/>
          <w:szCs w:val="24"/>
        </w:rPr>
        <w:t>в) на основании резолюции председателя Комиссии, в течении 4 рабочих дней со дня поступления Заявления оповещает членов Комиссии о поступившем Заявлении, согласов</w:t>
      </w:r>
      <w:r w:rsidRPr="00C36C25">
        <w:rPr>
          <w:sz w:val="24"/>
          <w:szCs w:val="24"/>
        </w:rPr>
        <w:t>ы</w:t>
      </w:r>
      <w:r w:rsidRPr="00C36C25">
        <w:rPr>
          <w:sz w:val="24"/>
          <w:szCs w:val="24"/>
        </w:rPr>
        <w:t>вает с ними: проект решения о предоставлении разрешения на условно разрешенный вид и</w:t>
      </w:r>
      <w:r w:rsidRPr="00C36C25">
        <w:rPr>
          <w:sz w:val="24"/>
          <w:szCs w:val="24"/>
        </w:rPr>
        <w:t>с</w:t>
      </w:r>
      <w:r w:rsidRPr="00C36C25">
        <w:rPr>
          <w:sz w:val="24"/>
          <w:szCs w:val="24"/>
        </w:rPr>
        <w:t>пользования; ориентировочную дату проведения публичных слушаний, либо проект решения Главы района об отказе в предоставлении такого разрешения в случае, если на дату рассмо</w:t>
      </w:r>
      <w:r w:rsidRPr="00C36C25">
        <w:rPr>
          <w:sz w:val="24"/>
          <w:szCs w:val="24"/>
        </w:rPr>
        <w:t>т</w:t>
      </w:r>
      <w:r w:rsidRPr="00C36C25">
        <w:rPr>
          <w:sz w:val="24"/>
          <w:szCs w:val="24"/>
        </w:rPr>
        <w:t>рения Заявления от администрации район поступила информация о наличии уведомления о выявлении самовольной постройки, полученное от исполнительного органа государственной власти, должностного лица, государственного учреждения или органа местного самоупра</w:t>
      </w:r>
      <w:r w:rsidRPr="00C36C25">
        <w:rPr>
          <w:sz w:val="24"/>
          <w:szCs w:val="24"/>
        </w:rPr>
        <w:t>в</w:t>
      </w:r>
      <w:r w:rsidRPr="00C36C25">
        <w:rPr>
          <w:sz w:val="24"/>
          <w:szCs w:val="24"/>
        </w:rPr>
        <w:t>ления, указанных в части 2 статьи 55.32 Градостроительного кодекса Российской Федерации,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w:t>
      </w:r>
      <w:r w:rsidRPr="00C36C25">
        <w:rPr>
          <w:sz w:val="24"/>
          <w:szCs w:val="24"/>
        </w:rPr>
        <w:t>я</w:t>
      </w:r>
      <w:r w:rsidRPr="00C36C25">
        <w:rPr>
          <w:sz w:val="24"/>
          <w:szCs w:val="24"/>
        </w:rPr>
        <w:t>ми;</w:t>
      </w:r>
    </w:p>
    <w:p w:rsidR="00E60DAF" w:rsidRPr="00C36C25" w:rsidRDefault="00E60DAF" w:rsidP="00E60DAF">
      <w:pPr>
        <w:autoSpaceDE w:val="0"/>
        <w:autoSpaceDN w:val="0"/>
        <w:adjustRightInd w:val="0"/>
        <w:ind w:firstLine="709"/>
        <w:jc w:val="both"/>
        <w:rPr>
          <w:sz w:val="24"/>
          <w:szCs w:val="24"/>
        </w:rPr>
      </w:pPr>
      <w:r w:rsidRPr="00C36C25">
        <w:rPr>
          <w:sz w:val="24"/>
          <w:szCs w:val="24"/>
        </w:rPr>
        <w:t>2) Комиссия в течение 5 рабочих дней со дня поступления Заявления подготавливает и направляет Главе района рекомендации о назначении публичных слушаний по проекту решения о предоставлении разрешения на условно разрешенный вид использования, проект такого решения либо рекомендации о принятии решения об отказе в предоставлении такого разрешения в случае наличия Уведомления и (или) информации, указанной в подпункте б) пункта 1 части 5.1 настоящей статьи, а также в случаях:</w:t>
      </w:r>
    </w:p>
    <w:p w:rsidR="00E60DAF" w:rsidRPr="00C36C25" w:rsidRDefault="00E60DAF" w:rsidP="00E60DAF">
      <w:pPr>
        <w:autoSpaceDE w:val="0"/>
        <w:autoSpaceDN w:val="0"/>
        <w:adjustRightInd w:val="0"/>
        <w:ind w:firstLine="709"/>
        <w:jc w:val="both"/>
        <w:rPr>
          <w:sz w:val="24"/>
          <w:szCs w:val="24"/>
        </w:rPr>
      </w:pPr>
      <w:r w:rsidRPr="00C36C25">
        <w:rPr>
          <w:sz w:val="24"/>
          <w:szCs w:val="24"/>
        </w:rPr>
        <w:t>− если запрашиваемый условно разрешенный вид использования земельного участка не установлен градостроительным регламентом для территориальной зоны, в которой нах</w:t>
      </w:r>
      <w:r w:rsidRPr="00C36C25">
        <w:rPr>
          <w:sz w:val="24"/>
          <w:szCs w:val="24"/>
        </w:rPr>
        <w:t>о</w:t>
      </w:r>
      <w:r w:rsidRPr="00C36C25">
        <w:rPr>
          <w:sz w:val="24"/>
          <w:szCs w:val="24"/>
        </w:rPr>
        <w:t>дится земельный участок, применительно к которому запрашивается разрешение на условно разрешенный вид использования;</w:t>
      </w:r>
    </w:p>
    <w:p w:rsidR="00E60DAF" w:rsidRPr="00C36C25" w:rsidRDefault="00E60DAF" w:rsidP="00E60DAF">
      <w:pPr>
        <w:autoSpaceDE w:val="0"/>
        <w:autoSpaceDN w:val="0"/>
        <w:adjustRightInd w:val="0"/>
        <w:ind w:firstLine="709"/>
        <w:jc w:val="both"/>
        <w:rPr>
          <w:sz w:val="24"/>
          <w:szCs w:val="24"/>
        </w:rPr>
      </w:pPr>
      <w:r w:rsidRPr="00C36C25">
        <w:rPr>
          <w:sz w:val="24"/>
          <w:szCs w:val="24"/>
        </w:rPr>
        <w:t>− если земельный участок, в отношении которого запрашивается разрешение на у</w:t>
      </w:r>
      <w:r w:rsidRPr="00C36C25">
        <w:rPr>
          <w:sz w:val="24"/>
          <w:szCs w:val="24"/>
        </w:rPr>
        <w:t>с</w:t>
      </w:r>
      <w:r w:rsidRPr="00C36C25">
        <w:rPr>
          <w:sz w:val="24"/>
          <w:szCs w:val="24"/>
        </w:rPr>
        <w:t>ловно разрешенный вид использования предоставлен ранее другому лицу, либо является предметом судебного разбирательства (до разрешения спора):</w:t>
      </w:r>
    </w:p>
    <w:p w:rsidR="00E60DAF" w:rsidRPr="00C36C25" w:rsidRDefault="00E60DAF" w:rsidP="00E60DAF">
      <w:pPr>
        <w:autoSpaceDE w:val="0"/>
        <w:autoSpaceDN w:val="0"/>
        <w:adjustRightInd w:val="0"/>
        <w:ind w:firstLine="709"/>
        <w:jc w:val="both"/>
        <w:rPr>
          <w:sz w:val="24"/>
          <w:szCs w:val="24"/>
        </w:rPr>
      </w:pPr>
      <w:r w:rsidRPr="00C36C25">
        <w:rPr>
          <w:sz w:val="24"/>
          <w:szCs w:val="24"/>
        </w:rPr>
        <w:t xml:space="preserve"> − если в Комиссию обратились два и более заявителя на один и тот же земельный участок или объект капитального строительства с Заявлением о предоставления разрешения на разные виды разрешенного использования;</w:t>
      </w:r>
    </w:p>
    <w:p w:rsidR="00E60DAF" w:rsidRPr="00C36C25" w:rsidRDefault="00E60DAF" w:rsidP="00E60DAF">
      <w:pPr>
        <w:autoSpaceDE w:val="0"/>
        <w:autoSpaceDN w:val="0"/>
        <w:adjustRightInd w:val="0"/>
        <w:ind w:firstLine="709"/>
        <w:jc w:val="both"/>
        <w:rPr>
          <w:sz w:val="24"/>
          <w:szCs w:val="24"/>
        </w:rPr>
      </w:pPr>
      <w:r w:rsidRPr="00C36C25">
        <w:rPr>
          <w:sz w:val="24"/>
          <w:szCs w:val="24"/>
        </w:rPr>
        <w:t>3) отдел архитектуры и градостроительства на основании рекомендаций Комиссии с учетом резолюции Главы района в течение 6 рабочих дней со дня поступления Заявления в Комиссию:</w:t>
      </w:r>
    </w:p>
    <w:p w:rsidR="00E60DAF" w:rsidRPr="00C36C25" w:rsidRDefault="00E60DAF" w:rsidP="00E60DAF">
      <w:pPr>
        <w:autoSpaceDE w:val="0"/>
        <w:autoSpaceDN w:val="0"/>
        <w:adjustRightInd w:val="0"/>
        <w:ind w:firstLine="709"/>
        <w:jc w:val="both"/>
        <w:rPr>
          <w:sz w:val="24"/>
          <w:szCs w:val="24"/>
        </w:rPr>
      </w:pPr>
      <w:r w:rsidRPr="00C36C25">
        <w:rPr>
          <w:sz w:val="24"/>
          <w:szCs w:val="24"/>
        </w:rPr>
        <w:t>− подготавливает проект постановления Главы района о назначении публичных сл</w:t>
      </w:r>
      <w:r w:rsidRPr="00C36C25">
        <w:rPr>
          <w:sz w:val="24"/>
          <w:szCs w:val="24"/>
        </w:rPr>
        <w:t>у</w:t>
      </w:r>
      <w:r w:rsidRPr="00C36C25">
        <w:rPr>
          <w:sz w:val="24"/>
          <w:szCs w:val="24"/>
        </w:rPr>
        <w:t>шаний по проекту решения о предоставлении условно разрешенного вида использования л</w:t>
      </w:r>
      <w:r w:rsidRPr="00C36C25">
        <w:rPr>
          <w:sz w:val="24"/>
          <w:szCs w:val="24"/>
        </w:rPr>
        <w:t>и</w:t>
      </w:r>
      <w:r w:rsidRPr="00C36C25">
        <w:rPr>
          <w:sz w:val="24"/>
          <w:szCs w:val="24"/>
        </w:rPr>
        <w:t>бо об отказе в предоставлении такого разрешения с указанием причин такого решения, с</w:t>
      </w:r>
      <w:r w:rsidRPr="00C36C25">
        <w:rPr>
          <w:sz w:val="24"/>
          <w:szCs w:val="24"/>
        </w:rPr>
        <w:t>о</w:t>
      </w:r>
      <w:r w:rsidRPr="00C36C25">
        <w:rPr>
          <w:sz w:val="24"/>
          <w:szCs w:val="24"/>
        </w:rPr>
        <w:t>гласовывает такой проект, направляет его на подпись Главе района и обеспечивает опубл</w:t>
      </w:r>
      <w:r w:rsidRPr="00C36C25">
        <w:rPr>
          <w:sz w:val="24"/>
          <w:szCs w:val="24"/>
        </w:rPr>
        <w:t>и</w:t>
      </w:r>
      <w:r w:rsidRPr="00C36C25">
        <w:rPr>
          <w:sz w:val="24"/>
          <w:szCs w:val="24"/>
        </w:rPr>
        <w:t xml:space="preserve">кование принятого решения  в газете «Северо-Енисейский Вестник», а также размещение на официальном сайте муниципального образования Северо-Енисейского района;  </w:t>
      </w:r>
    </w:p>
    <w:p w:rsidR="00E60DAF" w:rsidRPr="00C36C25" w:rsidRDefault="00E60DAF" w:rsidP="00E60DAF">
      <w:pPr>
        <w:autoSpaceDE w:val="0"/>
        <w:autoSpaceDN w:val="0"/>
        <w:adjustRightInd w:val="0"/>
        <w:ind w:firstLine="709"/>
        <w:jc w:val="both"/>
        <w:rPr>
          <w:sz w:val="24"/>
          <w:szCs w:val="24"/>
        </w:rPr>
      </w:pPr>
      <w:r w:rsidRPr="00C36C25">
        <w:rPr>
          <w:sz w:val="24"/>
          <w:szCs w:val="24"/>
        </w:rPr>
        <w:t>− подготавливает и направляет с сопроводительным письмом администрации района Заявителю решение об отказе в предоставлении разрешения на условно разрешенный вид использования либо в Комиссию решение о назначении публичных слушаний по проекту предоставления разрешения на условно разрешенный вид использования.</w:t>
      </w:r>
    </w:p>
    <w:p w:rsidR="00E60DAF" w:rsidRPr="00C36C25" w:rsidRDefault="00E60DAF" w:rsidP="00E60DAF">
      <w:pPr>
        <w:autoSpaceDE w:val="0"/>
        <w:autoSpaceDN w:val="0"/>
        <w:adjustRightInd w:val="0"/>
        <w:ind w:firstLine="709"/>
        <w:jc w:val="both"/>
        <w:rPr>
          <w:sz w:val="24"/>
          <w:szCs w:val="24"/>
        </w:rPr>
      </w:pPr>
      <w:r w:rsidRPr="00C36C25">
        <w:rPr>
          <w:sz w:val="24"/>
          <w:szCs w:val="24"/>
        </w:rPr>
        <w:t>5.2. Комиссия на основании полученного решения Главы района подготавливает, ра</w:t>
      </w:r>
      <w:r w:rsidRPr="00C36C25">
        <w:rPr>
          <w:sz w:val="24"/>
          <w:szCs w:val="24"/>
        </w:rPr>
        <w:t>з</w:t>
      </w:r>
      <w:r w:rsidRPr="00C36C25">
        <w:rPr>
          <w:sz w:val="24"/>
          <w:szCs w:val="24"/>
        </w:rPr>
        <w:t>мещает на официальном сайте муниципального образования Северо-Енисейского района и опубликовывает в газете «Северо-Енисейский Вестник» оповещение о начале публичных слушаний по проекту решения о предоставлении разрешения на условно разрешенный вид использования в срок не позднее чем через 7  рабочих дней со дня поступления Заявления в Комиссию.</w:t>
      </w:r>
    </w:p>
    <w:p w:rsidR="00E60DAF" w:rsidRPr="00C36C25" w:rsidRDefault="00E60DAF" w:rsidP="00E60DAF">
      <w:pPr>
        <w:autoSpaceDE w:val="0"/>
        <w:autoSpaceDN w:val="0"/>
        <w:adjustRightInd w:val="0"/>
        <w:ind w:firstLine="709"/>
        <w:jc w:val="both"/>
        <w:rPr>
          <w:sz w:val="24"/>
          <w:szCs w:val="24"/>
        </w:rPr>
      </w:pPr>
      <w:r w:rsidRPr="00C36C25">
        <w:rPr>
          <w:sz w:val="24"/>
          <w:szCs w:val="24"/>
        </w:rPr>
        <w:t>В случае если условно разрешенный вид использования земельного участка или об</w:t>
      </w:r>
      <w:r w:rsidRPr="00C36C25">
        <w:rPr>
          <w:sz w:val="24"/>
          <w:szCs w:val="24"/>
        </w:rPr>
        <w:t>ъ</w:t>
      </w:r>
      <w:r w:rsidRPr="00C36C25">
        <w:rPr>
          <w:sz w:val="24"/>
          <w:szCs w:val="24"/>
        </w:rPr>
        <w:t xml:space="preserve">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E60DAF" w:rsidRPr="00C36C25" w:rsidRDefault="00E60DAF" w:rsidP="00E60DAF">
      <w:pPr>
        <w:autoSpaceDE w:val="0"/>
        <w:autoSpaceDN w:val="0"/>
        <w:adjustRightInd w:val="0"/>
        <w:ind w:firstLine="709"/>
        <w:jc w:val="both"/>
        <w:rPr>
          <w:sz w:val="24"/>
          <w:szCs w:val="24"/>
        </w:rPr>
      </w:pPr>
      <w:r w:rsidRPr="00C36C25">
        <w:rPr>
          <w:sz w:val="24"/>
          <w:szCs w:val="24"/>
        </w:rPr>
        <w:t>Комиссия, являясь организатором публичных слушаний по проекту решения о пр</w:t>
      </w:r>
      <w:r w:rsidRPr="00C36C25">
        <w:rPr>
          <w:sz w:val="24"/>
          <w:szCs w:val="24"/>
        </w:rPr>
        <w:t>е</w:t>
      </w:r>
      <w:r w:rsidRPr="00C36C25">
        <w:rPr>
          <w:sz w:val="24"/>
          <w:szCs w:val="24"/>
        </w:rPr>
        <w:t>доставлении разрешения на условно разрешенный вид использования, направляет сообщения о проведении публичных слушаний правообладателям земельных участков, имеющих общие границы с земельным участком, применительно к которому запрашивается данное разреш</w:t>
      </w:r>
      <w:r w:rsidRPr="00C36C25">
        <w:rPr>
          <w:sz w:val="24"/>
          <w:szCs w:val="24"/>
        </w:rPr>
        <w:t>е</w:t>
      </w:r>
      <w:r w:rsidRPr="00C36C25">
        <w:rPr>
          <w:sz w:val="24"/>
          <w:szCs w:val="24"/>
        </w:rPr>
        <w:t>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w:t>
      </w:r>
      <w:r w:rsidRPr="00C36C25">
        <w:rPr>
          <w:sz w:val="24"/>
          <w:szCs w:val="24"/>
        </w:rPr>
        <w:t>а</w:t>
      </w:r>
      <w:r w:rsidRPr="00C36C25">
        <w:rPr>
          <w:sz w:val="24"/>
          <w:szCs w:val="24"/>
        </w:rPr>
        <w:t>прашивается данное разрешение, и правообладателям помещений, являющихся частью об</w:t>
      </w:r>
      <w:r w:rsidRPr="00C36C25">
        <w:rPr>
          <w:sz w:val="24"/>
          <w:szCs w:val="24"/>
        </w:rPr>
        <w:t>ъ</w:t>
      </w:r>
      <w:r w:rsidRPr="00C36C25">
        <w:rPr>
          <w:sz w:val="24"/>
          <w:szCs w:val="24"/>
        </w:rPr>
        <w:t>екта капитального строительства, применительно к которому запрашивается данное разр</w:t>
      </w:r>
      <w:r w:rsidRPr="00C36C25">
        <w:rPr>
          <w:sz w:val="24"/>
          <w:szCs w:val="24"/>
        </w:rPr>
        <w:t>е</w:t>
      </w:r>
      <w:r w:rsidRPr="00C36C25">
        <w:rPr>
          <w:sz w:val="24"/>
          <w:szCs w:val="24"/>
        </w:rPr>
        <w:t>шение, в срок не позднее чем через 7 рабочих дней со дня поступления Заявления заинтер</w:t>
      </w:r>
      <w:r w:rsidRPr="00C36C25">
        <w:rPr>
          <w:sz w:val="24"/>
          <w:szCs w:val="24"/>
        </w:rPr>
        <w:t>е</w:t>
      </w:r>
      <w:r w:rsidRPr="00C36C25">
        <w:rPr>
          <w:sz w:val="24"/>
          <w:szCs w:val="24"/>
        </w:rPr>
        <w:t>сованного лица о предоставлении разрешения на условно разрешенный вид использования.</w:t>
      </w:r>
    </w:p>
    <w:p w:rsidR="00E60DAF" w:rsidRPr="00C36C25" w:rsidRDefault="00E60DAF" w:rsidP="00E60DAF">
      <w:pPr>
        <w:autoSpaceDE w:val="0"/>
        <w:autoSpaceDN w:val="0"/>
        <w:adjustRightInd w:val="0"/>
        <w:ind w:firstLine="709"/>
        <w:jc w:val="both"/>
        <w:rPr>
          <w:sz w:val="24"/>
          <w:szCs w:val="24"/>
        </w:rPr>
      </w:pPr>
      <w:r w:rsidRPr="00C36C25">
        <w:rPr>
          <w:sz w:val="24"/>
          <w:szCs w:val="24"/>
        </w:rPr>
        <w:t>5.3. По результатам публичных слушаний Комиссия подготавливает протокол пу</w:t>
      </w:r>
      <w:r w:rsidRPr="00C36C25">
        <w:rPr>
          <w:sz w:val="24"/>
          <w:szCs w:val="24"/>
        </w:rPr>
        <w:t>б</w:t>
      </w:r>
      <w:r w:rsidRPr="00C36C25">
        <w:rPr>
          <w:sz w:val="24"/>
          <w:szCs w:val="24"/>
        </w:rPr>
        <w:t>личных слушаний, на основании которого оформляет, подписывает, опубликовывает в газете «Северо-Енисейский Вестник»  и размещает на сайте муниципального образования Северо-Енисейского района Заключение о результатах публичных слушаний в срок не позднее, чем через 40 календарных дней со дня поступления Заявления.</w:t>
      </w:r>
    </w:p>
    <w:p w:rsidR="00E60DAF" w:rsidRPr="00C36C25" w:rsidRDefault="00E60DAF" w:rsidP="00E60DAF">
      <w:pPr>
        <w:autoSpaceDE w:val="0"/>
        <w:autoSpaceDN w:val="0"/>
        <w:adjustRightInd w:val="0"/>
        <w:ind w:firstLine="709"/>
        <w:jc w:val="both"/>
        <w:rPr>
          <w:sz w:val="24"/>
          <w:szCs w:val="24"/>
        </w:rPr>
      </w:pPr>
      <w:r w:rsidRPr="00C36C25">
        <w:rPr>
          <w:sz w:val="24"/>
          <w:szCs w:val="24"/>
        </w:rPr>
        <w:t>6. 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в срок не позднее чем через 50 календарных дней со дня поступления заявления осуществляет по</w:t>
      </w:r>
      <w:r w:rsidRPr="00C36C25">
        <w:rPr>
          <w:sz w:val="24"/>
          <w:szCs w:val="24"/>
        </w:rPr>
        <w:t>д</w:t>
      </w:r>
      <w:r w:rsidRPr="00C36C25">
        <w:rPr>
          <w:sz w:val="24"/>
          <w:szCs w:val="24"/>
        </w:rPr>
        <w:t>готовку рекомендаций о предоставлении разрешения на условно разрешенный вид использ</w:t>
      </w:r>
      <w:r w:rsidRPr="00C36C25">
        <w:rPr>
          <w:sz w:val="24"/>
          <w:szCs w:val="24"/>
        </w:rPr>
        <w:t>о</w:t>
      </w:r>
      <w:r w:rsidRPr="00C36C25">
        <w:rPr>
          <w:sz w:val="24"/>
          <w:szCs w:val="24"/>
        </w:rPr>
        <w:t>вания или об отказе в предоставлении такого разрешения с указанием причин принятого р</w:t>
      </w:r>
      <w:r w:rsidRPr="00C36C25">
        <w:rPr>
          <w:sz w:val="24"/>
          <w:szCs w:val="24"/>
        </w:rPr>
        <w:t>е</w:t>
      </w:r>
      <w:r w:rsidRPr="00C36C25">
        <w:rPr>
          <w:sz w:val="24"/>
          <w:szCs w:val="24"/>
        </w:rPr>
        <w:t>шения и направляет их Главе района, который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60DAF" w:rsidRPr="00C36C25" w:rsidRDefault="00E60DAF" w:rsidP="00E60DAF">
      <w:pPr>
        <w:autoSpaceDE w:val="0"/>
        <w:autoSpaceDN w:val="0"/>
        <w:adjustRightInd w:val="0"/>
        <w:ind w:firstLine="709"/>
        <w:jc w:val="both"/>
        <w:rPr>
          <w:sz w:val="24"/>
          <w:szCs w:val="24"/>
        </w:rPr>
      </w:pPr>
      <w:r w:rsidRPr="00C36C25">
        <w:rPr>
          <w:sz w:val="24"/>
          <w:szCs w:val="24"/>
        </w:rPr>
        <w:t>Указанное решение подлежит опубликованию в порядке, установленном для офиц</w:t>
      </w:r>
      <w:r w:rsidRPr="00C36C25">
        <w:rPr>
          <w:sz w:val="24"/>
          <w:szCs w:val="24"/>
        </w:rPr>
        <w:t>и</w:t>
      </w:r>
      <w:r w:rsidRPr="00C36C25">
        <w:rPr>
          <w:sz w:val="24"/>
          <w:szCs w:val="24"/>
        </w:rPr>
        <w:t>ального опубликования муниципальных правовых актов, иной официальной информации и размещается на официальном сайте Района в сети «Интернет».</w:t>
      </w:r>
    </w:p>
    <w:p w:rsidR="00E60DAF" w:rsidRPr="00C36C25" w:rsidRDefault="00E60DAF" w:rsidP="00E60DAF">
      <w:pPr>
        <w:autoSpaceDE w:val="0"/>
        <w:autoSpaceDN w:val="0"/>
        <w:adjustRightInd w:val="0"/>
        <w:ind w:firstLine="709"/>
        <w:jc w:val="both"/>
        <w:rPr>
          <w:sz w:val="24"/>
          <w:szCs w:val="24"/>
        </w:rPr>
      </w:pPr>
      <w:r w:rsidRPr="00C36C25">
        <w:rPr>
          <w:sz w:val="24"/>
          <w:szCs w:val="24"/>
        </w:rPr>
        <w:t>6.1. Отдел архитектуры и градостроительства администрации Северо-Енисейского района направляет Заявителю с сопроводительным письмом Администрации района зав</w:t>
      </w:r>
      <w:r w:rsidRPr="00C36C25">
        <w:rPr>
          <w:sz w:val="24"/>
          <w:szCs w:val="24"/>
        </w:rPr>
        <w:t>е</w:t>
      </w:r>
      <w:r w:rsidRPr="00C36C25">
        <w:rPr>
          <w:sz w:val="24"/>
          <w:szCs w:val="24"/>
        </w:rPr>
        <w:t>ренную копию решения о предоставлении разрешения на условно разрешенный вид испол</w:t>
      </w:r>
      <w:r w:rsidRPr="00C36C25">
        <w:rPr>
          <w:sz w:val="24"/>
          <w:szCs w:val="24"/>
        </w:rPr>
        <w:t>ь</w:t>
      </w:r>
      <w:r w:rsidRPr="00C36C25">
        <w:rPr>
          <w:sz w:val="24"/>
          <w:szCs w:val="24"/>
        </w:rPr>
        <w:t>зования в срок не позднее чем через 60 календарных дней со дня поступления заявления в Комиссию.</w:t>
      </w:r>
    </w:p>
    <w:p w:rsidR="00E60DAF" w:rsidRPr="00C36C25" w:rsidRDefault="00E60DAF" w:rsidP="00E60DAF">
      <w:pPr>
        <w:autoSpaceDE w:val="0"/>
        <w:autoSpaceDN w:val="0"/>
        <w:adjustRightInd w:val="0"/>
        <w:ind w:firstLine="709"/>
        <w:jc w:val="both"/>
        <w:rPr>
          <w:sz w:val="24"/>
          <w:szCs w:val="24"/>
        </w:rPr>
      </w:pPr>
      <w:r w:rsidRPr="00C36C25">
        <w:rPr>
          <w:sz w:val="24"/>
          <w:szCs w:val="24"/>
        </w:rPr>
        <w:t>7. В случае если условно разрешенный вид использования включен в градостроител</w:t>
      </w:r>
      <w:r w:rsidRPr="00C36C25">
        <w:rPr>
          <w:sz w:val="24"/>
          <w:szCs w:val="24"/>
        </w:rPr>
        <w:t>ь</w:t>
      </w:r>
      <w:r w:rsidRPr="00C36C25">
        <w:rPr>
          <w:sz w:val="24"/>
          <w:szCs w:val="24"/>
        </w:rPr>
        <w:t>ный регламент в установленном для внесения изменений в Правила порядке после провед</w:t>
      </w:r>
      <w:r w:rsidRPr="00C36C25">
        <w:rPr>
          <w:sz w:val="24"/>
          <w:szCs w:val="24"/>
        </w:rPr>
        <w:t>е</w:t>
      </w:r>
      <w:r w:rsidRPr="00C36C25">
        <w:rPr>
          <w:sz w:val="24"/>
          <w:szCs w:val="24"/>
        </w:rPr>
        <w:t>ния публичных слушаний по инициативе физического или юридического лица, заинтерес</w:t>
      </w:r>
      <w:r w:rsidRPr="00C36C25">
        <w:rPr>
          <w:sz w:val="24"/>
          <w:szCs w:val="24"/>
        </w:rPr>
        <w:t>о</w:t>
      </w:r>
      <w:r w:rsidRPr="00C36C25">
        <w:rPr>
          <w:sz w:val="24"/>
          <w:szCs w:val="24"/>
        </w:rPr>
        <w:t>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w:t>
      </w:r>
      <w:r w:rsidRPr="00C36C25">
        <w:rPr>
          <w:sz w:val="24"/>
          <w:szCs w:val="24"/>
        </w:rPr>
        <w:t>и</w:t>
      </w:r>
      <w:r w:rsidRPr="00C36C25">
        <w:rPr>
          <w:sz w:val="24"/>
          <w:szCs w:val="24"/>
        </w:rPr>
        <w:t>нимается без проведения публичных слушаний.</w:t>
      </w:r>
    </w:p>
    <w:p w:rsidR="00E60DAF" w:rsidRPr="00C36C25" w:rsidRDefault="00E60DAF" w:rsidP="00E60DAF">
      <w:pPr>
        <w:autoSpaceDE w:val="0"/>
        <w:autoSpaceDN w:val="0"/>
        <w:adjustRightInd w:val="0"/>
        <w:ind w:firstLine="709"/>
        <w:jc w:val="both"/>
        <w:rPr>
          <w:sz w:val="24"/>
          <w:szCs w:val="24"/>
        </w:rPr>
      </w:pPr>
      <w:r w:rsidRPr="00C36C25">
        <w:rPr>
          <w:sz w:val="24"/>
          <w:szCs w:val="24"/>
        </w:rPr>
        <w:t>8. Предоставление разрешения на условно разрешенный вид использования земельн</w:t>
      </w:r>
      <w:r w:rsidRPr="00C36C25">
        <w:rPr>
          <w:sz w:val="24"/>
          <w:szCs w:val="24"/>
        </w:rPr>
        <w:t>о</w:t>
      </w:r>
      <w:r w:rsidRPr="00C36C25">
        <w:rPr>
          <w:sz w:val="24"/>
          <w:szCs w:val="24"/>
        </w:rPr>
        <w:t>го участка или объекта капитального строительства осуществляется в порядке, предусмо</w:t>
      </w:r>
      <w:r w:rsidRPr="00C36C25">
        <w:rPr>
          <w:sz w:val="24"/>
          <w:szCs w:val="24"/>
        </w:rPr>
        <w:t>т</w:t>
      </w:r>
      <w:r w:rsidRPr="00C36C25">
        <w:rPr>
          <w:sz w:val="24"/>
          <w:szCs w:val="24"/>
        </w:rPr>
        <w:t>ренном Градостроительным кодексом Российской Федерации.</w:t>
      </w:r>
    </w:p>
    <w:p w:rsidR="00E60DAF" w:rsidRPr="00C36C25" w:rsidRDefault="00E60DAF" w:rsidP="00E60DAF">
      <w:pPr>
        <w:autoSpaceDE w:val="0"/>
        <w:autoSpaceDN w:val="0"/>
        <w:adjustRightInd w:val="0"/>
        <w:ind w:firstLine="709"/>
        <w:jc w:val="both"/>
        <w:rPr>
          <w:sz w:val="24"/>
          <w:szCs w:val="24"/>
        </w:rPr>
      </w:pPr>
      <w:r w:rsidRPr="00C36C25">
        <w:rPr>
          <w:sz w:val="24"/>
          <w:szCs w:val="24"/>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60DAF" w:rsidRPr="00C36C25" w:rsidRDefault="00E60DAF" w:rsidP="00E60DAF">
      <w:pPr>
        <w:autoSpaceDE w:val="0"/>
        <w:autoSpaceDN w:val="0"/>
        <w:adjustRightInd w:val="0"/>
        <w:ind w:firstLine="709"/>
        <w:jc w:val="both"/>
        <w:rPr>
          <w:sz w:val="24"/>
          <w:szCs w:val="24"/>
        </w:rPr>
      </w:pPr>
    </w:p>
    <w:p w:rsidR="00E60DAF" w:rsidRPr="00C36C25" w:rsidRDefault="00E60DAF" w:rsidP="00E60DAF">
      <w:pPr>
        <w:autoSpaceDE w:val="0"/>
        <w:autoSpaceDN w:val="0"/>
        <w:adjustRightInd w:val="0"/>
        <w:ind w:firstLine="709"/>
        <w:jc w:val="both"/>
        <w:rPr>
          <w:b/>
          <w:sz w:val="24"/>
          <w:szCs w:val="24"/>
        </w:rPr>
      </w:pPr>
      <w:r w:rsidRPr="00C36C25">
        <w:rPr>
          <w:b/>
          <w:sz w:val="24"/>
          <w:szCs w:val="24"/>
        </w:rPr>
        <w:t>Статья 9.</w:t>
      </w:r>
      <w:r w:rsidRPr="00C36C25">
        <w:rPr>
          <w:sz w:val="24"/>
          <w:szCs w:val="24"/>
        </w:rPr>
        <w:t xml:space="preserve"> </w:t>
      </w:r>
      <w:r w:rsidRPr="00C36C25">
        <w:rPr>
          <w:b/>
          <w:sz w:val="24"/>
          <w:szCs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E60DAF" w:rsidRPr="00C36C25" w:rsidRDefault="00E60DAF" w:rsidP="00E60DAF">
      <w:pPr>
        <w:autoSpaceDE w:val="0"/>
        <w:autoSpaceDN w:val="0"/>
        <w:adjustRightInd w:val="0"/>
        <w:ind w:firstLine="709"/>
        <w:jc w:val="both"/>
        <w:rPr>
          <w:sz w:val="24"/>
          <w:szCs w:val="24"/>
        </w:rPr>
      </w:pPr>
      <w:r w:rsidRPr="00C36C25">
        <w:rPr>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w:t>
      </w:r>
      <w:r w:rsidRPr="00C36C25">
        <w:rPr>
          <w:sz w:val="24"/>
          <w:szCs w:val="24"/>
        </w:rPr>
        <w:t>и</w:t>
      </w:r>
      <w:r w:rsidRPr="00C36C25">
        <w:rPr>
          <w:sz w:val="24"/>
          <w:szCs w:val="24"/>
        </w:rPr>
        <w:t>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w:t>
      </w:r>
      <w:r w:rsidRPr="00C36C25">
        <w:rPr>
          <w:sz w:val="24"/>
          <w:szCs w:val="24"/>
        </w:rPr>
        <w:t>з</w:t>
      </w:r>
      <w:r w:rsidRPr="00C36C25">
        <w:rPr>
          <w:sz w:val="24"/>
          <w:szCs w:val="24"/>
        </w:rPr>
        <w:t>решенного строительства, реконструкции объектов капитального строительства (далее – ра</w:t>
      </w:r>
      <w:r w:rsidRPr="00C36C25">
        <w:rPr>
          <w:sz w:val="24"/>
          <w:szCs w:val="24"/>
        </w:rPr>
        <w:t>з</w:t>
      </w:r>
      <w:r w:rsidRPr="00C36C25">
        <w:rPr>
          <w:sz w:val="24"/>
          <w:szCs w:val="24"/>
        </w:rPr>
        <w:t>решение на отклонение от предельных параметров).</w:t>
      </w:r>
    </w:p>
    <w:p w:rsidR="00E60DAF" w:rsidRPr="00C36C25" w:rsidRDefault="00E60DAF" w:rsidP="00E60DAF">
      <w:pPr>
        <w:autoSpaceDE w:val="0"/>
        <w:autoSpaceDN w:val="0"/>
        <w:adjustRightInd w:val="0"/>
        <w:ind w:firstLine="709"/>
        <w:jc w:val="both"/>
        <w:rPr>
          <w:sz w:val="24"/>
          <w:szCs w:val="24"/>
        </w:rPr>
      </w:pPr>
      <w:r w:rsidRPr="00C36C25">
        <w:rPr>
          <w:sz w:val="24"/>
          <w:szCs w:val="24"/>
        </w:rPr>
        <w:t>1.1. Правообладатели земельных участков вправе обратиться за разрешениями на о</w:t>
      </w:r>
      <w:r w:rsidRPr="00C36C25">
        <w:rPr>
          <w:sz w:val="24"/>
          <w:szCs w:val="24"/>
        </w:rPr>
        <w:t>т</w:t>
      </w:r>
      <w:r w:rsidRPr="00C36C25">
        <w:rPr>
          <w:sz w:val="24"/>
          <w:szCs w:val="24"/>
        </w:rPr>
        <w:t>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w:t>
      </w:r>
      <w:r w:rsidRPr="00C36C25">
        <w:rPr>
          <w:sz w:val="24"/>
          <w:szCs w:val="24"/>
        </w:rPr>
        <w:t>е</w:t>
      </w:r>
      <w:r w:rsidRPr="00C36C25">
        <w:rPr>
          <w:sz w:val="24"/>
          <w:szCs w:val="24"/>
        </w:rPr>
        <w:t>нения одного или нескольких предельных параметров разрешенного строительства, реконс</w:t>
      </w:r>
      <w:r w:rsidRPr="00C36C25">
        <w:rPr>
          <w:sz w:val="24"/>
          <w:szCs w:val="24"/>
        </w:rPr>
        <w:t>т</w:t>
      </w:r>
      <w:r w:rsidRPr="00C36C25">
        <w:rPr>
          <w:sz w:val="24"/>
          <w:szCs w:val="24"/>
        </w:rPr>
        <w:t>рукции объектов капитального строительства, установленных градостроительным регламе</w:t>
      </w:r>
      <w:r w:rsidRPr="00C36C25">
        <w:rPr>
          <w:sz w:val="24"/>
          <w:szCs w:val="24"/>
        </w:rPr>
        <w:t>н</w:t>
      </w:r>
      <w:r w:rsidRPr="00C36C25">
        <w:rPr>
          <w:sz w:val="24"/>
          <w:szCs w:val="24"/>
        </w:rPr>
        <w:t>том для конкретной территориальной зоны, не более чем на десять процентов.</w:t>
      </w:r>
    </w:p>
    <w:p w:rsidR="00E60DAF" w:rsidRPr="00C36C25" w:rsidRDefault="00E60DAF" w:rsidP="00E60DAF">
      <w:pPr>
        <w:autoSpaceDE w:val="0"/>
        <w:autoSpaceDN w:val="0"/>
        <w:adjustRightInd w:val="0"/>
        <w:ind w:firstLine="709"/>
        <w:jc w:val="both"/>
        <w:rPr>
          <w:sz w:val="24"/>
          <w:szCs w:val="24"/>
        </w:rPr>
      </w:pPr>
      <w:r w:rsidRPr="00C36C25">
        <w:rPr>
          <w:sz w:val="24"/>
          <w:szCs w:val="24"/>
        </w:rPr>
        <w:t>2. Отклонения от предельных параметров разрешенного строительства, реконстру</w:t>
      </w:r>
      <w:r w:rsidRPr="00C36C25">
        <w:rPr>
          <w:sz w:val="24"/>
          <w:szCs w:val="24"/>
        </w:rPr>
        <w:t>к</w:t>
      </w:r>
      <w:r w:rsidRPr="00C36C25">
        <w:rPr>
          <w:sz w:val="24"/>
          <w:szCs w:val="24"/>
        </w:rPr>
        <w:t>ции объектов капитального строительства разрешается для отдельного земельного участка при соблюдении требований технических регламентов.</w:t>
      </w:r>
    </w:p>
    <w:p w:rsidR="00E60DAF" w:rsidRPr="00C36C25" w:rsidRDefault="00E60DAF" w:rsidP="00E60DAF">
      <w:pPr>
        <w:autoSpaceDE w:val="0"/>
        <w:autoSpaceDN w:val="0"/>
        <w:adjustRightInd w:val="0"/>
        <w:ind w:firstLine="709"/>
        <w:jc w:val="both"/>
        <w:rPr>
          <w:sz w:val="24"/>
          <w:szCs w:val="24"/>
        </w:rPr>
      </w:pPr>
      <w:r w:rsidRPr="00C36C25">
        <w:rPr>
          <w:sz w:val="24"/>
          <w:szCs w:val="24"/>
        </w:rPr>
        <w:t>3. Заинтересованное в получении разрешения на отклонение от предельных параме</w:t>
      </w:r>
      <w:r w:rsidRPr="00C36C25">
        <w:rPr>
          <w:sz w:val="24"/>
          <w:szCs w:val="24"/>
        </w:rPr>
        <w:t>т</w:t>
      </w:r>
      <w:r w:rsidRPr="00C36C25">
        <w:rPr>
          <w:sz w:val="24"/>
          <w:szCs w:val="24"/>
        </w:rPr>
        <w:t>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по форме, устано</w:t>
      </w:r>
      <w:r w:rsidRPr="00C36C25">
        <w:rPr>
          <w:sz w:val="24"/>
          <w:szCs w:val="24"/>
        </w:rPr>
        <w:t>в</w:t>
      </w:r>
      <w:r w:rsidRPr="00C36C25">
        <w:rPr>
          <w:sz w:val="24"/>
          <w:szCs w:val="24"/>
        </w:rPr>
        <w:t xml:space="preserve">ленной Административным регламентом предоставления администрацией Северо-Енисейского района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с прилагаемыми документами. </w:t>
      </w:r>
    </w:p>
    <w:p w:rsidR="00E60DAF" w:rsidRPr="00C36C25" w:rsidRDefault="00E60DAF" w:rsidP="00E60DAF">
      <w:pPr>
        <w:autoSpaceDE w:val="0"/>
        <w:autoSpaceDN w:val="0"/>
        <w:adjustRightInd w:val="0"/>
        <w:ind w:firstLine="709"/>
        <w:jc w:val="both"/>
        <w:rPr>
          <w:sz w:val="24"/>
          <w:szCs w:val="24"/>
        </w:rPr>
      </w:pPr>
      <w:r w:rsidRPr="00C36C25">
        <w:rPr>
          <w:sz w:val="24"/>
          <w:szCs w:val="24"/>
        </w:rPr>
        <w:t>Заявление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электронный документ, подписанный электро</w:t>
      </w:r>
      <w:r w:rsidRPr="00C36C25">
        <w:rPr>
          <w:sz w:val="24"/>
          <w:szCs w:val="24"/>
        </w:rPr>
        <w:t>н</w:t>
      </w:r>
      <w:r w:rsidRPr="00C36C25">
        <w:rPr>
          <w:sz w:val="24"/>
          <w:szCs w:val="24"/>
        </w:rPr>
        <w:t xml:space="preserve">ной подписью). </w:t>
      </w:r>
    </w:p>
    <w:p w:rsidR="00E60DAF" w:rsidRPr="00C36C25" w:rsidRDefault="00E60DAF" w:rsidP="00E60DAF">
      <w:pPr>
        <w:autoSpaceDE w:val="0"/>
        <w:autoSpaceDN w:val="0"/>
        <w:adjustRightInd w:val="0"/>
        <w:ind w:firstLine="709"/>
        <w:jc w:val="both"/>
        <w:rPr>
          <w:sz w:val="24"/>
          <w:szCs w:val="24"/>
        </w:rPr>
      </w:pPr>
      <w:r w:rsidRPr="00C36C25">
        <w:rPr>
          <w:sz w:val="24"/>
          <w:szCs w:val="24"/>
        </w:rPr>
        <w:t>4. Заявление должно содержать идентификационные сведения об объекте капитальн</w:t>
      </w:r>
      <w:r w:rsidRPr="00C36C25">
        <w:rPr>
          <w:sz w:val="24"/>
          <w:szCs w:val="24"/>
        </w:rPr>
        <w:t>о</w:t>
      </w:r>
      <w:r w:rsidRPr="00C36C25">
        <w:rPr>
          <w:sz w:val="24"/>
          <w:szCs w:val="24"/>
        </w:rPr>
        <w:t>го строительства и о земельном участке, на котором расположен объект капитального стро</w:t>
      </w:r>
      <w:r w:rsidRPr="00C36C25">
        <w:rPr>
          <w:sz w:val="24"/>
          <w:szCs w:val="24"/>
        </w:rPr>
        <w:t>и</w:t>
      </w:r>
      <w:r w:rsidRPr="00C36C25">
        <w:rPr>
          <w:sz w:val="24"/>
          <w:szCs w:val="24"/>
        </w:rPr>
        <w:t xml:space="preserve">тельства, в отношении которого подается Заявление. </w:t>
      </w:r>
    </w:p>
    <w:p w:rsidR="00E60DAF" w:rsidRPr="00C36C25" w:rsidRDefault="00E60DAF" w:rsidP="00E60DAF">
      <w:pPr>
        <w:autoSpaceDE w:val="0"/>
        <w:autoSpaceDN w:val="0"/>
        <w:adjustRightInd w:val="0"/>
        <w:ind w:firstLine="709"/>
        <w:jc w:val="both"/>
        <w:rPr>
          <w:sz w:val="24"/>
          <w:szCs w:val="24"/>
        </w:rPr>
      </w:pPr>
      <w:r w:rsidRPr="00C36C25">
        <w:rPr>
          <w:sz w:val="24"/>
          <w:szCs w:val="24"/>
        </w:rPr>
        <w:t>Идентификационные сведения о земельном участке, в отношении которого подается заявление, включают:</w:t>
      </w:r>
    </w:p>
    <w:p w:rsidR="00E60DAF" w:rsidRPr="00C36C25" w:rsidRDefault="00E60DAF" w:rsidP="00E60DAF">
      <w:pPr>
        <w:autoSpaceDE w:val="0"/>
        <w:autoSpaceDN w:val="0"/>
        <w:adjustRightInd w:val="0"/>
        <w:ind w:firstLine="709"/>
        <w:jc w:val="both"/>
        <w:rPr>
          <w:sz w:val="24"/>
          <w:szCs w:val="24"/>
        </w:rPr>
      </w:pPr>
      <w:r w:rsidRPr="00C36C25">
        <w:rPr>
          <w:sz w:val="24"/>
          <w:szCs w:val="24"/>
        </w:rPr>
        <w:t>1) адрес или место расположения земельного участка, объекта капитального стро</w:t>
      </w:r>
      <w:r w:rsidRPr="00C36C25">
        <w:rPr>
          <w:sz w:val="24"/>
          <w:szCs w:val="24"/>
        </w:rPr>
        <w:t>и</w:t>
      </w:r>
      <w:r w:rsidRPr="00C36C25">
        <w:rPr>
          <w:sz w:val="24"/>
          <w:szCs w:val="24"/>
        </w:rPr>
        <w:t>тельства;</w:t>
      </w:r>
    </w:p>
    <w:p w:rsidR="00E60DAF" w:rsidRPr="00C36C25" w:rsidRDefault="00E60DAF" w:rsidP="00E60DAF">
      <w:pPr>
        <w:autoSpaceDE w:val="0"/>
        <w:autoSpaceDN w:val="0"/>
        <w:adjustRightInd w:val="0"/>
        <w:ind w:firstLine="709"/>
        <w:jc w:val="both"/>
        <w:rPr>
          <w:sz w:val="24"/>
          <w:szCs w:val="24"/>
        </w:rPr>
      </w:pPr>
      <w:r w:rsidRPr="00C36C25">
        <w:rPr>
          <w:sz w:val="24"/>
          <w:szCs w:val="24"/>
        </w:rPr>
        <w:t>2) кадастровый номер земельного участка и объекта капитального строительства;</w:t>
      </w:r>
    </w:p>
    <w:p w:rsidR="00E60DAF" w:rsidRPr="00C36C25" w:rsidRDefault="00E60DAF" w:rsidP="00E60DAF">
      <w:pPr>
        <w:autoSpaceDE w:val="0"/>
        <w:autoSpaceDN w:val="0"/>
        <w:adjustRightInd w:val="0"/>
        <w:ind w:firstLine="709"/>
        <w:jc w:val="both"/>
        <w:rPr>
          <w:sz w:val="24"/>
          <w:szCs w:val="24"/>
        </w:rPr>
      </w:pPr>
      <w:r w:rsidRPr="00C36C25">
        <w:rPr>
          <w:sz w:val="24"/>
          <w:szCs w:val="24"/>
        </w:rPr>
        <w:t>3) сведения о расположении соседних земельных участков с указанием их кадастр</w:t>
      </w:r>
      <w:r w:rsidRPr="00C36C25">
        <w:rPr>
          <w:sz w:val="24"/>
          <w:szCs w:val="24"/>
        </w:rPr>
        <w:t>о</w:t>
      </w:r>
      <w:r w:rsidRPr="00C36C25">
        <w:rPr>
          <w:sz w:val="24"/>
          <w:szCs w:val="24"/>
        </w:rPr>
        <w:t>вых номеров, а также объектов капитального строительства, на них расположенных.</w:t>
      </w:r>
    </w:p>
    <w:p w:rsidR="00E60DAF" w:rsidRPr="00C36C25" w:rsidRDefault="00E60DAF" w:rsidP="00E60DAF">
      <w:pPr>
        <w:autoSpaceDE w:val="0"/>
        <w:autoSpaceDN w:val="0"/>
        <w:adjustRightInd w:val="0"/>
        <w:ind w:firstLine="709"/>
        <w:jc w:val="both"/>
        <w:rPr>
          <w:sz w:val="24"/>
          <w:szCs w:val="24"/>
        </w:rPr>
      </w:pPr>
      <w:r w:rsidRPr="00C36C25">
        <w:rPr>
          <w:sz w:val="24"/>
          <w:szCs w:val="24"/>
        </w:rPr>
        <w:t>5. В Заявлении должно быть обосновано, что:</w:t>
      </w:r>
    </w:p>
    <w:p w:rsidR="00E60DAF" w:rsidRPr="00C36C25" w:rsidRDefault="00E60DAF" w:rsidP="00E60DAF">
      <w:pPr>
        <w:autoSpaceDE w:val="0"/>
        <w:autoSpaceDN w:val="0"/>
        <w:adjustRightInd w:val="0"/>
        <w:ind w:firstLine="709"/>
        <w:jc w:val="both"/>
        <w:rPr>
          <w:sz w:val="24"/>
          <w:szCs w:val="24"/>
        </w:rPr>
      </w:pPr>
      <w:r w:rsidRPr="00C36C25">
        <w:rPr>
          <w:sz w:val="24"/>
          <w:szCs w:val="24"/>
        </w:rPr>
        <w:t>1) в отношении соответствующего земельного участка его правообладатель вправе подать заявление – выполняются обязательные условия, определенные частью 1 статьи 40 Градостроительного кодекса Российской Федерации;</w:t>
      </w:r>
    </w:p>
    <w:p w:rsidR="00E60DAF" w:rsidRPr="00C36C25" w:rsidRDefault="00E60DAF" w:rsidP="00E60DAF">
      <w:pPr>
        <w:autoSpaceDE w:val="0"/>
        <w:autoSpaceDN w:val="0"/>
        <w:adjustRightInd w:val="0"/>
        <w:ind w:firstLine="709"/>
        <w:jc w:val="both"/>
        <w:rPr>
          <w:sz w:val="24"/>
          <w:szCs w:val="24"/>
        </w:rPr>
      </w:pPr>
      <w:r w:rsidRPr="00C36C25">
        <w:rPr>
          <w:sz w:val="24"/>
          <w:szCs w:val="24"/>
        </w:rPr>
        <w:t>2) в случае предоставления разрешения на отклонение от предельных параметров ра</w:t>
      </w:r>
      <w:r w:rsidRPr="00C36C25">
        <w:rPr>
          <w:sz w:val="24"/>
          <w:szCs w:val="24"/>
        </w:rPr>
        <w:t>з</w:t>
      </w:r>
      <w:r w:rsidRPr="00C36C25">
        <w:rPr>
          <w:sz w:val="24"/>
          <w:szCs w:val="24"/>
        </w:rPr>
        <w:t>решенного строительства, такое отклонение будет реализовано при соблюдении требований технических регламентов (вплоть до их вступления в установленном порядке в силу норм</w:t>
      </w:r>
      <w:r w:rsidRPr="00C36C25">
        <w:rPr>
          <w:sz w:val="24"/>
          <w:szCs w:val="24"/>
        </w:rPr>
        <w:t>а</w:t>
      </w:r>
      <w:r w:rsidRPr="00C36C25">
        <w:rPr>
          <w:sz w:val="24"/>
          <w:szCs w:val="24"/>
        </w:rPr>
        <w:t>тивных, технических документов в части, не противоречащей федеральному закону «О те</w:t>
      </w:r>
      <w:r w:rsidRPr="00C36C25">
        <w:rPr>
          <w:sz w:val="24"/>
          <w:szCs w:val="24"/>
        </w:rPr>
        <w:t>х</w:t>
      </w:r>
      <w:r w:rsidRPr="00C36C25">
        <w:rPr>
          <w:sz w:val="24"/>
          <w:szCs w:val="24"/>
        </w:rPr>
        <w:t>ническом регулировании» и Градостроительному кодексу Российской Федерации).</w:t>
      </w:r>
    </w:p>
    <w:p w:rsidR="00E60DAF" w:rsidRPr="00C36C25" w:rsidRDefault="00E60DAF" w:rsidP="00E60DAF">
      <w:pPr>
        <w:autoSpaceDE w:val="0"/>
        <w:autoSpaceDN w:val="0"/>
        <w:adjustRightInd w:val="0"/>
        <w:ind w:firstLine="709"/>
        <w:jc w:val="both"/>
        <w:rPr>
          <w:sz w:val="24"/>
          <w:szCs w:val="24"/>
        </w:rPr>
      </w:pPr>
      <w:r w:rsidRPr="00C36C25">
        <w:rPr>
          <w:sz w:val="24"/>
          <w:szCs w:val="24"/>
        </w:rPr>
        <w:t>6. Обосновывающие материалы предъявляются в виде эскизного проекта строител</w:t>
      </w:r>
      <w:r w:rsidRPr="00C36C25">
        <w:rPr>
          <w:sz w:val="24"/>
          <w:szCs w:val="24"/>
        </w:rPr>
        <w:t>ь</w:t>
      </w:r>
      <w:r w:rsidRPr="00C36C25">
        <w:rPr>
          <w:sz w:val="24"/>
          <w:szCs w:val="24"/>
        </w:rPr>
        <w:t>ства, реконструкции объекта капитального строительства, который предлагается реализовать в случае предоставления разрешения на отклонение от предельных параметров разрешенного строительства, реконструкции, включающего в себя:</w:t>
      </w:r>
    </w:p>
    <w:p w:rsidR="00E60DAF" w:rsidRPr="00C36C25" w:rsidRDefault="00E60DAF" w:rsidP="00E60DAF">
      <w:pPr>
        <w:autoSpaceDE w:val="0"/>
        <w:autoSpaceDN w:val="0"/>
        <w:adjustRightInd w:val="0"/>
        <w:ind w:firstLine="709"/>
        <w:jc w:val="both"/>
        <w:rPr>
          <w:sz w:val="24"/>
          <w:szCs w:val="24"/>
        </w:rPr>
      </w:pPr>
      <w:r w:rsidRPr="00C36C25">
        <w:rPr>
          <w:sz w:val="24"/>
          <w:szCs w:val="24"/>
        </w:rPr>
        <w:t>1) обоснование наличия, предусмотренного частью 1 статьи 40 Градостроительного кодекса Российской Федерации, права у заявителя обратиться с заявлением;</w:t>
      </w:r>
    </w:p>
    <w:p w:rsidR="00E60DAF" w:rsidRPr="00C36C25" w:rsidRDefault="00E60DAF" w:rsidP="00E60DAF">
      <w:pPr>
        <w:autoSpaceDE w:val="0"/>
        <w:autoSpaceDN w:val="0"/>
        <w:adjustRightInd w:val="0"/>
        <w:ind w:firstLine="709"/>
        <w:jc w:val="both"/>
        <w:rPr>
          <w:sz w:val="24"/>
          <w:szCs w:val="24"/>
        </w:rPr>
      </w:pPr>
      <w:r w:rsidRPr="00C36C25">
        <w:rPr>
          <w:sz w:val="24"/>
          <w:szCs w:val="24"/>
        </w:rPr>
        <w:t>2) проект предложений к градостроительному плану земельного участка с указанием конкретных параметров, являющихся отклонением от предельных параметров разрешенного строительства, реконструкции;</w:t>
      </w:r>
    </w:p>
    <w:p w:rsidR="00E60DAF" w:rsidRPr="00C36C25" w:rsidRDefault="00E60DAF" w:rsidP="00E60DAF">
      <w:pPr>
        <w:autoSpaceDE w:val="0"/>
        <w:autoSpaceDN w:val="0"/>
        <w:adjustRightInd w:val="0"/>
        <w:ind w:firstLine="709"/>
        <w:jc w:val="both"/>
        <w:rPr>
          <w:sz w:val="24"/>
          <w:szCs w:val="24"/>
        </w:rPr>
      </w:pPr>
      <w:r w:rsidRPr="00C36C25">
        <w:rPr>
          <w:sz w:val="24"/>
          <w:szCs w:val="24"/>
        </w:rPr>
        <w:t>3) расчеты и обоснование того, что постройка, выполненная на основании разреше</w:t>
      </w:r>
      <w:r w:rsidRPr="00C36C25">
        <w:rPr>
          <w:sz w:val="24"/>
          <w:szCs w:val="24"/>
        </w:rPr>
        <w:t>н</w:t>
      </w:r>
      <w:r w:rsidRPr="00C36C25">
        <w:rPr>
          <w:sz w:val="24"/>
          <w:szCs w:val="24"/>
        </w:rPr>
        <w:t>ных отклонений, не превысит по объему (площади) аналогичную постройку, выполненную без отклонений, но при благоприятных условиях строительства.</w:t>
      </w:r>
    </w:p>
    <w:p w:rsidR="00E60DAF" w:rsidRPr="00C36C25" w:rsidRDefault="00E60DAF" w:rsidP="00E60DAF">
      <w:pPr>
        <w:autoSpaceDE w:val="0"/>
        <w:autoSpaceDN w:val="0"/>
        <w:adjustRightInd w:val="0"/>
        <w:ind w:firstLine="709"/>
        <w:jc w:val="both"/>
        <w:rPr>
          <w:sz w:val="24"/>
          <w:szCs w:val="24"/>
        </w:rPr>
      </w:pPr>
      <w:r w:rsidRPr="00C36C25">
        <w:rPr>
          <w:sz w:val="24"/>
          <w:szCs w:val="24"/>
        </w:rPr>
        <w:t>7. Проект решения о предоставлении разрешения на отклонение от предельных пар</w:t>
      </w:r>
      <w:r w:rsidRPr="00C36C25">
        <w:rPr>
          <w:sz w:val="24"/>
          <w:szCs w:val="24"/>
        </w:rPr>
        <w:t>а</w:t>
      </w:r>
      <w:r w:rsidRPr="00C36C25">
        <w:rPr>
          <w:sz w:val="24"/>
          <w:szCs w:val="24"/>
        </w:rPr>
        <w:t>метров разрешенного строительства, реконструкции объектов капитального строительства подлежит рассмотрению на публичных слушаниях, проводимых в порядке, определенном решением Районного Совета.</w:t>
      </w:r>
    </w:p>
    <w:p w:rsidR="00E60DAF" w:rsidRPr="00C36C25" w:rsidRDefault="00E60DAF" w:rsidP="00E60DAF">
      <w:pPr>
        <w:autoSpaceDE w:val="0"/>
        <w:autoSpaceDN w:val="0"/>
        <w:adjustRightInd w:val="0"/>
        <w:ind w:firstLine="709"/>
        <w:jc w:val="both"/>
        <w:rPr>
          <w:sz w:val="24"/>
          <w:szCs w:val="24"/>
        </w:rPr>
      </w:pPr>
      <w:r w:rsidRPr="00C36C25">
        <w:rPr>
          <w:sz w:val="24"/>
          <w:szCs w:val="24"/>
        </w:rPr>
        <w:t>Срок проведения публичных слушаний со дня оповещения жителей Района об их пр</w:t>
      </w:r>
      <w:r w:rsidRPr="00C36C25">
        <w:rPr>
          <w:sz w:val="24"/>
          <w:szCs w:val="24"/>
        </w:rPr>
        <w:t>о</w:t>
      </w:r>
      <w:r w:rsidRPr="00C36C25">
        <w:rPr>
          <w:sz w:val="24"/>
          <w:szCs w:val="24"/>
        </w:rPr>
        <w:t>ведении до дня опубликования заключения о результатах публичных слушаний не может быть более одного месяца.</w:t>
      </w:r>
    </w:p>
    <w:p w:rsidR="00E60DAF" w:rsidRPr="00C36C25" w:rsidRDefault="00E60DAF" w:rsidP="00E60DAF">
      <w:pPr>
        <w:autoSpaceDE w:val="0"/>
        <w:autoSpaceDN w:val="0"/>
        <w:adjustRightInd w:val="0"/>
        <w:ind w:firstLine="709"/>
        <w:jc w:val="both"/>
        <w:rPr>
          <w:sz w:val="24"/>
          <w:szCs w:val="24"/>
        </w:rPr>
      </w:pPr>
      <w:r w:rsidRPr="00C36C25">
        <w:rPr>
          <w:sz w:val="24"/>
          <w:szCs w:val="24"/>
        </w:rPr>
        <w:t>Расходы, связанные с организацией и проведением публичных слушаний по проекту решения о предоставлении разрешения на отклонение от предельных параметров разреше</w:t>
      </w:r>
      <w:r w:rsidRPr="00C36C25">
        <w:rPr>
          <w:sz w:val="24"/>
          <w:szCs w:val="24"/>
        </w:rPr>
        <w:t>н</w:t>
      </w:r>
      <w:r w:rsidRPr="00C36C25">
        <w:rPr>
          <w:sz w:val="24"/>
          <w:szCs w:val="24"/>
        </w:rPr>
        <w:t>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60DAF" w:rsidRPr="00C36C25" w:rsidRDefault="00E60DAF" w:rsidP="00E60DAF">
      <w:pPr>
        <w:autoSpaceDE w:val="0"/>
        <w:autoSpaceDN w:val="0"/>
        <w:adjustRightInd w:val="0"/>
        <w:ind w:firstLine="709"/>
        <w:jc w:val="both"/>
        <w:rPr>
          <w:sz w:val="24"/>
          <w:szCs w:val="24"/>
        </w:rPr>
      </w:pPr>
      <w:r w:rsidRPr="00C36C25">
        <w:rPr>
          <w:sz w:val="24"/>
          <w:szCs w:val="24"/>
        </w:rPr>
        <w:t>8. Порядок предоставления разрешения на отклонение от предельных параметров:</w:t>
      </w:r>
    </w:p>
    <w:p w:rsidR="00E60DAF" w:rsidRPr="00C36C25" w:rsidRDefault="00E60DAF" w:rsidP="00E60DAF">
      <w:pPr>
        <w:autoSpaceDE w:val="0"/>
        <w:autoSpaceDN w:val="0"/>
        <w:adjustRightInd w:val="0"/>
        <w:ind w:firstLine="709"/>
        <w:jc w:val="both"/>
        <w:rPr>
          <w:sz w:val="24"/>
          <w:szCs w:val="24"/>
        </w:rPr>
      </w:pPr>
      <w:r w:rsidRPr="00C36C25">
        <w:rPr>
          <w:sz w:val="24"/>
          <w:szCs w:val="24"/>
        </w:rPr>
        <w:t>8.1. секретарь Комиссии:</w:t>
      </w:r>
    </w:p>
    <w:p w:rsidR="00E60DAF" w:rsidRPr="00C36C25" w:rsidRDefault="00E60DAF" w:rsidP="00E60DAF">
      <w:pPr>
        <w:autoSpaceDE w:val="0"/>
        <w:autoSpaceDN w:val="0"/>
        <w:adjustRightInd w:val="0"/>
        <w:ind w:firstLine="709"/>
        <w:jc w:val="both"/>
        <w:rPr>
          <w:sz w:val="24"/>
          <w:szCs w:val="24"/>
        </w:rPr>
      </w:pPr>
      <w:r w:rsidRPr="00C36C25">
        <w:rPr>
          <w:sz w:val="24"/>
          <w:szCs w:val="24"/>
        </w:rPr>
        <w:t>а) в течение 1 рабочего дня со дня поступления в Комиссию заявления о предоставл</w:t>
      </w:r>
      <w:r w:rsidRPr="00C36C25">
        <w:rPr>
          <w:sz w:val="24"/>
          <w:szCs w:val="24"/>
        </w:rPr>
        <w:t>е</w:t>
      </w:r>
      <w:r w:rsidRPr="00C36C25">
        <w:rPr>
          <w:sz w:val="24"/>
          <w:szCs w:val="24"/>
        </w:rPr>
        <w:t>нии разрешения на отклонение от предельны параметров разрешенного строительства, р</w:t>
      </w:r>
      <w:r w:rsidRPr="00C36C25">
        <w:rPr>
          <w:sz w:val="24"/>
          <w:szCs w:val="24"/>
        </w:rPr>
        <w:t>е</w:t>
      </w:r>
      <w:r w:rsidRPr="00C36C25">
        <w:rPr>
          <w:sz w:val="24"/>
          <w:szCs w:val="24"/>
        </w:rPr>
        <w:t>конструкции объектов капитального строительства (далее - Заявление) проверяет Заявление и приложенные к нему документы, регистрирует его в журнале регистрации заявлений и предложений, передает зарегистрированное Заявление и приложенные к нему документы председателю Комиссии для рассмотрения либо оформляет отказ в приеме заявления в сл</w:t>
      </w:r>
      <w:r w:rsidRPr="00C36C25">
        <w:rPr>
          <w:sz w:val="24"/>
          <w:szCs w:val="24"/>
        </w:rPr>
        <w:t>у</w:t>
      </w:r>
      <w:r w:rsidRPr="00C36C25">
        <w:rPr>
          <w:sz w:val="24"/>
          <w:szCs w:val="24"/>
        </w:rPr>
        <w:t>чае, если:</w:t>
      </w:r>
    </w:p>
    <w:p w:rsidR="00E60DAF" w:rsidRPr="00C36C25" w:rsidRDefault="00E60DAF" w:rsidP="00E60DAF">
      <w:pPr>
        <w:autoSpaceDE w:val="0"/>
        <w:autoSpaceDN w:val="0"/>
        <w:adjustRightInd w:val="0"/>
        <w:ind w:firstLine="709"/>
        <w:jc w:val="both"/>
        <w:rPr>
          <w:sz w:val="24"/>
          <w:szCs w:val="24"/>
        </w:rPr>
      </w:pPr>
      <w:r w:rsidRPr="00C36C25">
        <w:rPr>
          <w:sz w:val="24"/>
          <w:szCs w:val="24"/>
        </w:rPr>
        <w:t>− Заявление не соответствует форме, утвержденной Административным регламентом;</w:t>
      </w:r>
    </w:p>
    <w:p w:rsidR="00E60DAF" w:rsidRPr="00C36C25" w:rsidRDefault="00E60DAF" w:rsidP="00E60DAF">
      <w:pPr>
        <w:autoSpaceDE w:val="0"/>
        <w:autoSpaceDN w:val="0"/>
        <w:adjustRightInd w:val="0"/>
        <w:ind w:firstLine="709"/>
        <w:jc w:val="both"/>
        <w:rPr>
          <w:sz w:val="24"/>
          <w:szCs w:val="24"/>
        </w:rPr>
      </w:pPr>
      <w:r w:rsidRPr="00C36C25">
        <w:rPr>
          <w:sz w:val="24"/>
          <w:szCs w:val="24"/>
        </w:rPr>
        <w:t>− Заявление и документы предоставлены лицом, не имеющим полномочий на их пр</w:t>
      </w:r>
      <w:r w:rsidRPr="00C36C25">
        <w:rPr>
          <w:sz w:val="24"/>
          <w:szCs w:val="24"/>
        </w:rPr>
        <w:t>е</w:t>
      </w:r>
      <w:r w:rsidRPr="00C36C25">
        <w:rPr>
          <w:sz w:val="24"/>
          <w:szCs w:val="24"/>
        </w:rPr>
        <w:t>доставление;</w:t>
      </w:r>
    </w:p>
    <w:p w:rsidR="00E60DAF" w:rsidRPr="00C36C25" w:rsidRDefault="00E60DAF" w:rsidP="00E60DAF">
      <w:pPr>
        <w:autoSpaceDE w:val="0"/>
        <w:autoSpaceDN w:val="0"/>
        <w:adjustRightInd w:val="0"/>
        <w:ind w:firstLine="709"/>
        <w:jc w:val="both"/>
        <w:rPr>
          <w:sz w:val="24"/>
          <w:szCs w:val="24"/>
        </w:rPr>
      </w:pPr>
      <w:r w:rsidRPr="00C36C25">
        <w:rPr>
          <w:sz w:val="24"/>
          <w:szCs w:val="24"/>
        </w:rPr>
        <w:t>− текст в документах и Заявлении написан неразборчиво, имеются подчистки, пр</w:t>
      </w:r>
      <w:r w:rsidRPr="00C36C25">
        <w:rPr>
          <w:sz w:val="24"/>
          <w:szCs w:val="24"/>
        </w:rPr>
        <w:t>и</w:t>
      </w:r>
      <w:r w:rsidRPr="00C36C25">
        <w:rPr>
          <w:sz w:val="24"/>
          <w:szCs w:val="24"/>
        </w:rPr>
        <w:t>писки, зачеркнутые слова, исправления, исполнены карандашом, либо имеют серьезные п</w:t>
      </w:r>
      <w:r w:rsidRPr="00C36C25">
        <w:rPr>
          <w:sz w:val="24"/>
          <w:szCs w:val="24"/>
        </w:rPr>
        <w:t>о</w:t>
      </w:r>
      <w:r w:rsidRPr="00C36C25">
        <w:rPr>
          <w:sz w:val="24"/>
          <w:szCs w:val="24"/>
        </w:rPr>
        <w:t>вреждения, наличие которых допускает неоднозначность истолкования их содержания;</w:t>
      </w:r>
    </w:p>
    <w:p w:rsidR="00E60DAF" w:rsidRPr="00C36C25" w:rsidRDefault="00E60DAF" w:rsidP="00E60DAF">
      <w:pPr>
        <w:autoSpaceDE w:val="0"/>
        <w:autoSpaceDN w:val="0"/>
        <w:adjustRightInd w:val="0"/>
        <w:ind w:firstLine="709"/>
        <w:jc w:val="both"/>
        <w:rPr>
          <w:sz w:val="24"/>
          <w:szCs w:val="24"/>
        </w:rPr>
      </w:pPr>
      <w:r w:rsidRPr="00C36C25">
        <w:rPr>
          <w:sz w:val="24"/>
          <w:szCs w:val="24"/>
        </w:rPr>
        <w:t>− отсутствуют документы, подтверждающие полномочия физического лица на осущ</w:t>
      </w:r>
      <w:r w:rsidRPr="00C36C25">
        <w:rPr>
          <w:sz w:val="24"/>
          <w:szCs w:val="24"/>
        </w:rPr>
        <w:t>е</w:t>
      </w:r>
      <w:r w:rsidRPr="00C36C25">
        <w:rPr>
          <w:sz w:val="24"/>
          <w:szCs w:val="24"/>
        </w:rPr>
        <w:t>ствление действий от имени Заявителя (доверенность);</w:t>
      </w:r>
    </w:p>
    <w:p w:rsidR="00E60DAF" w:rsidRPr="00C36C25" w:rsidRDefault="00E60DAF" w:rsidP="00E60DAF">
      <w:pPr>
        <w:autoSpaceDE w:val="0"/>
        <w:autoSpaceDN w:val="0"/>
        <w:adjustRightInd w:val="0"/>
        <w:ind w:firstLine="709"/>
        <w:jc w:val="both"/>
        <w:rPr>
          <w:sz w:val="24"/>
          <w:szCs w:val="24"/>
        </w:rPr>
      </w:pPr>
      <w:r w:rsidRPr="00C36C25">
        <w:rPr>
          <w:sz w:val="24"/>
          <w:szCs w:val="24"/>
        </w:rPr>
        <w:t xml:space="preserve">− предоставление неполного пакета документов. </w:t>
      </w:r>
    </w:p>
    <w:p w:rsidR="00E60DAF" w:rsidRPr="00C36C25" w:rsidRDefault="00E60DAF" w:rsidP="00E60DAF">
      <w:pPr>
        <w:autoSpaceDE w:val="0"/>
        <w:autoSpaceDN w:val="0"/>
        <w:adjustRightInd w:val="0"/>
        <w:ind w:firstLine="709"/>
        <w:jc w:val="both"/>
        <w:rPr>
          <w:sz w:val="24"/>
          <w:szCs w:val="24"/>
        </w:rPr>
      </w:pPr>
      <w:r w:rsidRPr="00C36C25">
        <w:rPr>
          <w:sz w:val="24"/>
          <w:szCs w:val="24"/>
        </w:rPr>
        <w:t>При поступлении Заявления на личном приеме такое Заявление не регистрируется, на нем указывается отметка «возвращено» с указанием причины возврата, фамилией, именем, отчеством и подписью секретаря Комиссии и датой внесения отметки; при поступлении з</w:t>
      </w:r>
      <w:r w:rsidRPr="00C36C25">
        <w:rPr>
          <w:sz w:val="24"/>
          <w:szCs w:val="24"/>
        </w:rPr>
        <w:t>а</w:t>
      </w:r>
      <w:r w:rsidRPr="00C36C25">
        <w:rPr>
          <w:sz w:val="24"/>
          <w:szCs w:val="24"/>
        </w:rPr>
        <w:t>явления через многофункциональный центр, почтовым отправлением или в виде электронн</w:t>
      </w:r>
      <w:r w:rsidRPr="00C36C25">
        <w:rPr>
          <w:sz w:val="24"/>
          <w:szCs w:val="24"/>
        </w:rPr>
        <w:t>о</w:t>
      </w:r>
      <w:r w:rsidRPr="00C36C25">
        <w:rPr>
          <w:sz w:val="24"/>
          <w:szCs w:val="24"/>
        </w:rPr>
        <w:t>го документа, подписанного электронной подписью, оно возвращается Заявителю с сопров</w:t>
      </w:r>
      <w:r w:rsidRPr="00C36C25">
        <w:rPr>
          <w:sz w:val="24"/>
          <w:szCs w:val="24"/>
        </w:rPr>
        <w:t>о</w:t>
      </w:r>
      <w:r w:rsidRPr="00C36C25">
        <w:rPr>
          <w:sz w:val="24"/>
          <w:szCs w:val="24"/>
        </w:rPr>
        <w:t>дительным письмом за подписью председателя Комиссии, раскрывающим причины отказа и возможность их преодоления, в течение 2 рабочих дней со дня поступления Заявления в К</w:t>
      </w:r>
      <w:r w:rsidRPr="00C36C25">
        <w:rPr>
          <w:sz w:val="24"/>
          <w:szCs w:val="24"/>
        </w:rPr>
        <w:t>о</w:t>
      </w:r>
      <w:r w:rsidRPr="00C36C25">
        <w:rPr>
          <w:sz w:val="24"/>
          <w:szCs w:val="24"/>
        </w:rPr>
        <w:t>миссию тем же способом, которым Заявление было направлено в Комиссию;</w:t>
      </w:r>
    </w:p>
    <w:p w:rsidR="00E60DAF" w:rsidRPr="00C36C25" w:rsidRDefault="00E60DAF" w:rsidP="00E60DAF">
      <w:pPr>
        <w:autoSpaceDE w:val="0"/>
        <w:autoSpaceDN w:val="0"/>
        <w:adjustRightInd w:val="0"/>
        <w:ind w:firstLine="709"/>
        <w:jc w:val="both"/>
        <w:rPr>
          <w:sz w:val="24"/>
          <w:szCs w:val="24"/>
        </w:rPr>
      </w:pPr>
      <w:r w:rsidRPr="00C36C25">
        <w:rPr>
          <w:sz w:val="24"/>
          <w:szCs w:val="24"/>
        </w:rPr>
        <w:t>б) в течении 2 рабочих дней со дня поступления Заявления направляет запросы в Ро</w:t>
      </w:r>
      <w:r w:rsidRPr="00C36C25">
        <w:rPr>
          <w:sz w:val="24"/>
          <w:szCs w:val="24"/>
        </w:rPr>
        <w:t>с</w:t>
      </w:r>
      <w:r w:rsidRPr="00C36C25">
        <w:rPr>
          <w:sz w:val="24"/>
          <w:szCs w:val="24"/>
        </w:rPr>
        <w:t>реестр о правоустанавливающих документах на земельный участок и расположенный на нем объект капитального строительства, в отношении которых запрашивается разрешение на о</w:t>
      </w:r>
      <w:r w:rsidRPr="00C36C25">
        <w:rPr>
          <w:sz w:val="24"/>
          <w:szCs w:val="24"/>
        </w:rPr>
        <w:t>т</w:t>
      </w:r>
      <w:r w:rsidRPr="00C36C25">
        <w:rPr>
          <w:sz w:val="24"/>
          <w:szCs w:val="24"/>
        </w:rPr>
        <w:t>клонение от предельных параметров в случае если такие документы Заявитель не предост</w:t>
      </w:r>
      <w:r w:rsidRPr="00C36C25">
        <w:rPr>
          <w:sz w:val="24"/>
          <w:szCs w:val="24"/>
        </w:rPr>
        <w:t>а</w:t>
      </w:r>
      <w:r w:rsidRPr="00C36C25">
        <w:rPr>
          <w:sz w:val="24"/>
          <w:szCs w:val="24"/>
        </w:rPr>
        <w:t>вил по собственной инициативе, а также в администрацию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 о наличии либо отсутствии в отношении рассматриваемого земельного участка и объекта капитального строительтсва уведомлений о выявлении самовольной постройки от лиц, указанных в части 2 статьи 55.32 Градостроительного Кодекса Российской Федерации, к которым относятся: исполнительные органы государственной власти, уполномоченные на осуществление государственного строительного надзора; государственного земельного на</w:t>
      </w:r>
      <w:r w:rsidRPr="00C36C25">
        <w:rPr>
          <w:sz w:val="24"/>
          <w:szCs w:val="24"/>
        </w:rPr>
        <w:t>д</w:t>
      </w:r>
      <w:r w:rsidRPr="00C36C25">
        <w:rPr>
          <w:sz w:val="24"/>
          <w:szCs w:val="24"/>
        </w:rPr>
        <w:t>зора; государственного надзора в области использования и охраны водных объектов, гос</w:t>
      </w:r>
      <w:r w:rsidRPr="00C36C25">
        <w:rPr>
          <w:sz w:val="24"/>
          <w:szCs w:val="24"/>
        </w:rPr>
        <w:t>у</w:t>
      </w:r>
      <w:r w:rsidRPr="00C36C25">
        <w:rPr>
          <w:sz w:val="24"/>
          <w:szCs w:val="24"/>
        </w:rPr>
        <w:t>дарственного надзора в области  охраны и использования особо охраняемых природных те</w:t>
      </w:r>
      <w:r w:rsidRPr="00C36C25">
        <w:rPr>
          <w:sz w:val="24"/>
          <w:szCs w:val="24"/>
        </w:rPr>
        <w:t>р</w:t>
      </w:r>
      <w:r w:rsidRPr="00C36C25">
        <w:rPr>
          <w:sz w:val="24"/>
          <w:szCs w:val="24"/>
        </w:rPr>
        <w:t>риторий, государственного надзора за состоянием, содержанием, сохранением, использов</w:t>
      </w:r>
      <w:r w:rsidRPr="00C36C25">
        <w:rPr>
          <w:sz w:val="24"/>
          <w:szCs w:val="24"/>
        </w:rPr>
        <w:t>а</w:t>
      </w:r>
      <w:r w:rsidRPr="00C36C25">
        <w:rPr>
          <w:sz w:val="24"/>
          <w:szCs w:val="24"/>
        </w:rPr>
        <w:t>нием</w:t>
      </w:r>
      <w:r w:rsidRPr="00C36C25">
        <w:t xml:space="preserve"> </w:t>
      </w:r>
      <w:r w:rsidRPr="00C36C25">
        <w:rPr>
          <w:sz w:val="24"/>
          <w:szCs w:val="24"/>
        </w:rPr>
        <w:t>популяризацией и государственной охраной объектов культурного наследия, исполн</w:t>
      </w:r>
      <w:r w:rsidRPr="00C36C25">
        <w:rPr>
          <w:sz w:val="24"/>
          <w:szCs w:val="24"/>
        </w:rPr>
        <w:t>и</w:t>
      </w:r>
      <w:r w:rsidRPr="00C36C25">
        <w:rPr>
          <w:sz w:val="24"/>
          <w:szCs w:val="24"/>
        </w:rPr>
        <w:t>тельные органы государственной власти, уполномоченные на осуществление федерального государственного лесного надзора (лесная охрана), подведомственные и государственные учреждения, должностные лица государственных учреждений, осуществляющие управление особо охраняемых природных территорий федерального и регионального значения, явля</w:t>
      </w:r>
      <w:r w:rsidRPr="00C36C25">
        <w:rPr>
          <w:sz w:val="24"/>
          <w:szCs w:val="24"/>
        </w:rPr>
        <w:t>ю</w:t>
      </w:r>
      <w:r w:rsidRPr="00C36C25">
        <w:rPr>
          <w:sz w:val="24"/>
          <w:szCs w:val="24"/>
        </w:rPr>
        <w:t>щиеся государственными инспекторами в области охраны окружающей среды, органы мес</w:t>
      </w:r>
      <w:r w:rsidRPr="00C36C25">
        <w:rPr>
          <w:sz w:val="24"/>
          <w:szCs w:val="24"/>
        </w:rPr>
        <w:t>т</w:t>
      </w:r>
      <w:r w:rsidRPr="00C36C25">
        <w:rPr>
          <w:sz w:val="24"/>
          <w:szCs w:val="24"/>
        </w:rPr>
        <w:t>ного самоуправления, осуществляющие муниципальный земельный контроль или муниц</w:t>
      </w:r>
      <w:r w:rsidRPr="00C36C25">
        <w:rPr>
          <w:sz w:val="24"/>
          <w:szCs w:val="24"/>
        </w:rPr>
        <w:t>и</w:t>
      </w:r>
      <w:r w:rsidRPr="00C36C25">
        <w:rPr>
          <w:sz w:val="24"/>
          <w:szCs w:val="24"/>
        </w:rPr>
        <w:t>пальный контроль в области охраны и использования особо охраняемых природных терр</w:t>
      </w:r>
      <w:r w:rsidRPr="00C36C25">
        <w:rPr>
          <w:sz w:val="24"/>
          <w:szCs w:val="24"/>
        </w:rPr>
        <w:t>и</w:t>
      </w:r>
      <w:r w:rsidRPr="00C36C25">
        <w:rPr>
          <w:sz w:val="24"/>
          <w:szCs w:val="24"/>
        </w:rPr>
        <w:t>торий, в отношении земельного участка, на котором расположена такая самовольная п</w:t>
      </w:r>
      <w:r w:rsidRPr="00C36C25">
        <w:rPr>
          <w:sz w:val="24"/>
          <w:szCs w:val="24"/>
        </w:rPr>
        <w:t>о</w:t>
      </w:r>
      <w:r w:rsidRPr="00C36C25">
        <w:rPr>
          <w:sz w:val="24"/>
          <w:szCs w:val="24"/>
        </w:rPr>
        <w:t>стройка, до ее сноса или приведения в соответствие установленным требованиям, за искл</w:t>
      </w:r>
      <w:r w:rsidRPr="00C36C25">
        <w:rPr>
          <w:sz w:val="24"/>
          <w:szCs w:val="24"/>
        </w:rPr>
        <w:t>ю</w:t>
      </w:r>
      <w:r w:rsidRPr="00C36C25">
        <w:rPr>
          <w:sz w:val="24"/>
          <w:szCs w:val="24"/>
        </w:rPr>
        <w:t>чением случаев, если по результатам рассмотрения данного уведомления администрацией района в исполнительный орган государственной власти, должностному лицу, в государс</w:t>
      </w:r>
      <w:r w:rsidRPr="00C36C25">
        <w:rPr>
          <w:sz w:val="24"/>
          <w:szCs w:val="24"/>
        </w:rPr>
        <w:t>т</w:t>
      </w:r>
      <w:r w:rsidRPr="00C36C25">
        <w:rPr>
          <w:sz w:val="24"/>
          <w:szCs w:val="24"/>
        </w:rPr>
        <w:t>венное учреждение или орган местного самоуправления, указанные в части 2 статьи 55.32 Градостроительного кодекса Российской Федерации, от которых поступило такое уведомл</w:t>
      </w:r>
      <w:r w:rsidRPr="00C36C25">
        <w:rPr>
          <w:sz w:val="24"/>
          <w:szCs w:val="24"/>
        </w:rPr>
        <w:t>е</w:t>
      </w:r>
      <w:r w:rsidRPr="00C36C25">
        <w:rPr>
          <w:sz w:val="24"/>
          <w:szCs w:val="24"/>
        </w:rPr>
        <w:t>ние, направлено уведомление о том, что наличие признаков самовольной постройки не у</w:t>
      </w:r>
      <w:r w:rsidRPr="00C36C25">
        <w:rPr>
          <w:sz w:val="24"/>
          <w:szCs w:val="24"/>
        </w:rPr>
        <w:t>с</w:t>
      </w:r>
      <w:r w:rsidRPr="00C36C25">
        <w:rPr>
          <w:sz w:val="24"/>
          <w:szCs w:val="24"/>
        </w:rPr>
        <w:t>матривается, либо вступило в силу решение суда об отказе в удовлетворении исковых треб</w:t>
      </w:r>
      <w:r w:rsidRPr="00C36C25">
        <w:rPr>
          <w:sz w:val="24"/>
          <w:szCs w:val="24"/>
        </w:rPr>
        <w:t>о</w:t>
      </w:r>
      <w:r w:rsidRPr="00C36C25">
        <w:rPr>
          <w:sz w:val="24"/>
          <w:szCs w:val="24"/>
        </w:rPr>
        <w:t>ваний о сносе самовольной постройки или ее приведении в соответствие с установленными требованиями (срок получения ответов на межведомственные запросы по каналам межв</w:t>
      </w:r>
      <w:r w:rsidRPr="00C36C25">
        <w:rPr>
          <w:sz w:val="24"/>
          <w:szCs w:val="24"/>
        </w:rPr>
        <w:t>е</w:t>
      </w:r>
      <w:r w:rsidRPr="00C36C25">
        <w:rPr>
          <w:sz w:val="24"/>
          <w:szCs w:val="24"/>
        </w:rPr>
        <w:t>домственного взаимодействия не должен превышать 5 календарных дней со дня получения такого запроса)</w:t>
      </w:r>
      <w:r>
        <w:rPr>
          <w:sz w:val="24"/>
          <w:szCs w:val="24"/>
        </w:rPr>
        <w:t>;</w:t>
      </w:r>
    </w:p>
    <w:p w:rsidR="00E60DAF" w:rsidRPr="00C36C25" w:rsidRDefault="00E60DAF" w:rsidP="00E60DAF">
      <w:pPr>
        <w:autoSpaceDE w:val="0"/>
        <w:autoSpaceDN w:val="0"/>
        <w:adjustRightInd w:val="0"/>
        <w:ind w:firstLine="709"/>
        <w:jc w:val="both"/>
        <w:rPr>
          <w:sz w:val="24"/>
          <w:szCs w:val="24"/>
        </w:rPr>
      </w:pPr>
      <w:r w:rsidRPr="00C36C25">
        <w:rPr>
          <w:sz w:val="24"/>
          <w:szCs w:val="24"/>
        </w:rPr>
        <w:t>в) на основании резолюции председателя Комиссии, в течение 4 рабочих дней со дня поступления Заявления оповещает членов Комиссии о поступившем Заявлении, согласов</w:t>
      </w:r>
      <w:r w:rsidRPr="00C36C25">
        <w:rPr>
          <w:sz w:val="24"/>
          <w:szCs w:val="24"/>
        </w:rPr>
        <w:t>ы</w:t>
      </w:r>
      <w:r w:rsidRPr="00C36C25">
        <w:rPr>
          <w:sz w:val="24"/>
          <w:szCs w:val="24"/>
        </w:rPr>
        <w:t>вает с ними проект решения о предоставлении разрешения на отклонение от предельных п</w:t>
      </w:r>
      <w:r w:rsidRPr="00C36C25">
        <w:rPr>
          <w:sz w:val="24"/>
          <w:szCs w:val="24"/>
        </w:rPr>
        <w:t>а</w:t>
      </w:r>
      <w:r w:rsidRPr="00C36C25">
        <w:rPr>
          <w:sz w:val="24"/>
          <w:szCs w:val="24"/>
        </w:rPr>
        <w:t xml:space="preserve">раметров; ориентировочную дату проведения публичных слушаний, либо проект решения Главы района об отказе в предоставлении такого разрешения в случае: </w:t>
      </w:r>
    </w:p>
    <w:p w:rsidR="00E60DAF" w:rsidRPr="00C36C25" w:rsidRDefault="00E60DAF" w:rsidP="00E60DAF">
      <w:pPr>
        <w:autoSpaceDE w:val="0"/>
        <w:autoSpaceDN w:val="0"/>
        <w:adjustRightInd w:val="0"/>
        <w:ind w:firstLine="709"/>
        <w:jc w:val="both"/>
        <w:rPr>
          <w:sz w:val="24"/>
          <w:szCs w:val="24"/>
        </w:rPr>
      </w:pPr>
      <w:r w:rsidRPr="00C36C25">
        <w:rPr>
          <w:sz w:val="24"/>
          <w:szCs w:val="24"/>
        </w:rPr>
        <w:t>1) поступления от администрации района информации о наличии на дату рассмотр</w:t>
      </w:r>
      <w:r w:rsidRPr="00C36C25">
        <w:rPr>
          <w:sz w:val="24"/>
          <w:szCs w:val="24"/>
        </w:rPr>
        <w:t>е</w:t>
      </w:r>
      <w:r w:rsidRPr="00C36C25">
        <w:rPr>
          <w:sz w:val="24"/>
          <w:szCs w:val="24"/>
        </w:rPr>
        <w:t>ния Заявления уведомления о выявлении самовольной постройки, полученное от исполн</w:t>
      </w:r>
      <w:r w:rsidRPr="00C36C25">
        <w:rPr>
          <w:sz w:val="24"/>
          <w:szCs w:val="24"/>
        </w:rPr>
        <w:t>и</w:t>
      </w:r>
      <w:r w:rsidRPr="00C36C25">
        <w:rPr>
          <w:sz w:val="24"/>
          <w:szCs w:val="24"/>
        </w:rPr>
        <w:t>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земельного участка, на котором расположена такая постройка, или в отношении такой постройки до ее сноса или приведения в соответс</w:t>
      </w:r>
      <w:r w:rsidRPr="00C36C25">
        <w:rPr>
          <w:sz w:val="24"/>
          <w:szCs w:val="24"/>
        </w:rPr>
        <w:t>т</w:t>
      </w:r>
      <w:r w:rsidRPr="00C36C25">
        <w:rPr>
          <w:sz w:val="24"/>
          <w:szCs w:val="24"/>
        </w:rPr>
        <w:t>вие с установленными требованиями;</w:t>
      </w:r>
    </w:p>
    <w:p w:rsidR="00E60DAF" w:rsidRPr="00C36C25" w:rsidRDefault="00E60DAF" w:rsidP="00E60DAF">
      <w:pPr>
        <w:autoSpaceDE w:val="0"/>
        <w:autoSpaceDN w:val="0"/>
        <w:adjustRightInd w:val="0"/>
        <w:ind w:firstLine="709"/>
        <w:jc w:val="both"/>
        <w:rPr>
          <w:sz w:val="24"/>
          <w:szCs w:val="24"/>
        </w:rPr>
      </w:pPr>
      <w:r w:rsidRPr="00C36C25">
        <w:rPr>
          <w:sz w:val="24"/>
          <w:szCs w:val="24"/>
        </w:rPr>
        <w:t>2) поступления сведений о несоответствии испрашиваемого разрешения на отклон</w:t>
      </w:r>
      <w:r w:rsidRPr="00C36C25">
        <w:rPr>
          <w:sz w:val="24"/>
          <w:szCs w:val="24"/>
        </w:rPr>
        <w:t>е</w:t>
      </w:r>
      <w:r w:rsidRPr="00C36C25">
        <w:rPr>
          <w:sz w:val="24"/>
          <w:szCs w:val="24"/>
        </w:rPr>
        <w:t>ние от предельных параметров ограничениям использования объектов недвижимости, уст</w:t>
      </w:r>
      <w:r w:rsidRPr="00C36C25">
        <w:rPr>
          <w:sz w:val="24"/>
          <w:szCs w:val="24"/>
        </w:rPr>
        <w:t>а</w:t>
      </w:r>
      <w:r w:rsidRPr="00C36C25">
        <w:rPr>
          <w:sz w:val="24"/>
          <w:szCs w:val="24"/>
        </w:rPr>
        <w:t>новленным на приаэрадромной территории;</w:t>
      </w:r>
    </w:p>
    <w:p w:rsidR="00E60DAF" w:rsidRPr="00C36C25" w:rsidRDefault="00E60DAF" w:rsidP="00E60DAF">
      <w:pPr>
        <w:autoSpaceDE w:val="0"/>
        <w:autoSpaceDN w:val="0"/>
        <w:adjustRightInd w:val="0"/>
        <w:ind w:firstLine="709"/>
        <w:jc w:val="both"/>
        <w:rPr>
          <w:sz w:val="24"/>
          <w:szCs w:val="24"/>
        </w:rPr>
      </w:pPr>
      <w:r w:rsidRPr="00C36C25">
        <w:rPr>
          <w:sz w:val="24"/>
          <w:szCs w:val="24"/>
        </w:rPr>
        <w:t>3) отсутствие основания для предоставления разрешения на отклонение от предел</w:t>
      </w:r>
      <w:r w:rsidRPr="00C36C25">
        <w:rPr>
          <w:sz w:val="24"/>
          <w:szCs w:val="24"/>
        </w:rPr>
        <w:t>ь</w:t>
      </w:r>
      <w:r w:rsidRPr="00C36C25">
        <w:rPr>
          <w:sz w:val="24"/>
          <w:szCs w:val="24"/>
        </w:rPr>
        <w:t>ных параметров, установленных в частях 1 и 1.1 статьи 40 Градостроительного кодекса Ро</w:t>
      </w:r>
      <w:r w:rsidRPr="00C36C25">
        <w:rPr>
          <w:sz w:val="24"/>
          <w:szCs w:val="24"/>
        </w:rPr>
        <w:t>с</w:t>
      </w:r>
      <w:r w:rsidRPr="00C36C25">
        <w:rPr>
          <w:sz w:val="24"/>
          <w:szCs w:val="24"/>
        </w:rPr>
        <w:t>сийской Федерации;</w:t>
      </w:r>
    </w:p>
    <w:p w:rsidR="00E60DAF" w:rsidRPr="00C36C25" w:rsidRDefault="00E60DAF" w:rsidP="00E60DAF">
      <w:pPr>
        <w:autoSpaceDE w:val="0"/>
        <w:autoSpaceDN w:val="0"/>
        <w:adjustRightInd w:val="0"/>
        <w:ind w:firstLine="709"/>
        <w:jc w:val="both"/>
        <w:rPr>
          <w:sz w:val="24"/>
          <w:szCs w:val="24"/>
        </w:rPr>
      </w:pPr>
      <w:r w:rsidRPr="00C36C25">
        <w:rPr>
          <w:sz w:val="24"/>
          <w:szCs w:val="24"/>
        </w:rPr>
        <w:t>4)</w:t>
      </w:r>
      <w:r>
        <w:rPr>
          <w:sz w:val="24"/>
          <w:szCs w:val="24"/>
        </w:rPr>
        <w:t xml:space="preserve"> </w:t>
      </w:r>
      <w:r w:rsidRPr="00C36C25">
        <w:rPr>
          <w:sz w:val="24"/>
          <w:szCs w:val="24"/>
        </w:rPr>
        <w:t>установления, что Заявитель не является правообладателем земельного участка, на котором расположен рассматриваемый объект капитального строительства, либо правообл</w:t>
      </w:r>
      <w:r w:rsidRPr="00C36C25">
        <w:rPr>
          <w:sz w:val="24"/>
          <w:szCs w:val="24"/>
        </w:rPr>
        <w:t>а</w:t>
      </w:r>
      <w:r w:rsidRPr="00C36C25">
        <w:rPr>
          <w:sz w:val="24"/>
          <w:szCs w:val="24"/>
        </w:rPr>
        <w:t>дателем объекта капитального строительства, в отношении которого испрашивается разр</w:t>
      </w:r>
      <w:r w:rsidRPr="00C36C25">
        <w:rPr>
          <w:sz w:val="24"/>
          <w:szCs w:val="24"/>
        </w:rPr>
        <w:t>е</w:t>
      </w:r>
      <w:r w:rsidRPr="00C36C25">
        <w:rPr>
          <w:sz w:val="24"/>
          <w:szCs w:val="24"/>
        </w:rPr>
        <w:t>шение на отклонение от предельных параметров;</w:t>
      </w:r>
    </w:p>
    <w:p w:rsidR="00E60DAF" w:rsidRPr="00C36C25" w:rsidRDefault="00E60DAF" w:rsidP="00E60DAF">
      <w:pPr>
        <w:autoSpaceDE w:val="0"/>
        <w:autoSpaceDN w:val="0"/>
        <w:adjustRightInd w:val="0"/>
        <w:ind w:firstLine="709"/>
        <w:jc w:val="both"/>
        <w:rPr>
          <w:sz w:val="24"/>
          <w:szCs w:val="24"/>
        </w:rPr>
      </w:pPr>
      <w:r w:rsidRPr="00C36C25">
        <w:rPr>
          <w:sz w:val="24"/>
          <w:szCs w:val="24"/>
        </w:rPr>
        <w:t>5) установления, что отклонение от предельных параметров не соответствует треб</w:t>
      </w:r>
      <w:r w:rsidRPr="00C36C25">
        <w:rPr>
          <w:sz w:val="24"/>
          <w:szCs w:val="24"/>
        </w:rPr>
        <w:t>о</w:t>
      </w:r>
      <w:r w:rsidRPr="00C36C25">
        <w:rPr>
          <w:sz w:val="24"/>
          <w:szCs w:val="24"/>
        </w:rPr>
        <w:t>ваниям технических регламентов и (или) градостроительных регламентов;</w:t>
      </w:r>
    </w:p>
    <w:p w:rsidR="00E60DAF" w:rsidRPr="00C36C25" w:rsidRDefault="00E60DAF" w:rsidP="00E60DAF">
      <w:pPr>
        <w:autoSpaceDE w:val="0"/>
        <w:autoSpaceDN w:val="0"/>
        <w:adjustRightInd w:val="0"/>
        <w:ind w:firstLine="709"/>
        <w:jc w:val="both"/>
        <w:rPr>
          <w:sz w:val="24"/>
          <w:szCs w:val="24"/>
        </w:rPr>
      </w:pPr>
      <w:r w:rsidRPr="00C36C25">
        <w:rPr>
          <w:sz w:val="24"/>
          <w:szCs w:val="24"/>
        </w:rPr>
        <w:t>6)</w:t>
      </w:r>
      <w:r>
        <w:rPr>
          <w:sz w:val="24"/>
          <w:szCs w:val="24"/>
        </w:rPr>
        <w:t xml:space="preserve"> </w:t>
      </w:r>
      <w:r w:rsidRPr="00C36C25">
        <w:rPr>
          <w:sz w:val="24"/>
          <w:szCs w:val="24"/>
        </w:rPr>
        <w:t>установления, что земельный участок, на котором расположен объект капитального строительства, в отношении которого запрашивается разрешение на отклонение от предел</w:t>
      </w:r>
      <w:r w:rsidRPr="00C36C25">
        <w:rPr>
          <w:sz w:val="24"/>
          <w:szCs w:val="24"/>
        </w:rPr>
        <w:t>ь</w:t>
      </w:r>
      <w:r w:rsidRPr="00C36C25">
        <w:rPr>
          <w:sz w:val="24"/>
          <w:szCs w:val="24"/>
        </w:rPr>
        <w:t>ных параметров, зарезервирован для государственных или муниципальных нужд, если в р</w:t>
      </w:r>
      <w:r w:rsidRPr="00C36C25">
        <w:rPr>
          <w:sz w:val="24"/>
          <w:szCs w:val="24"/>
        </w:rPr>
        <w:t>е</w:t>
      </w:r>
      <w:r w:rsidRPr="00C36C25">
        <w:rPr>
          <w:sz w:val="24"/>
          <w:szCs w:val="24"/>
        </w:rPr>
        <w:t xml:space="preserve">шении о резервировании земельного участка напрямую предусмотрено ограничение прав собственников земельных участков на возведение зданий, сооружений;  </w:t>
      </w:r>
    </w:p>
    <w:p w:rsidR="00E60DAF" w:rsidRPr="00C36C25" w:rsidRDefault="00E60DAF" w:rsidP="00E60DAF">
      <w:pPr>
        <w:autoSpaceDE w:val="0"/>
        <w:autoSpaceDN w:val="0"/>
        <w:adjustRightInd w:val="0"/>
        <w:ind w:firstLine="709"/>
        <w:jc w:val="both"/>
        <w:rPr>
          <w:sz w:val="24"/>
          <w:szCs w:val="24"/>
        </w:rPr>
      </w:pPr>
      <w:r w:rsidRPr="00C36C25">
        <w:rPr>
          <w:sz w:val="24"/>
          <w:szCs w:val="24"/>
        </w:rPr>
        <w:t>7) установления, что земельный участок, на котором расположен объект капитального строительства, применительно к которому запрашивается разрешение на отклонение от пр</w:t>
      </w:r>
      <w:r w:rsidRPr="00C36C25">
        <w:rPr>
          <w:sz w:val="24"/>
          <w:szCs w:val="24"/>
        </w:rPr>
        <w:t>е</w:t>
      </w:r>
      <w:r w:rsidRPr="00C36C25">
        <w:rPr>
          <w:sz w:val="24"/>
          <w:szCs w:val="24"/>
        </w:rPr>
        <w:t>дельных параметров разрешенного строительства расположен на нескольких территориал</w:t>
      </w:r>
      <w:r w:rsidRPr="00C36C25">
        <w:rPr>
          <w:sz w:val="24"/>
          <w:szCs w:val="24"/>
        </w:rPr>
        <w:t>ь</w:t>
      </w:r>
      <w:r w:rsidRPr="00C36C25">
        <w:rPr>
          <w:sz w:val="24"/>
          <w:szCs w:val="24"/>
        </w:rPr>
        <w:t>ных зонах;</w:t>
      </w:r>
    </w:p>
    <w:p w:rsidR="00E60DAF" w:rsidRPr="00C36C25" w:rsidRDefault="00E60DAF" w:rsidP="00E60DAF">
      <w:pPr>
        <w:autoSpaceDE w:val="0"/>
        <w:autoSpaceDN w:val="0"/>
        <w:adjustRightInd w:val="0"/>
        <w:ind w:firstLine="709"/>
        <w:jc w:val="both"/>
        <w:rPr>
          <w:sz w:val="24"/>
          <w:szCs w:val="24"/>
        </w:rPr>
      </w:pPr>
      <w:r w:rsidRPr="00C36C25">
        <w:rPr>
          <w:sz w:val="24"/>
          <w:szCs w:val="24"/>
        </w:rPr>
        <w:t>8) если земельный участок, в отношении которого запрашивается разрешение на о</w:t>
      </w:r>
      <w:r w:rsidRPr="00C36C25">
        <w:rPr>
          <w:sz w:val="24"/>
          <w:szCs w:val="24"/>
        </w:rPr>
        <w:t>т</w:t>
      </w:r>
      <w:r w:rsidRPr="00C36C25">
        <w:rPr>
          <w:sz w:val="24"/>
          <w:szCs w:val="24"/>
        </w:rPr>
        <w:t>клонение от предельных параметров вид использования предоставлен ранее другому лицу, либо является предметом судебного разбирательства (до разрешения спора):</w:t>
      </w:r>
    </w:p>
    <w:p w:rsidR="00E60DAF" w:rsidRPr="00C36C25" w:rsidRDefault="00E60DAF" w:rsidP="00E60DAF">
      <w:pPr>
        <w:autoSpaceDE w:val="0"/>
        <w:autoSpaceDN w:val="0"/>
        <w:adjustRightInd w:val="0"/>
        <w:ind w:firstLine="709"/>
        <w:jc w:val="both"/>
        <w:rPr>
          <w:sz w:val="24"/>
          <w:szCs w:val="24"/>
        </w:rPr>
      </w:pPr>
      <w:r w:rsidRPr="00C36C25">
        <w:rPr>
          <w:sz w:val="24"/>
          <w:szCs w:val="24"/>
        </w:rPr>
        <w:t>9) если в Комиссию обратились два и более заявителя на один и тот же земельный участок или объект капитального строительства с Заявлением о предоставлении разрешения на разные виды отклонения от предельных параметров разрешенного строительства.</w:t>
      </w:r>
    </w:p>
    <w:p w:rsidR="00E60DAF" w:rsidRPr="00C36C25" w:rsidRDefault="00E60DAF" w:rsidP="00E60DAF">
      <w:pPr>
        <w:autoSpaceDE w:val="0"/>
        <w:autoSpaceDN w:val="0"/>
        <w:adjustRightInd w:val="0"/>
        <w:ind w:firstLine="709"/>
        <w:jc w:val="both"/>
        <w:rPr>
          <w:sz w:val="24"/>
          <w:szCs w:val="24"/>
        </w:rPr>
      </w:pPr>
      <w:r w:rsidRPr="00C36C25">
        <w:rPr>
          <w:sz w:val="24"/>
          <w:szCs w:val="24"/>
        </w:rPr>
        <w:t>Комиссия в течение 5 рабочих дней со дня поступления Заявления подготавливает и направляет Главе района рекомендации о назначении публичных слушаний по проекту р</w:t>
      </w:r>
      <w:r w:rsidRPr="00C36C25">
        <w:rPr>
          <w:sz w:val="24"/>
          <w:szCs w:val="24"/>
        </w:rPr>
        <w:t>е</w:t>
      </w:r>
      <w:r w:rsidRPr="00C36C25">
        <w:rPr>
          <w:sz w:val="24"/>
          <w:szCs w:val="24"/>
        </w:rPr>
        <w:t>шения о предоставлении разрешения на отклонение от предельных параметров, проект так</w:t>
      </w:r>
      <w:r w:rsidRPr="00C36C25">
        <w:rPr>
          <w:sz w:val="24"/>
          <w:szCs w:val="24"/>
        </w:rPr>
        <w:t>о</w:t>
      </w:r>
      <w:r w:rsidRPr="00C36C25">
        <w:rPr>
          <w:sz w:val="24"/>
          <w:szCs w:val="24"/>
        </w:rPr>
        <w:t>го решения либо рекомендации о принятии решения об отказе в предоставлении такого ра</w:t>
      </w:r>
      <w:r w:rsidRPr="00C36C25">
        <w:rPr>
          <w:sz w:val="24"/>
          <w:szCs w:val="24"/>
        </w:rPr>
        <w:t>з</w:t>
      </w:r>
      <w:r w:rsidRPr="00C36C25">
        <w:rPr>
          <w:sz w:val="24"/>
          <w:szCs w:val="24"/>
        </w:rPr>
        <w:t>решения в случае наличия уведомления и сведений, указанных в подпункте в) пункта  части 8.1 настоящей статьи.</w:t>
      </w:r>
    </w:p>
    <w:p w:rsidR="00E60DAF" w:rsidRPr="00C36C25" w:rsidRDefault="00E60DAF" w:rsidP="00E60DAF">
      <w:pPr>
        <w:autoSpaceDE w:val="0"/>
        <w:autoSpaceDN w:val="0"/>
        <w:adjustRightInd w:val="0"/>
        <w:ind w:firstLine="709"/>
        <w:jc w:val="both"/>
        <w:rPr>
          <w:sz w:val="24"/>
          <w:szCs w:val="24"/>
        </w:rPr>
      </w:pPr>
      <w:r w:rsidRPr="00C36C25">
        <w:rPr>
          <w:sz w:val="24"/>
          <w:szCs w:val="24"/>
        </w:rPr>
        <w:t>8</w:t>
      </w:r>
      <w:r w:rsidRPr="00C36C25">
        <w:rPr>
          <w:i/>
          <w:sz w:val="24"/>
          <w:szCs w:val="24"/>
        </w:rPr>
        <w:t>.</w:t>
      </w:r>
      <w:r w:rsidRPr="00C36C25">
        <w:rPr>
          <w:sz w:val="24"/>
          <w:szCs w:val="24"/>
        </w:rPr>
        <w:t>2. Отдел архитектуры и градостроительства администрации Северо-Енисейского района на основании рекомендаций Комиссии с учетом резолюции Главы района в течение 6 рабочих дней со дня поступления Заявления в Комиссию:</w:t>
      </w:r>
    </w:p>
    <w:p w:rsidR="00E60DAF" w:rsidRPr="00C36C25" w:rsidRDefault="00E60DAF" w:rsidP="00E60DAF">
      <w:pPr>
        <w:autoSpaceDE w:val="0"/>
        <w:autoSpaceDN w:val="0"/>
        <w:adjustRightInd w:val="0"/>
        <w:ind w:firstLine="709"/>
        <w:jc w:val="both"/>
        <w:rPr>
          <w:sz w:val="24"/>
          <w:szCs w:val="24"/>
        </w:rPr>
      </w:pPr>
      <w:r>
        <w:rPr>
          <w:sz w:val="24"/>
          <w:szCs w:val="24"/>
        </w:rPr>
        <w:t xml:space="preserve">− </w:t>
      </w:r>
      <w:r w:rsidRPr="00C36C25">
        <w:rPr>
          <w:sz w:val="24"/>
          <w:szCs w:val="24"/>
        </w:rPr>
        <w:t>подготавливает проект постановления Главы района о назначении публичных сл</w:t>
      </w:r>
      <w:r w:rsidRPr="00C36C25">
        <w:rPr>
          <w:sz w:val="24"/>
          <w:szCs w:val="24"/>
        </w:rPr>
        <w:t>у</w:t>
      </w:r>
      <w:r w:rsidRPr="00C36C25">
        <w:rPr>
          <w:sz w:val="24"/>
          <w:szCs w:val="24"/>
        </w:rPr>
        <w:t>шаний по проекту решения о предоставлении разрешения на отклонение от предельных п</w:t>
      </w:r>
      <w:r w:rsidRPr="00C36C25">
        <w:rPr>
          <w:sz w:val="24"/>
          <w:szCs w:val="24"/>
        </w:rPr>
        <w:t>а</w:t>
      </w:r>
      <w:r w:rsidRPr="00C36C25">
        <w:rPr>
          <w:sz w:val="24"/>
          <w:szCs w:val="24"/>
        </w:rPr>
        <w:t>раметров либо об отказе в предоставлении такого разрешения с указанием причин такого решения, согласовывает такой проект, направляет его на подпись Главе района и обеспеч</w:t>
      </w:r>
      <w:r w:rsidRPr="00C36C25">
        <w:rPr>
          <w:sz w:val="24"/>
          <w:szCs w:val="24"/>
        </w:rPr>
        <w:t>и</w:t>
      </w:r>
      <w:r w:rsidRPr="00C36C25">
        <w:rPr>
          <w:sz w:val="24"/>
          <w:szCs w:val="24"/>
        </w:rPr>
        <w:t>вает опубликование принятого решения  в газете «Северо-Енисейский Вестник»; размещение на официальном сайте муниципального образова</w:t>
      </w:r>
      <w:r>
        <w:rPr>
          <w:sz w:val="24"/>
          <w:szCs w:val="24"/>
        </w:rPr>
        <w:t>ния Северо-Енисейского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 подготавливает и направляет с сопроводительным письмом администрации района Заявителю решение об отказе в предоставлении разрешения на отклонение от предельных параметров либо в Комиссию решение о назначении публичных слушаний по проекту пр</w:t>
      </w:r>
      <w:r w:rsidRPr="00C36C25">
        <w:rPr>
          <w:sz w:val="24"/>
          <w:szCs w:val="24"/>
        </w:rPr>
        <w:t>е</w:t>
      </w:r>
      <w:r w:rsidRPr="00C36C25">
        <w:rPr>
          <w:sz w:val="24"/>
          <w:szCs w:val="24"/>
        </w:rPr>
        <w:t>доставления разрешения на отклонение от предельных параметров.</w:t>
      </w:r>
    </w:p>
    <w:p w:rsidR="00E60DAF" w:rsidRPr="00C36C25" w:rsidRDefault="00E60DAF" w:rsidP="00E60DAF">
      <w:pPr>
        <w:autoSpaceDE w:val="0"/>
        <w:autoSpaceDN w:val="0"/>
        <w:adjustRightInd w:val="0"/>
        <w:ind w:firstLine="709"/>
        <w:jc w:val="both"/>
        <w:rPr>
          <w:sz w:val="24"/>
          <w:szCs w:val="24"/>
        </w:rPr>
      </w:pPr>
      <w:r w:rsidRPr="00C36C25">
        <w:rPr>
          <w:sz w:val="24"/>
          <w:szCs w:val="24"/>
        </w:rPr>
        <w:t>8.3.</w:t>
      </w:r>
      <w:r>
        <w:rPr>
          <w:sz w:val="24"/>
          <w:szCs w:val="24"/>
        </w:rPr>
        <w:t xml:space="preserve"> </w:t>
      </w:r>
      <w:r w:rsidRPr="00C36C25">
        <w:rPr>
          <w:sz w:val="24"/>
          <w:szCs w:val="24"/>
        </w:rPr>
        <w:t>Комиссия на основании полученного решения Главы района подготавливает, ра</w:t>
      </w:r>
      <w:r w:rsidRPr="00C36C25">
        <w:rPr>
          <w:sz w:val="24"/>
          <w:szCs w:val="24"/>
        </w:rPr>
        <w:t>з</w:t>
      </w:r>
      <w:r w:rsidRPr="00C36C25">
        <w:rPr>
          <w:sz w:val="24"/>
          <w:szCs w:val="24"/>
        </w:rPr>
        <w:t>мещает на официальном сайте муниципального образования Северо-Енисейского района и опубликовывает в газете «Северо-Енисейский Вестник» оповещение о начале публичных слушаний по проекту решения о предоставлении разрешения на отклонение от предельных параметров в срок не позднее чем через 7  рабочих дней со дня поступления Заявления в К</w:t>
      </w:r>
      <w:r w:rsidRPr="00C36C25">
        <w:rPr>
          <w:sz w:val="24"/>
          <w:szCs w:val="24"/>
        </w:rPr>
        <w:t>о</w:t>
      </w:r>
      <w:r w:rsidRPr="00C36C25">
        <w:rPr>
          <w:sz w:val="24"/>
          <w:szCs w:val="24"/>
        </w:rPr>
        <w:t>миссию и обеспечивает проведение публичных слушаний.</w:t>
      </w:r>
    </w:p>
    <w:p w:rsidR="00E60DAF" w:rsidRPr="00C36C25" w:rsidRDefault="00E60DAF" w:rsidP="00E60DAF">
      <w:pPr>
        <w:autoSpaceDE w:val="0"/>
        <w:autoSpaceDN w:val="0"/>
        <w:adjustRightInd w:val="0"/>
        <w:ind w:firstLine="709"/>
        <w:jc w:val="both"/>
        <w:rPr>
          <w:sz w:val="24"/>
          <w:szCs w:val="24"/>
        </w:rPr>
      </w:pPr>
      <w:r w:rsidRPr="00C36C25">
        <w:rPr>
          <w:sz w:val="24"/>
          <w:szCs w:val="24"/>
        </w:rPr>
        <w:t>8.4. По результатам публичных слушаний Комиссия подготавливает протокол пу</w:t>
      </w:r>
      <w:r w:rsidRPr="00C36C25">
        <w:rPr>
          <w:sz w:val="24"/>
          <w:szCs w:val="24"/>
        </w:rPr>
        <w:t>б</w:t>
      </w:r>
      <w:r w:rsidRPr="00C36C25">
        <w:rPr>
          <w:sz w:val="24"/>
          <w:szCs w:val="24"/>
        </w:rPr>
        <w:t>личных слушаний, на основании которого оформляет, подготавливает, опубликовывает в г</w:t>
      </w:r>
      <w:r w:rsidRPr="00C36C25">
        <w:rPr>
          <w:sz w:val="24"/>
          <w:szCs w:val="24"/>
        </w:rPr>
        <w:t>а</w:t>
      </w:r>
      <w:r w:rsidRPr="00C36C25">
        <w:rPr>
          <w:sz w:val="24"/>
          <w:szCs w:val="24"/>
        </w:rPr>
        <w:t>зете «Северо-Енисейский Вестник»  и размещает на сайте муниципального образования С</w:t>
      </w:r>
      <w:r w:rsidRPr="00C36C25">
        <w:rPr>
          <w:sz w:val="24"/>
          <w:szCs w:val="24"/>
        </w:rPr>
        <w:t>е</w:t>
      </w:r>
      <w:r w:rsidRPr="00C36C25">
        <w:rPr>
          <w:sz w:val="24"/>
          <w:szCs w:val="24"/>
        </w:rPr>
        <w:t>веро-Енисейского района Заключение о результатах публичных слушаний в срок не позднее, чем через 40 календарных дней со дня поступления Заявления.</w:t>
      </w:r>
    </w:p>
    <w:p w:rsidR="00E60DAF" w:rsidRPr="00C36C25" w:rsidRDefault="00E60DAF" w:rsidP="00E60DAF">
      <w:pPr>
        <w:autoSpaceDE w:val="0"/>
        <w:autoSpaceDN w:val="0"/>
        <w:adjustRightInd w:val="0"/>
        <w:ind w:firstLine="709"/>
        <w:jc w:val="both"/>
        <w:rPr>
          <w:sz w:val="24"/>
          <w:szCs w:val="24"/>
        </w:rPr>
      </w:pPr>
      <w:r w:rsidRPr="00C36C25">
        <w:rPr>
          <w:sz w:val="24"/>
          <w:szCs w:val="24"/>
        </w:rPr>
        <w:t>8.5. На основании заключения о результатах публичных слушаний по проекту реш</w:t>
      </w:r>
      <w:r w:rsidRPr="00C36C25">
        <w:rPr>
          <w:sz w:val="24"/>
          <w:szCs w:val="24"/>
        </w:rPr>
        <w:t>е</w:t>
      </w:r>
      <w:r w:rsidRPr="00C36C25">
        <w:rPr>
          <w:sz w:val="24"/>
          <w:szCs w:val="24"/>
        </w:rPr>
        <w:t xml:space="preserve">ния о предоставлении разрешения на </w:t>
      </w:r>
      <w:r>
        <w:rPr>
          <w:sz w:val="24"/>
          <w:szCs w:val="24"/>
        </w:rPr>
        <w:t>отклонения о предельных параметров разрешенного строительства</w:t>
      </w:r>
      <w:r w:rsidRPr="00C36C25">
        <w:rPr>
          <w:sz w:val="24"/>
          <w:szCs w:val="24"/>
        </w:rPr>
        <w:t xml:space="preserve"> осуществляет подготовку рекомендаций о предоставлении разрешения на о</w:t>
      </w:r>
      <w:r w:rsidRPr="00C36C25">
        <w:rPr>
          <w:sz w:val="24"/>
          <w:szCs w:val="24"/>
        </w:rPr>
        <w:t>т</w:t>
      </w:r>
      <w:r w:rsidRPr="00C36C25">
        <w:rPr>
          <w:sz w:val="24"/>
          <w:szCs w:val="24"/>
        </w:rPr>
        <w:t>клонение от предельных параметров разрешенного строительства или об отказе в предоста</w:t>
      </w:r>
      <w:r w:rsidRPr="00C36C25">
        <w:rPr>
          <w:sz w:val="24"/>
          <w:szCs w:val="24"/>
        </w:rPr>
        <w:t>в</w:t>
      </w:r>
      <w:r w:rsidRPr="00C36C25">
        <w:rPr>
          <w:sz w:val="24"/>
          <w:szCs w:val="24"/>
        </w:rPr>
        <w:t>лении такого разрешения с указанием причин принятого решения и направляет их Главе района, который в течение трех дней со дня поступления таких рекомендаций принимает решение о предоставлении разрешения на отклонение от предельных параметров разреше</w:t>
      </w:r>
      <w:r w:rsidRPr="00C36C25">
        <w:rPr>
          <w:sz w:val="24"/>
          <w:szCs w:val="24"/>
        </w:rPr>
        <w:t>н</w:t>
      </w:r>
      <w:r w:rsidRPr="00C36C25">
        <w:rPr>
          <w:sz w:val="24"/>
          <w:szCs w:val="24"/>
        </w:rPr>
        <w:t>ного строительства или об отказе в предоставлении такого разрешения.</w:t>
      </w:r>
    </w:p>
    <w:p w:rsidR="00E60DAF" w:rsidRPr="00C36C25" w:rsidRDefault="00E60DAF" w:rsidP="00E60DAF">
      <w:pPr>
        <w:autoSpaceDE w:val="0"/>
        <w:autoSpaceDN w:val="0"/>
        <w:adjustRightInd w:val="0"/>
        <w:ind w:firstLine="709"/>
        <w:jc w:val="both"/>
        <w:rPr>
          <w:sz w:val="24"/>
          <w:szCs w:val="24"/>
        </w:rPr>
      </w:pPr>
      <w:r w:rsidRPr="00C36C25">
        <w:rPr>
          <w:sz w:val="24"/>
          <w:szCs w:val="24"/>
        </w:rPr>
        <w:t>Указанное решение подлежит опубликованию в порядке, установленном для офиц</w:t>
      </w:r>
      <w:r w:rsidRPr="00C36C25">
        <w:rPr>
          <w:sz w:val="24"/>
          <w:szCs w:val="24"/>
        </w:rPr>
        <w:t>и</w:t>
      </w:r>
      <w:r w:rsidRPr="00C36C25">
        <w:rPr>
          <w:sz w:val="24"/>
          <w:szCs w:val="24"/>
        </w:rPr>
        <w:t>ального опубликования муниципальных правовых актов, иной официальной информации и размещается на официальном сайте Района в сети «Интернет».</w:t>
      </w:r>
    </w:p>
    <w:p w:rsidR="00E60DAF" w:rsidRPr="00C36C25" w:rsidRDefault="00E60DAF" w:rsidP="00E60DAF">
      <w:pPr>
        <w:autoSpaceDE w:val="0"/>
        <w:autoSpaceDN w:val="0"/>
        <w:adjustRightInd w:val="0"/>
        <w:ind w:firstLine="709"/>
        <w:jc w:val="both"/>
        <w:rPr>
          <w:sz w:val="24"/>
          <w:szCs w:val="24"/>
        </w:rPr>
      </w:pPr>
      <w:r w:rsidRPr="00C36C25">
        <w:rPr>
          <w:sz w:val="24"/>
          <w:szCs w:val="24"/>
        </w:rPr>
        <w:t>8.6. Отдел архитектуры и градостроительства администрации Северо-Енисейского района направляет Заявителю с сопроводительным письмом Администрации района зав</w:t>
      </w:r>
      <w:r w:rsidRPr="00C36C25">
        <w:rPr>
          <w:sz w:val="24"/>
          <w:szCs w:val="24"/>
        </w:rPr>
        <w:t>е</w:t>
      </w:r>
      <w:r w:rsidRPr="00C36C25">
        <w:rPr>
          <w:sz w:val="24"/>
          <w:szCs w:val="24"/>
        </w:rPr>
        <w:t>ренную копию решения о предоставлении разрешения на условно разрешенный вид испол</w:t>
      </w:r>
      <w:r w:rsidRPr="00C36C25">
        <w:rPr>
          <w:sz w:val="24"/>
          <w:szCs w:val="24"/>
        </w:rPr>
        <w:t>ь</w:t>
      </w:r>
      <w:r w:rsidRPr="00C36C25">
        <w:rPr>
          <w:sz w:val="24"/>
          <w:szCs w:val="24"/>
        </w:rPr>
        <w:t>зования в срок не позднее чем через 60 календарных дней со дня поступления заявления в Комиссию.</w:t>
      </w:r>
    </w:p>
    <w:p w:rsidR="00E60DAF" w:rsidRDefault="00E60DAF" w:rsidP="00E60DAF">
      <w:pPr>
        <w:autoSpaceDE w:val="0"/>
        <w:autoSpaceDN w:val="0"/>
        <w:adjustRightInd w:val="0"/>
        <w:ind w:firstLine="709"/>
        <w:jc w:val="both"/>
        <w:rPr>
          <w:sz w:val="24"/>
          <w:szCs w:val="24"/>
        </w:rPr>
      </w:pPr>
      <w:r w:rsidRPr="00C36C25">
        <w:rPr>
          <w:sz w:val="24"/>
          <w:szCs w:val="24"/>
        </w:rPr>
        <w:t>9.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w:t>
      </w:r>
      <w:r w:rsidRPr="00C36C25">
        <w:rPr>
          <w:sz w:val="24"/>
          <w:szCs w:val="24"/>
        </w:rPr>
        <w:t>и</w:t>
      </w:r>
      <w:r w:rsidRPr="00C36C25">
        <w:rPr>
          <w:sz w:val="24"/>
          <w:szCs w:val="24"/>
        </w:rPr>
        <w:t>тельства, реконструкции объектов капитального строительства или об отказе в предоставл</w:t>
      </w:r>
      <w:r w:rsidRPr="00C36C25">
        <w:rPr>
          <w:sz w:val="24"/>
          <w:szCs w:val="24"/>
        </w:rPr>
        <w:t>е</w:t>
      </w:r>
      <w:r w:rsidRPr="00C36C25">
        <w:rPr>
          <w:sz w:val="24"/>
          <w:szCs w:val="24"/>
        </w:rPr>
        <w:t>нии такого разрешения.</w:t>
      </w:r>
    </w:p>
    <w:p w:rsidR="00E60DAF" w:rsidRPr="00C36C25" w:rsidRDefault="00E60DAF" w:rsidP="00E60DAF">
      <w:pPr>
        <w:autoSpaceDE w:val="0"/>
        <w:autoSpaceDN w:val="0"/>
        <w:adjustRightInd w:val="0"/>
        <w:ind w:firstLine="709"/>
        <w:jc w:val="both"/>
        <w:rPr>
          <w:sz w:val="24"/>
          <w:szCs w:val="24"/>
        </w:rPr>
      </w:pPr>
    </w:p>
    <w:p w:rsidR="00E60DAF" w:rsidRPr="00C36C25" w:rsidRDefault="00E60DAF" w:rsidP="00E60DAF">
      <w:pPr>
        <w:pStyle w:val="1"/>
        <w:spacing w:after="0"/>
        <w:ind w:firstLine="709"/>
        <w:jc w:val="both"/>
        <w:rPr>
          <w:rFonts w:ascii="Times New Roman" w:hAnsi="Times New Roman"/>
          <w:b/>
          <w:bCs/>
          <w:sz w:val="24"/>
          <w:szCs w:val="24"/>
        </w:rPr>
      </w:pPr>
      <w:bookmarkStart w:id="13" w:name="_Toc344380341"/>
      <w:r w:rsidRPr="00C36C25">
        <w:rPr>
          <w:rFonts w:ascii="Times New Roman" w:hAnsi="Times New Roman"/>
          <w:b/>
          <w:bCs/>
          <w:sz w:val="24"/>
          <w:szCs w:val="24"/>
        </w:rPr>
        <w:t>Глава 4. Положение о подготовке документации по планировке территории органами местного самоуправления</w:t>
      </w:r>
      <w:bookmarkEnd w:id="13"/>
    </w:p>
    <w:p w:rsidR="00E60DAF" w:rsidRPr="00C36C25" w:rsidRDefault="00E60DAF" w:rsidP="00E60DAF">
      <w:pPr>
        <w:autoSpaceDE w:val="0"/>
        <w:autoSpaceDN w:val="0"/>
        <w:adjustRightInd w:val="0"/>
        <w:ind w:firstLine="709"/>
        <w:jc w:val="both"/>
        <w:rPr>
          <w:sz w:val="24"/>
          <w:szCs w:val="24"/>
        </w:rPr>
      </w:pPr>
      <w:bookmarkStart w:id="14" w:name="_Toc344380342"/>
      <w:r w:rsidRPr="00C36C25">
        <w:rPr>
          <w:b/>
          <w:sz w:val="24"/>
          <w:szCs w:val="24"/>
        </w:rPr>
        <w:t>Статья 10. Виды документации по планировке территории</w:t>
      </w:r>
      <w:bookmarkEnd w:id="14"/>
      <w:r w:rsidRPr="00C36C25">
        <w:rPr>
          <w:b/>
          <w:sz w:val="24"/>
          <w:szCs w:val="24"/>
        </w:rPr>
        <w:t xml:space="preserve"> и их назначение</w:t>
      </w:r>
      <w:r w:rsidRPr="00C36C25">
        <w:rPr>
          <w:sz w:val="24"/>
          <w:szCs w:val="24"/>
        </w:rPr>
        <w:t xml:space="preserve"> </w:t>
      </w:r>
    </w:p>
    <w:p w:rsidR="00E60DAF" w:rsidRPr="00C36C25" w:rsidRDefault="00E60DAF" w:rsidP="00E60DAF">
      <w:pPr>
        <w:autoSpaceDE w:val="0"/>
        <w:autoSpaceDN w:val="0"/>
        <w:adjustRightInd w:val="0"/>
        <w:ind w:firstLine="709"/>
        <w:jc w:val="both"/>
        <w:rPr>
          <w:sz w:val="24"/>
          <w:szCs w:val="24"/>
        </w:rPr>
      </w:pPr>
      <w:r w:rsidRPr="00C36C25">
        <w:rPr>
          <w:sz w:val="24"/>
          <w:szCs w:val="24"/>
        </w:rPr>
        <w:t>1. Подготовка документации по планировке территории осуществляется в целях обе</w:t>
      </w:r>
      <w:r w:rsidRPr="00C36C25">
        <w:rPr>
          <w:sz w:val="24"/>
          <w:szCs w:val="24"/>
        </w:rPr>
        <w:t>с</w:t>
      </w:r>
      <w:r w:rsidRPr="00C36C25">
        <w:rPr>
          <w:sz w:val="24"/>
          <w:szCs w:val="24"/>
        </w:rPr>
        <w:t>печения устойчивого развития территории, в том числе установления границ земельных уч</w:t>
      </w:r>
      <w:r w:rsidRPr="00C36C25">
        <w:rPr>
          <w:sz w:val="24"/>
          <w:szCs w:val="24"/>
        </w:rPr>
        <w:t>а</w:t>
      </w:r>
      <w:r w:rsidRPr="00C36C25">
        <w:rPr>
          <w:sz w:val="24"/>
          <w:szCs w:val="24"/>
        </w:rPr>
        <w:t>стков, установления границ зон планируемого размещения объектов капитального стро</w:t>
      </w:r>
      <w:r w:rsidRPr="00C36C25">
        <w:rPr>
          <w:sz w:val="24"/>
          <w:szCs w:val="24"/>
        </w:rPr>
        <w:t>и</w:t>
      </w:r>
      <w:r w:rsidRPr="00C36C25">
        <w:rPr>
          <w:sz w:val="24"/>
          <w:szCs w:val="24"/>
        </w:rPr>
        <w:t>тельства,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w:t>
      </w:r>
      <w:r w:rsidRPr="00C36C25">
        <w:rPr>
          <w:sz w:val="24"/>
          <w:szCs w:val="24"/>
        </w:rPr>
        <w:t>и</w:t>
      </w:r>
      <w:r w:rsidRPr="00C36C25">
        <w:rPr>
          <w:sz w:val="24"/>
          <w:szCs w:val="24"/>
        </w:rPr>
        <w:t>рования муниципальных районов, генеральными планами поселков функциональных зон, территории, в отношении которой предусматривается осуществление деятельности по ее комплексному и устойчивому развитию.</w:t>
      </w:r>
    </w:p>
    <w:p w:rsidR="00E60DAF" w:rsidRPr="00C36C25" w:rsidRDefault="00E60DAF" w:rsidP="00E60DAF">
      <w:pPr>
        <w:ind w:firstLine="709"/>
        <w:jc w:val="both"/>
        <w:rPr>
          <w:sz w:val="24"/>
          <w:szCs w:val="24"/>
        </w:rPr>
      </w:pPr>
      <w:r w:rsidRPr="00C36C25">
        <w:rPr>
          <w:sz w:val="24"/>
          <w:szCs w:val="24"/>
        </w:rPr>
        <w:t>2.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E60DAF" w:rsidRPr="00C36C25" w:rsidRDefault="00E60DAF" w:rsidP="00E60DAF">
      <w:pPr>
        <w:ind w:firstLine="709"/>
        <w:jc w:val="both"/>
        <w:rPr>
          <w:sz w:val="24"/>
          <w:szCs w:val="24"/>
        </w:rPr>
      </w:pPr>
      <w:r w:rsidRPr="00C36C25">
        <w:rPr>
          <w:sz w:val="24"/>
          <w:szCs w:val="24"/>
        </w:rPr>
        <w:t>1) необходимости изъятия земельных участков для государственных или муниц</w:t>
      </w:r>
      <w:r w:rsidRPr="00C36C25">
        <w:rPr>
          <w:sz w:val="24"/>
          <w:szCs w:val="24"/>
        </w:rPr>
        <w:t>и</w:t>
      </w:r>
      <w:r w:rsidRPr="00C36C25">
        <w:rPr>
          <w:sz w:val="24"/>
          <w:szCs w:val="24"/>
        </w:rPr>
        <w:t>пальных нужд в связи с размещением объекта капитального строительства федерального, регионального или местного значения;</w:t>
      </w:r>
    </w:p>
    <w:p w:rsidR="00E60DAF" w:rsidRPr="00C36C25" w:rsidRDefault="00E60DAF" w:rsidP="00E60DAF">
      <w:pPr>
        <w:ind w:firstLine="709"/>
        <w:jc w:val="both"/>
        <w:rPr>
          <w:sz w:val="24"/>
          <w:szCs w:val="24"/>
        </w:rPr>
      </w:pPr>
      <w:r w:rsidRPr="00C36C25">
        <w:rPr>
          <w:sz w:val="24"/>
          <w:szCs w:val="24"/>
        </w:rPr>
        <w:t>2) необходимости установления, изменения или отмены красных линий;</w:t>
      </w:r>
    </w:p>
    <w:p w:rsidR="00E60DAF" w:rsidRPr="00C36C25" w:rsidRDefault="00E60DAF" w:rsidP="00E60DAF">
      <w:pPr>
        <w:ind w:firstLine="709"/>
        <w:jc w:val="both"/>
        <w:rPr>
          <w:sz w:val="24"/>
          <w:szCs w:val="24"/>
        </w:rPr>
      </w:pPr>
      <w:r w:rsidRPr="00C36C25">
        <w:rPr>
          <w:sz w:val="24"/>
          <w:szCs w:val="24"/>
        </w:rPr>
        <w:t>3) необходимости образования земельных участков в случае, если в соответствии с земельным законодательством образования земельных участков осуществляется в соответс</w:t>
      </w:r>
      <w:r w:rsidRPr="00C36C25">
        <w:rPr>
          <w:sz w:val="24"/>
          <w:szCs w:val="24"/>
        </w:rPr>
        <w:t>т</w:t>
      </w:r>
      <w:r w:rsidRPr="00C36C25">
        <w:rPr>
          <w:sz w:val="24"/>
          <w:szCs w:val="24"/>
        </w:rPr>
        <w:t>вии с проектом межевания территории;</w:t>
      </w:r>
    </w:p>
    <w:p w:rsidR="00E60DAF" w:rsidRPr="00C36C25" w:rsidRDefault="00E60DAF" w:rsidP="00E60DAF">
      <w:pPr>
        <w:ind w:firstLine="709"/>
        <w:jc w:val="both"/>
        <w:rPr>
          <w:sz w:val="24"/>
          <w:szCs w:val="24"/>
        </w:rPr>
      </w:pPr>
      <w:r w:rsidRPr="00C36C25">
        <w:rPr>
          <w:sz w:val="24"/>
          <w:szCs w:val="24"/>
        </w:rPr>
        <w:t>4) размещения объекта капитального строительства на территориях двух и более м</w:t>
      </w:r>
      <w:r w:rsidRPr="00C36C25">
        <w:rPr>
          <w:sz w:val="24"/>
          <w:szCs w:val="24"/>
        </w:rPr>
        <w:t>у</w:t>
      </w:r>
      <w:r w:rsidRPr="00C36C25">
        <w:rPr>
          <w:sz w:val="24"/>
          <w:szCs w:val="24"/>
        </w:rPr>
        <w:t>ниципальных образований, имеющих общую границу (за исключением случая, если разм</w:t>
      </w:r>
      <w:r w:rsidRPr="00C36C25">
        <w:rPr>
          <w:sz w:val="24"/>
          <w:szCs w:val="24"/>
        </w:rPr>
        <w:t>е</w:t>
      </w:r>
      <w:r w:rsidRPr="00C36C25">
        <w:rPr>
          <w:sz w:val="24"/>
          <w:szCs w:val="24"/>
        </w:rPr>
        <w:t>щение такого объекта капитального строительства планируется осуществлять на землях или земельных участка, находящихся в государственной или муниципальной собственности, и для размещения такого объекта не требуется предоставление земельных участков, наход</w:t>
      </w:r>
      <w:r w:rsidRPr="00C36C25">
        <w:rPr>
          <w:sz w:val="24"/>
          <w:szCs w:val="24"/>
        </w:rPr>
        <w:t>я</w:t>
      </w:r>
      <w:r w:rsidRPr="00C36C25">
        <w:rPr>
          <w:sz w:val="24"/>
          <w:szCs w:val="24"/>
        </w:rPr>
        <w:t>щихся в государственной или муниципальной собственности и установления сервитутов);</w:t>
      </w:r>
    </w:p>
    <w:p w:rsidR="00E60DAF" w:rsidRPr="00C36C25" w:rsidRDefault="00E60DAF" w:rsidP="00E60DAF">
      <w:pPr>
        <w:ind w:firstLine="709"/>
        <w:jc w:val="both"/>
        <w:rPr>
          <w:sz w:val="24"/>
          <w:szCs w:val="24"/>
        </w:rPr>
      </w:pPr>
      <w:r w:rsidRPr="00C36C25">
        <w:rPr>
          <w:sz w:val="24"/>
          <w:szCs w:val="24"/>
        </w:rPr>
        <w:t>5) планируется строительство, реконструкции линейного объекта (за исключением случая, если размещения линейного объекта планируется осуществить на землях или з</w:t>
      </w:r>
      <w:r w:rsidRPr="00C36C25">
        <w:rPr>
          <w:sz w:val="24"/>
          <w:szCs w:val="24"/>
        </w:rPr>
        <w:t>е</w:t>
      </w:r>
      <w:r w:rsidRPr="00C36C25">
        <w:rPr>
          <w:sz w:val="24"/>
          <w:szCs w:val="24"/>
        </w:rPr>
        <w:t>мельных участках, находящихся в государственной или муниципальной собственности, и для размещения такого линейного объекта не требуется предоставление земельных участков, находящихся в государственной или муниципальной собственности, и установление серв</w:t>
      </w:r>
      <w:r w:rsidRPr="00C36C25">
        <w:rPr>
          <w:sz w:val="24"/>
          <w:szCs w:val="24"/>
        </w:rPr>
        <w:t>и</w:t>
      </w:r>
      <w:r w:rsidRPr="00C36C25">
        <w:rPr>
          <w:sz w:val="24"/>
          <w:szCs w:val="24"/>
        </w:rPr>
        <w:t>тутов);</w:t>
      </w:r>
    </w:p>
    <w:p w:rsidR="00E60DAF" w:rsidRPr="00C36C25" w:rsidRDefault="00E60DAF" w:rsidP="00E60DAF">
      <w:pPr>
        <w:autoSpaceDE w:val="0"/>
        <w:autoSpaceDN w:val="0"/>
        <w:adjustRightInd w:val="0"/>
        <w:ind w:firstLine="709"/>
        <w:jc w:val="both"/>
        <w:rPr>
          <w:sz w:val="24"/>
          <w:szCs w:val="24"/>
        </w:rPr>
      </w:pPr>
      <w:r w:rsidRPr="00C36C25">
        <w:rPr>
          <w:sz w:val="24"/>
          <w:szCs w:val="24"/>
        </w:rPr>
        <w:t>6) осуществления деятельности по комплексному и устойчивому развитию террит</w:t>
      </w:r>
      <w:r w:rsidRPr="00C36C25">
        <w:rPr>
          <w:sz w:val="24"/>
          <w:szCs w:val="24"/>
        </w:rPr>
        <w:t>о</w:t>
      </w:r>
      <w:r w:rsidRPr="00C36C25">
        <w:rPr>
          <w:sz w:val="24"/>
          <w:szCs w:val="24"/>
        </w:rPr>
        <w:t>рии;</w:t>
      </w:r>
    </w:p>
    <w:p w:rsidR="00E60DAF" w:rsidRPr="00C36C25" w:rsidRDefault="00E60DAF" w:rsidP="00E60DAF">
      <w:pPr>
        <w:autoSpaceDE w:val="0"/>
        <w:autoSpaceDN w:val="0"/>
        <w:adjustRightInd w:val="0"/>
        <w:ind w:firstLine="709"/>
        <w:jc w:val="both"/>
        <w:rPr>
          <w:sz w:val="24"/>
          <w:szCs w:val="24"/>
        </w:rPr>
      </w:pPr>
      <w:r w:rsidRPr="00C36C25">
        <w:rPr>
          <w:sz w:val="24"/>
          <w:szCs w:val="24"/>
        </w:rPr>
        <w:t>7) планируется размещение объекта капитального строительства, не являющегося л</w:t>
      </w:r>
      <w:r w:rsidRPr="00C36C25">
        <w:rPr>
          <w:sz w:val="24"/>
          <w:szCs w:val="24"/>
        </w:rPr>
        <w:t>и</w:t>
      </w:r>
      <w:r w:rsidRPr="00C36C25">
        <w:rPr>
          <w:sz w:val="24"/>
          <w:szCs w:val="24"/>
        </w:rPr>
        <w:t>нейным объектом, и необходимых для обеспечения его функционирования объектов кап</w:t>
      </w:r>
      <w:r w:rsidRPr="00C36C25">
        <w:rPr>
          <w:sz w:val="24"/>
          <w:szCs w:val="24"/>
        </w:rPr>
        <w:t>и</w:t>
      </w:r>
      <w:r w:rsidRPr="00C36C25">
        <w:rPr>
          <w:sz w:val="24"/>
          <w:szCs w:val="24"/>
        </w:rPr>
        <w:t xml:space="preserve">тального строительства в границах особо охраняемой природной территории или в границах земель лесного фонда. </w:t>
      </w:r>
    </w:p>
    <w:p w:rsidR="00E60DAF" w:rsidRPr="00C36C25" w:rsidRDefault="00E60DAF" w:rsidP="00E60DAF">
      <w:pPr>
        <w:ind w:firstLine="709"/>
        <w:jc w:val="both"/>
        <w:rPr>
          <w:bCs/>
          <w:sz w:val="24"/>
          <w:szCs w:val="24"/>
        </w:rPr>
      </w:pPr>
      <w:r w:rsidRPr="00C36C25">
        <w:rPr>
          <w:sz w:val="24"/>
          <w:szCs w:val="24"/>
        </w:rPr>
        <w:t>3. Документация по планировке территории.</w:t>
      </w:r>
    </w:p>
    <w:p w:rsidR="00E60DAF" w:rsidRPr="00C36C25" w:rsidRDefault="00E60DAF" w:rsidP="00E60DAF">
      <w:pPr>
        <w:ind w:firstLine="709"/>
        <w:jc w:val="both"/>
        <w:rPr>
          <w:sz w:val="24"/>
          <w:szCs w:val="24"/>
        </w:rPr>
      </w:pPr>
      <w:r w:rsidRPr="00C36C25">
        <w:rPr>
          <w:sz w:val="24"/>
          <w:szCs w:val="24"/>
        </w:rPr>
        <w:t>К видам документации по планировке территории относятся проекты планировки территории и проекты межевания территории.</w:t>
      </w:r>
    </w:p>
    <w:p w:rsidR="00E60DAF" w:rsidRPr="00C36C25" w:rsidRDefault="00E60DAF" w:rsidP="00E60DAF">
      <w:pPr>
        <w:ind w:firstLine="709"/>
        <w:jc w:val="both"/>
        <w:rPr>
          <w:sz w:val="24"/>
          <w:szCs w:val="24"/>
        </w:rPr>
      </w:pPr>
      <w:r w:rsidRPr="00C36C25">
        <w:rPr>
          <w:sz w:val="24"/>
          <w:szCs w:val="24"/>
        </w:rPr>
        <w:t>Проект планировки территории является основой для подготовки проекта межевания территории, за исключением случаев, предусмотренных пунктом 5 настоящей статьи.</w:t>
      </w:r>
    </w:p>
    <w:p w:rsidR="00E60DAF" w:rsidRPr="00C36C25" w:rsidRDefault="00E60DAF" w:rsidP="00E60DAF">
      <w:pPr>
        <w:ind w:firstLine="709"/>
        <w:jc w:val="both"/>
        <w:rPr>
          <w:sz w:val="24"/>
          <w:szCs w:val="24"/>
        </w:rPr>
      </w:pPr>
      <w:r w:rsidRPr="00C36C25">
        <w:rPr>
          <w:sz w:val="24"/>
          <w:szCs w:val="24"/>
        </w:rPr>
        <w:t>Проект межевания территории может подготавливаться в составе проекта планировки территории или в виде отдельного документа.</w:t>
      </w:r>
    </w:p>
    <w:p w:rsidR="00E60DAF" w:rsidRPr="00C36C25" w:rsidRDefault="00E60DAF" w:rsidP="00E60DAF">
      <w:pPr>
        <w:ind w:firstLine="709"/>
        <w:jc w:val="both"/>
        <w:rPr>
          <w:bCs/>
          <w:sz w:val="24"/>
          <w:szCs w:val="24"/>
        </w:rPr>
      </w:pPr>
      <w:r w:rsidRPr="00C36C25">
        <w:rPr>
          <w:sz w:val="24"/>
          <w:szCs w:val="24"/>
        </w:rPr>
        <w:t>4. Проект межевания территории подготавливается на основе проекта планировки территории, за исключением случаев: подготовки проекта межевания территории в целях определения местоположения границ изменяемых и образуемых земельных участков; уст</w:t>
      </w:r>
      <w:r w:rsidRPr="00C36C25">
        <w:rPr>
          <w:sz w:val="24"/>
          <w:szCs w:val="24"/>
        </w:rPr>
        <w:t>а</w:t>
      </w:r>
      <w:r w:rsidRPr="00C36C25">
        <w:rPr>
          <w:sz w:val="24"/>
          <w:szCs w:val="24"/>
        </w:rPr>
        <w:t>новления, изменения, отмены красных линий для застроенных территорий, в границах кот</w:t>
      </w:r>
      <w:r w:rsidRPr="00C36C25">
        <w:rPr>
          <w:sz w:val="24"/>
          <w:szCs w:val="24"/>
        </w:rPr>
        <w:t>о</w:t>
      </w:r>
      <w:r w:rsidRPr="00C36C25">
        <w:rPr>
          <w:sz w:val="24"/>
          <w:szCs w:val="24"/>
        </w:rPr>
        <w:t>рых не планируется размещение новых объектов капитального строительства или для кот</w:t>
      </w:r>
      <w:r w:rsidRPr="00C36C25">
        <w:rPr>
          <w:sz w:val="24"/>
          <w:szCs w:val="24"/>
        </w:rPr>
        <w:t>о</w:t>
      </w:r>
      <w:r w:rsidRPr="00C36C25">
        <w:rPr>
          <w:sz w:val="24"/>
          <w:szCs w:val="24"/>
        </w:rPr>
        <w:t>рых не предусматривается осуществление деятельности по комплексному и устойчивому развитию территории, при условии, что такие установления, изменения или отмена пред</w:t>
      </w:r>
      <w:r w:rsidRPr="00C36C25">
        <w:rPr>
          <w:sz w:val="24"/>
          <w:szCs w:val="24"/>
        </w:rPr>
        <w:t>у</w:t>
      </w:r>
      <w:r w:rsidRPr="00C36C25">
        <w:rPr>
          <w:sz w:val="24"/>
          <w:szCs w:val="24"/>
        </w:rPr>
        <w:t xml:space="preserve">сматривают изменение границ территории общего пользования, а так же не планируется размещение линейных объектов. </w:t>
      </w:r>
    </w:p>
    <w:p w:rsidR="00E60DAF" w:rsidRPr="00C36C25" w:rsidRDefault="00E60DAF" w:rsidP="00E60DAF">
      <w:pPr>
        <w:ind w:firstLine="709"/>
        <w:jc w:val="both"/>
        <w:rPr>
          <w:sz w:val="24"/>
          <w:szCs w:val="24"/>
        </w:rPr>
      </w:pPr>
      <w:r w:rsidRPr="00C36C25">
        <w:rPr>
          <w:sz w:val="24"/>
          <w:szCs w:val="24"/>
        </w:rPr>
        <w:t>5. Графическая часть документации по планировке территории подготавливается в соответствии с системой координат, используемой для ведения Единого государственного реестра недвижимости, с использованием цифровых топографических карт и планов, выпо</w:t>
      </w:r>
      <w:r w:rsidRPr="00C36C25">
        <w:rPr>
          <w:sz w:val="24"/>
          <w:szCs w:val="24"/>
        </w:rPr>
        <w:t>л</w:t>
      </w:r>
      <w:r w:rsidRPr="00C36C25">
        <w:rPr>
          <w:sz w:val="24"/>
          <w:szCs w:val="24"/>
        </w:rPr>
        <w:t>ненных в установленном порядке, а также в соответствии с материалами и результатами и</w:t>
      </w:r>
      <w:r w:rsidRPr="00C36C25">
        <w:rPr>
          <w:sz w:val="24"/>
          <w:szCs w:val="24"/>
        </w:rPr>
        <w:t>н</w:t>
      </w:r>
      <w:r w:rsidRPr="00C36C25">
        <w:rPr>
          <w:sz w:val="24"/>
          <w:szCs w:val="24"/>
        </w:rPr>
        <w:t>женерных изысканий, выполненных в целях получения материалов:</w:t>
      </w:r>
    </w:p>
    <w:p w:rsidR="00E60DAF" w:rsidRPr="00C36C25" w:rsidRDefault="00E60DAF" w:rsidP="00E60DAF">
      <w:pPr>
        <w:ind w:firstLine="709"/>
        <w:jc w:val="both"/>
        <w:rPr>
          <w:sz w:val="24"/>
          <w:szCs w:val="24"/>
        </w:rPr>
      </w:pPr>
      <w:r w:rsidRPr="00C36C25">
        <w:rPr>
          <w:sz w:val="24"/>
          <w:szCs w:val="24"/>
        </w:rPr>
        <w:t>1) о природных условиях; факторах техногенного воздействия на окружающую среду, прогнозов их изменения для обеспечения рационального и безопасного использования те</w:t>
      </w:r>
      <w:r w:rsidRPr="00C36C25">
        <w:rPr>
          <w:sz w:val="24"/>
          <w:szCs w:val="24"/>
        </w:rPr>
        <w:t>р</w:t>
      </w:r>
      <w:r w:rsidRPr="00C36C25">
        <w:rPr>
          <w:sz w:val="24"/>
          <w:szCs w:val="24"/>
        </w:rPr>
        <w:t>ритории; проектирования;</w:t>
      </w:r>
    </w:p>
    <w:p w:rsidR="00E60DAF" w:rsidRPr="00C36C25" w:rsidRDefault="00E60DAF" w:rsidP="00E60DAF">
      <w:pPr>
        <w:ind w:firstLine="709"/>
        <w:jc w:val="both"/>
        <w:rPr>
          <w:sz w:val="24"/>
          <w:szCs w:val="24"/>
        </w:rPr>
      </w:pPr>
      <w:r w:rsidRPr="00C36C25">
        <w:rPr>
          <w:sz w:val="24"/>
          <w:szCs w:val="24"/>
        </w:rPr>
        <w:t>2) необходимых для установления границ зон планируемого размещения объектов к</w:t>
      </w:r>
      <w:r w:rsidRPr="00C36C25">
        <w:rPr>
          <w:sz w:val="24"/>
          <w:szCs w:val="24"/>
        </w:rPr>
        <w:t>а</w:t>
      </w:r>
      <w:r w:rsidRPr="00C36C25">
        <w:rPr>
          <w:sz w:val="24"/>
          <w:szCs w:val="24"/>
        </w:rPr>
        <w:t>питального строительства, уточнение их предельных параметров, установление границ з</w:t>
      </w:r>
      <w:r w:rsidRPr="00C36C25">
        <w:rPr>
          <w:sz w:val="24"/>
          <w:szCs w:val="24"/>
        </w:rPr>
        <w:t>е</w:t>
      </w:r>
      <w:r w:rsidRPr="00C36C25">
        <w:rPr>
          <w:sz w:val="24"/>
          <w:szCs w:val="24"/>
        </w:rPr>
        <w:t>мельных участков;</w:t>
      </w:r>
    </w:p>
    <w:p w:rsidR="00E60DAF" w:rsidRPr="00C36C25" w:rsidRDefault="00E60DAF" w:rsidP="00E60DAF">
      <w:pPr>
        <w:ind w:firstLine="709"/>
        <w:jc w:val="both"/>
        <w:rPr>
          <w:sz w:val="24"/>
          <w:szCs w:val="24"/>
        </w:rPr>
      </w:pPr>
      <w:r w:rsidRPr="00C36C25">
        <w:rPr>
          <w:sz w:val="24"/>
          <w:szCs w:val="24"/>
        </w:rPr>
        <w:t>3) необходимых для обоснования проведения мероприятий по организации поверхн</w:t>
      </w:r>
      <w:r w:rsidRPr="00C36C25">
        <w:rPr>
          <w:sz w:val="24"/>
          <w:szCs w:val="24"/>
        </w:rPr>
        <w:t>о</w:t>
      </w:r>
      <w:r w:rsidRPr="00C36C25">
        <w:rPr>
          <w:sz w:val="24"/>
          <w:szCs w:val="24"/>
        </w:rPr>
        <w:t>стного стока вод, других мероприятий по инженерной подготовке, защите и благоустройству территории.</w:t>
      </w:r>
    </w:p>
    <w:p w:rsidR="00E60DAF" w:rsidRDefault="00E60DAF" w:rsidP="00E60DAF">
      <w:pPr>
        <w:ind w:firstLine="709"/>
        <w:jc w:val="both"/>
        <w:rPr>
          <w:sz w:val="24"/>
          <w:szCs w:val="24"/>
        </w:rPr>
      </w:pPr>
      <w:r w:rsidRPr="00C36C25">
        <w:rPr>
          <w:sz w:val="24"/>
          <w:szCs w:val="24"/>
        </w:rPr>
        <w:t>Результаты таких инженерных изысканий могут быть использованы для подготовки проектной документации объектов капитального строительства, размещаемых в соответс</w:t>
      </w:r>
      <w:r w:rsidRPr="00C36C25">
        <w:rPr>
          <w:sz w:val="24"/>
          <w:szCs w:val="24"/>
        </w:rPr>
        <w:t>т</w:t>
      </w:r>
      <w:r w:rsidRPr="00C36C25">
        <w:rPr>
          <w:sz w:val="24"/>
          <w:szCs w:val="24"/>
        </w:rPr>
        <w:t>вии с указанной документацией.</w:t>
      </w:r>
    </w:p>
    <w:p w:rsidR="00E60DAF" w:rsidRPr="00C36C25" w:rsidRDefault="00E60DAF" w:rsidP="00E60DAF">
      <w:pPr>
        <w:ind w:firstLine="709"/>
        <w:jc w:val="both"/>
        <w:rPr>
          <w:sz w:val="24"/>
          <w:szCs w:val="24"/>
        </w:rPr>
      </w:pPr>
    </w:p>
    <w:p w:rsidR="00E60DAF" w:rsidRPr="00C36C25" w:rsidRDefault="00E60DAF" w:rsidP="00E60DAF">
      <w:pPr>
        <w:ind w:firstLine="709"/>
        <w:jc w:val="both"/>
        <w:rPr>
          <w:b/>
          <w:sz w:val="24"/>
          <w:szCs w:val="24"/>
        </w:rPr>
      </w:pPr>
      <w:r w:rsidRPr="00C36C25">
        <w:rPr>
          <w:b/>
          <w:sz w:val="24"/>
          <w:szCs w:val="24"/>
        </w:rPr>
        <w:t>Статья 11 Проект планировки территории</w:t>
      </w:r>
    </w:p>
    <w:p w:rsidR="00E60DAF" w:rsidRPr="00C36C25" w:rsidRDefault="00E60DAF" w:rsidP="00E60DAF">
      <w:pPr>
        <w:ind w:firstLine="709"/>
        <w:jc w:val="both"/>
        <w:rPr>
          <w:sz w:val="24"/>
          <w:szCs w:val="24"/>
        </w:rPr>
      </w:pPr>
      <w:r w:rsidRPr="00C36C25">
        <w:rPr>
          <w:sz w:val="24"/>
          <w:szCs w:val="24"/>
        </w:rPr>
        <w:t>1. Подготовка проекта планировки территории осуществляется в целях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E60DAF" w:rsidRPr="00C36C25" w:rsidRDefault="00E60DAF" w:rsidP="00E60DAF">
      <w:pPr>
        <w:ind w:firstLine="709"/>
        <w:jc w:val="both"/>
        <w:rPr>
          <w:sz w:val="24"/>
          <w:szCs w:val="24"/>
        </w:rPr>
      </w:pPr>
      <w:r w:rsidRPr="00C36C25">
        <w:rPr>
          <w:sz w:val="24"/>
          <w:szCs w:val="24"/>
        </w:rPr>
        <w:t>2. Состав проекта планировки территории.</w:t>
      </w:r>
    </w:p>
    <w:p w:rsidR="00E60DAF" w:rsidRPr="00C36C25" w:rsidRDefault="00E60DAF" w:rsidP="00E60DAF">
      <w:pPr>
        <w:ind w:firstLine="709"/>
        <w:jc w:val="both"/>
        <w:rPr>
          <w:sz w:val="24"/>
          <w:szCs w:val="24"/>
        </w:rPr>
      </w:pPr>
      <w:r w:rsidRPr="00C36C25">
        <w:rPr>
          <w:sz w:val="24"/>
          <w:szCs w:val="24"/>
        </w:rPr>
        <w:t>2.1. Основная часть проекта планировки территории, которая подлежит утверждению:</w:t>
      </w:r>
    </w:p>
    <w:p w:rsidR="00E60DAF" w:rsidRPr="00C36C25" w:rsidRDefault="00E60DAF" w:rsidP="00E60DAF">
      <w:pPr>
        <w:ind w:firstLine="709"/>
        <w:jc w:val="both"/>
        <w:rPr>
          <w:sz w:val="24"/>
          <w:szCs w:val="24"/>
        </w:rPr>
      </w:pPr>
      <w:r w:rsidRPr="00C36C25">
        <w:rPr>
          <w:sz w:val="24"/>
          <w:szCs w:val="24"/>
        </w:rPr>
        <w:t>1) чертежи планировки территории на которых отображаются:</w:t>
      </w:r>
    </w:p>
    <w:p w:rsidR="00E60DAF" w:rsidRPr="00C36C25" w:rsidRDefault="00E60DAF" w:rsidP="00E60DAF">
      <w:pPr>
        <w:ind w:firstLine="709"/>
        <w:jc w:val="both"/>
        <w:rPr>
          <w:sz w:val="24"/>
          <w:szCs w:val="24"/>
        </w:rPr>
      </w:pPr>
      <w:r w:rsidRPr="00C36C25">
        <w:rPr>
          <w:sz w:val="24"/>
          <w:szCs w:val="24"/>
        </w:rPr>
        <w:t>1.1) красные линии;</w:t>
      </w:r>
    </w:p>
    <w:p w:rsidR="00E60DAF" w:rsidRPr="00C36C25" w:rsidRDefault="00E60DAF" w:rsidP="00E60DAF">
      <w:pPr>
        <w:ind w:firstLine="709"/>
        <w:jc w:val="both"/>
        <w:rPr>
          <w:sz w:val="24"/>
          <w:szCs w:val="24"/>
        </w:rPr>
      </w:pPr>
      <w:r w:rsidRPr="00C36C25">
        <w:rPr>
          <w:sz w:val="24"/>
          <w:szCs w:val="24"/>
        </w:rPr>
        <w:t>1.2) границы существующих и планируемых элементов планировочной структуры;</w:t>
      </w:r>
    </w:p>
    <w:p w:rsidR="00E60DAF" w:rsidRPr="00C36C25" w:rsidRDefault="00E60DAF" w:rsidP="00E60DAF">
      <w:pPr>
        <w:ind w:firstLine="709"/>
        <w:jc w:val="both"/>
        <w:rPr>
          <w:sz w:val="24"/>
          <w:szCs w:val="24"/>
        </w:rPr>
      </w:pPr>
      <w:r w:rsidRPr="00C36C25">
        <w:rPr>
          <w:sz w:val="24"/>
          <w:szCs w:val="24"/>
        </w:rPr>
        <w:t>1.3) границы зон планируемого размещения объектов капитального строительства;</w:t>
      </w:r>
    </w:p>
    <w:p w:rsidR="00E60DAF" w:rsidRPr="00C36C25" w:rsidRDefault="00E60DAF" w:rsidP="00E60DAF">
      <w:pPr>
        <w:ind w:firstLine="709"/>
        <w:jc w:val="both"/>
        <w:rPr>
          <w:sz w:val="24"/>
          <w:szCs w:val="24"/>
        </w:rPr>
      </w:pPr>
      <w:r w:rsidRPr="00C36C25">
        <w:rPr>
          <w:sz w:val="24"/>
          <w:szCs w:val="24"/>
        </w:rPr>
        <w:t>2) положение о характеристиках планируемого развития территории;</w:t>
      </w:r>
    </w:p>
    <w:p w:rsidR="00E60DAF" w:rsidRPr="00C36C25" w:rsidRDefault="00E60DAF" w:rsidP="00E60DAF">
      <w:pPr>
        <w:ind w:firstLine="709"/>
        <w:jc w:val="both"/>
        <w:rPr>
          <w:sz w:val="24"/>
          <w:szCs w:val="24"/>
        </w:rPr>
      </w:pPr>
      <w:r w:rsidRPr="00C36C25">
        <w:rPr>
          <w:sz w:val="24"/>
          <w:szCs w:val="24"/>
        </w:rPr>
        <w:t>3) положение об очередности планируемого развития территории.</w:t>
      </w:r>
    </w:p>
    <w:p w:rsidR="00E60DAF" w:rsidRPr="00C36C25" w:rsidRDefault="00E60DAF" w:rsidP="00E60DAF">
      <w:pPr>
        <w:ind w:firstLine="709"/>
        <w:jc w:val="both"/>
        <w:rPr>
          <w:sz w:val="24"/>
          <w:szCs w:val="24"/>
        </w:rPr>
      </w:pPr>
      <w:r w:rsidRPr="00C36C25">
        <w:rPr>
          <w:sz w:val="24"/>
          <w:szCs w:val="24"/>
        </w:rPr>
        <w:t>2.2. Материалы по обоснованию проекта планировки, содержащие:</w:t>
      </w:r>
    </w:p>
    <w:p w:rsidR="00E60DAF" w:rsidRPr="00C36C25" w:rsidRDefault="00E60DAF" w:rsidP="00E60DAF">
      <w:pPr>
        <w:ind w:firstLine="709"/>
        <w:jc w:val="both"/>
        <w:rPr>
          <w:sz w:val="24"/>
          <w:szCs w:val="24"/>
        </w:rPr>
      </w:pPr>
      <w:r w:rsidRPr="00C36C25">
        <w:rPr>
          <w:sz w:val="24"/>
          <w:szCs w:val="24"/>
        </w:rPr>
        <w:t>1) карту (фрагмент карты) планировочной структуры территории с отображением элементов планировочной структуры;</w:t>
      </w:r>
    </w:p>
    <w:p w:rsidR="00E60DAF" w:rsidRPr="00C36C25" w:rsidRDefault="00E60DAF" w:rsidP="00E60DAF">
      <w:pPr>
        <w:ind w:firstLine="709"/>
        <w:jc w:val="both"/>
        <w:rPr>
          <w:sz w:val="24"/>
          <w:szCs w:val="24"/>
        </w:rPr>
      </w:pPr>
      <w:r w:rsidRPr="00C36C25">
        <w:rPr>
          <w:sz w:val="24"/>
          <w:szCs w:val="24"/>
        </w:rPr>
        <w:t>2) результаты инженерных изысканий;</w:t>
      </w:r>
    </w:p>
    <w:p w:rsidR="00E60DAF" w:rsidRPr="00C36C25" w:rsidRDefault="00E60DAF" w:rsidP="00E60DAF">
      <w:pPr>
        <w:ind w:firstLine="709"/>
        <w:jc w:val="both"/>
        <w:rPr>
          <w:sz w:val="24"/>
          <w:szCs w:val="24"/>
        </w:rPr>
      </w:pPr>
      <w:r w:rsidRPr="00C36C25">
        <w:rPr>
          <w:sz w:val="24"/>
          <w:szCs w:val="24"/>
        </w:rPr>
        <w:t>3) обоснование определения границ зон планируемого размещения объектов кап</w:t>
      </w:r>
      <w:r w:rsidRPr="00C36C25">
        <w:rPr>
          <w:sz w:val="24"/>
          <w:szCs w:val="24"/>
        </w:rPr>
        <w:t>и</w:t>
      </w:r>
      <w:r w:rsidRPr="00C36C25">
        <w:rPr>
          <w:sz w:val="24"/>
          <w:szCs w:val="24"/>
        </w:rPr>
        <w:t>тального строительства;</w:t>
      </w:r>
    </w:p>
    <w:p w:rsidR="00E60DAF" w:rsidRPr="00C36C25" w:rsidRDefault="00E60DAF" w:rsidP="00E60DAF">
      <w:pPr>
        <w:ind w:firstLine="709"/>
        <w:jc w:val="both"/>
        <w:rPr>
          <w:sz w:val="24"/>
          <w:szCs w:val="24"/>
        </w:rPr>
      </w:pPr>
      <w:r w:rsidRPr="00C36C25">
        <w:rPr>
          <w:sz w:val="24"/>
          <w:szCs w:val="24"/>
        </w:rPr>
        <w:t>4) схему организации движения транспорта и пешеходов, схему организации улично-дорожной сети;</w:t>
      </w:r>
    </w:p>
    <w:p w:rsidR="00E60DAF" w:rsidRPr="00C36C25" w:rsidRDefault="00E60DAF" w:rsidP="00E60DAF">
      <w:pPr>
        <w:ind w:firstLine="709"/>
        <w:jc w:val="both"/>
        <w:rPr>
          <w:sz w:val="24"/>
          <w:szCs w:val="24"/>
        </w:rPr>
      </w:pPr>
      <w:r w:rsidRPr="00C36C25">
        <w:rPr>
          <w:sz w:val="24"/>
          <w:szCs w:val="24"/>
        </w:rPr>
        <w:t>5) схему границ объектов культурного наследия;</w:t>
      </w:r>
    </w:p>
    <w:p w:rsidR="00E60DAF" w:rsidRPr="00C36C25" w:rsidRDefault="00E60DAF" w:rsidP="00E60DAF">
      <w:pPr>
        <w:ind w:firstLine="709"/>
        <w:jc w:val="both"/>
        <w:rPr>
          <w:sz w:val="24"/>
          <w:szCs w:val="24"/>
        </w:rPr>
      </w:pPr>
      <w:r w:rsidRPr="00C36C25">
        <w:rPr>
          <w:sz w:val="24"/>
          <w:szCs w:val="24"/>
        </w:rPr>
        <w:t>6) схему границ зон с особыми условиями использования территории;</w:t>
      </w:r>
    </w:p>
    <w:p w:rsidR="00E60DAF" w:rsidRPr="00C36C25" w:rsidRDefault="00E60DAF" w:rsidP="00E60DAF">
      <w:pPr>
        <w:ind w:firstLine="709"/>
        <w:jc w:val="both"/>
        <w:rPr>
          <w:bCs/>
          <w:sz w:val="24"/>
          <w:szCs w:val="24"/>
        </w:rPr>
      </w:pPr>
      <w:r w:rsidRPr="00C36C25">
        <w:rPr>
          <w:bCs/>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w:t>
      </w:r>
      <w:r w:rsidRPr="00C36C25">
        <w:rPr>
          <w:bCs/>
          <w:sz w:val="24"/>
          <w:szCs w:val="24"/>
        </w:rPr>
        <w:t>ь</w:t>
      </w:r>
      <w:r w:rsidRPr="00C36C25">
        <w:rPr>
          <w:bCs/>
          <w:sz w:val="24"/>
          <w:szCs w:val="24"/>
        </w:rPr>
        <w:t>ного проектирования и требованиям градостроительных регламентов, а также применител</w:t>
      </w:r>
      <w:r w:rsidRPr="00C36C25">
        <w:rPr>
          <w:bCs/>
          <w:sz w:val="24"/>
          <w:szCs w:val="24"/>
        </w:rPr>
        <w:t>ь</w:t>
      </w:r>
      <w:r w:rsidRPr="00C36C25">
        <w:rPr>
          <w:bCs/>
          <w:sz w:val="24"/>
          <w:szCs w:val="24"/>
        </w:rPr>
        <w:t>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w:t>
      </w:r>
      <w:r w:rsidRPr="00C36C25">
        <w:rPr>
          <w:bCs/>
          <w:sz w:val="24"/>
          <w:szCs w:val="24"/>
        </w:rPr>
        <w:t>ь</w:t>
      </w:r>
      <w:r w:rsidRPr="00C36C25">
        <w:rPr>
          <w:bCs/>
          <w:sz w:val="24"/>
          <w:szCs w:val="24"/>
        </w:rPr>
        <w:t>зования и застройки расчетным показателям минимально допустимого уровня обеспеченн</w:t>
      </w:r>
      <w:r w:rsidRPr="00C36C25">
        <w:rPr>
          <w:bCs/>
          <w:sz w:val="24"/>
          <w:szCs w:val="24"/>
        </w:rPr>
        <w:t>о</w:t>
      </w:r>
      <w:r w:rsidRPr="00C36C25">
        <w:rPr>
          <w:bCs/>
          <w:sz w:val="24"/>
          <w:szCs w:val="24"/>
        </w:rPr>
        <w:t>сти территории объектами коммунальной, транспортной, социальной инфраструктур и ра</w:t>
      </w:r>
      <w:r w:rsidRPr="00C36C25">
        <w:rPr>
          <w:bCs/>
          <w:sz w:val="24"/>
          <w:szCs w:val="24"/>
        </w:rPr>
        <w:t>с</w:t>
      </w:r>
      <w:r w:rsidRPr="00C36C25">
        <w:rPr>
          <w:bCs/>
          <w:sz w:val="24"/>
          <w:szCs w:val="24"/>
        </w:rPr>
        <w:t>четным показателям максимально допустимого уровня территориальной доступности таких объектов для населения;</w:t>
      </w:r>
    </w:p>
    <w:p w:rsidR="00E60DAF" w:rsidRPr="00C36C25" w:rsidRDefault="00E60DAF" w:rsidP="00E60DAF">
      <w:pPr>
        <w:ind w:firstLine="709"/>
        <w:jc w:val="both"/>
        <w:rPr>
          <w:bCs/>
          <w:sz w:val="24"/>
          <w:szCs w:val="24"/>
        </w:rPr>
      </w:pPr>
      <w:r w:rsidRPr="00C36C25">
        <w:rPr>
          <w:bCs/>
          <w:sz w:val="24"/>
          <w:szCs w:val="24"/>
        </w:rPr>
        <w:t>8) схему, отображающую местоположение существующих объектов капитального строительства,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w:t>
      </w:r>
      <w:r w:rsidRPr="00C36C25">
        <w:rPr>
          <w:bCs/>
          <w:sz w:val="24"/>
          <w:szCs w:val="24"/>
        </w:rPr>
        <w:t>о</w:t>
      </w:r>
      <w:r w:rsidRPr="00C36C25">
        <w:rPr>
          <w:bCs/>
          <w:sz w:val="24"/>
          <w:szCs w:val="24"/>
        </w:rPr>
        <w:t>лосам;</w:t>
      </w:r>
    </w:p>
    <w:p w:rsidR="00E60DAF" w:rsidRPr="00C36C25" w:rsidRDefault="00E60DAF" w:rsidP="00E60DAF">
      <w:pPr>
        <w:ind w:firstLine="709"/>
        <w:jc w:val="both"/>
        <w:rPr>
          <w:bCs/>
          <w:sz w:val="24"/>
          <w:szCs w:val="24"/>
        </w:rPr>
      </w:pPr>
      <w:r w:rsidRPr="00C36C25">
        <w:rPr>
          <w:bCs/>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w:t>
      </w:r>
      <w:r w:rsidRPr="00C36C25">
        <w:rPr>
          <w:bCs/>
          <w:sz w:val="24"/>
          <w:szCs w:val="24"/>
        </w:rPr>
        <w:t>а</w:t>
      </w:r>
      <w:r w:rsidRPr="00C36C25">
        <w:rPr>
          <w:bCs/>
          <w:sz w:val="24"/>
          <w:szCs w:val="24"/>
        </w:rPr>
        <w:t>нировочной структуры, расположенных в жилых или общественно-деловых зонах);</w:t>
      </w:r>
    </w:p>
    <w:p w:rsidR="00E60DAF" w:rsidRPr="00C36C25" w:rsidRDefault="00E60DAF" w:rsidP="00E60DAF">
      <w:pPr>
        <w:ind w:firstLine="709"/>
        <w:jc w:val="both"/>
        <w:rPr>
          <w:bCs/>
          <w:sz w:val="24"/>
          <w:szCs w:val="24"/>
        </w:rPr>
      </w:pPr>
      <w:r w:rsidRPr="00C36C25">
        <w:rPr>
          <w:bCs/>
          <w:sz w:val="24"/>
          <w:szCs w:val="24"/>
        </w:rPr>
        <w:t>10) перечень мероприятий по защите территории от чрезвычайных ситуаций приро</w:t>
      </w:r>
      <w:r w:rsidRPr="00C36C25">
        <w:rPr>
          <w:bCs/>
          <w:sz w:val="24"/>
          <w:szCs w:val="24"/>
        </w:rPr>
        <w:t>д</w:t>
      </w:r>
      <w:r w:rsidRPr="00C36C25">
        <w:rPr>
          <w:bCs/>
          <w:sz w:val="24"/>
          <w:szCs w:val="24"/>
        </w:rPr>
        <w:t>ного и техногенного характера, в том числе по обеспечению пожарной безопасности и по гражданской обороне;</w:t>
      </w:r>
    </w:p>
    <w:p w:rsidR="00E60DAF" w:rsidRPr="00C36C25" w:rsidRDefault="00E60DAF" w:rsidP="00E60DAF">
      <w:pPr>
        <w:ind w:firstLine="709"/>
        <w:jc w:val="both"/>
        <w:rPr>
          <w:bCs/>
          <w:sz w:val="24"/>
          <w:szCs w:val="24"/>
        </w:rPr>
      </w:pPr>
      <w:r w:rsidRPr="00C36C25">
        <w:rPr>
          <w:bCs/>
          <w:sz w:val="24"/>
          <w:szCs w:val="24"/>
        </w:rPr>
        <w:t>11) перечень мероприятий по охране окружающей среды;</w:t>
      </w:r>
    </w:p>
    <w:p w:rsidR="00E60DAF" w:rsidRPr="00C36C25" w:rsidRDefault="00E60DAF" w:rsidP="00E60DAF">
      <w:pPr>
        <w:ind w:firstLine="709"/>
        <w:jc w:val="both"/>
        <w:rPr>
          <w:bCs/>
          <w:sz w:val="24"/>
          <w:szCs w:val="24"/>
        </w:rPr>
      </w:pPr>
      <w:r w:rsidRPr="00C36C25">
        <w:rPr>
          <w:bCs/>
          <w:sz w:val="24"/>
          <w:szCs w:val="24"/>
        </w:rPr>
        <w:t>12) обоснование очередности планируемого развития территории;</w:t>
      </w:r>
    </w:p>
    <w:p w:rsidR="00E60DAF" w:rsidRPr="00C36C25" w:rsidRDefault="00E60DAF" w:rsidP="00E60DAF">
      <w:pPr>
        <w:ind w:firstLine="709"/>
        <w:jc w:val="both"/>
        <w:rPr>
          <w:bCs/>
          <w:sz w:val="24"/>
          <w:szCs w:val="24"/>
        </w:rPr>
      </w:pPr>
      <w:r w:rsidRPr="00C36C25">
        <w:rPr>
          <w:bCs/>
          <w:sz w:val="24"/>
          <w:szCs w:val="24"/>
        </w:rPr>
        <w:t>13) схему вертикальной планировки территории, инженерной подготовки и инжене</w:t>
      </w:r>
      <w:r w:rsidRPr="00C36C25">
        <w:rPr>
          <w:bCs/>
          <w:sz w:val="24"/>
          <w:szCs w:val="24"/>
        </w:rPr>
        <w:t>р</w:t>
      </w:r>
      <w:r w:rsidRPr="00C36C25">
        <w:rPr>
          <w:bCs/>
          <w:sz w:val="24"/>
          <w:szCs w:val="24"/>
        </w:rPr>
        <w:t xml:space="preserve">ной защиты территории, подготовленную в соответствии с действующим законодательством в </w:t>
      </w:r>
      <w:hyperlink r:id="rId12" w:history="1">
        <w:r w:rsidRPr="00C36C25">
          <w:rPr>
            <w:bCs/>
            <w:sz w:val="24"/>
            <w:szCs w:val="24"/>
          </w:rPr>
          <w:t>случаях</w:t>
        </w:r>
      </w:hyperlink>
      <w:r w:rsidRPr="00C36C25">
        <w:rPr>
          <w:bCs/>
          <w:sz w:val="24"/>
          <w:szCs w:val="24"/>
        </w:rPr>
        <w:t>, установленных уполномоченным Правительством Российской Федерации фед</w:t>
      </w:r>
      <w:r w:rsidRPr="00C36C25">
        <w:rPr>
          <w:bCs/>
          <w:sz w:val="24"/>
          <w:szCs w:val="24"/>
        </w:rPr>
        <w:t>е</w:t>
      </w:r>
      <w:r w:rsidRPr="00C36C25">
        <w:rPr>
          <w:bCs/>
          <w:sz w:val="24"/>
          <w:szCs w:val="24"/>
        </w:rPr>
        <w:t xml:space="preserve">ральным органом исполнительной власти, и в соответствии с </w:t>
      </w:r>
      <w:hyperlink r:id="rId13" w:history="1">
        <w:r w:rsidRPr="00C36C25">
          <w:rPr>
            <w:bCs/>
            <w:sz w:val="24"/>
            <w:szCs w:val="24"/>
          </w:rPr>
          <w:t>требованиями</w:t>
        </w:r>
      </w:hyperlink>
      <w:r w:rsidRPr="00C36C25">
        <w:rPr>
          <w:bCs/>
          <w:sz w:val="24"/>
          <w:szCs w:val="24"/>
        </w:rPr>
        <w:t>, установленными уполномоченным Правительством Российской Федерации федеральным органом исполн</w:t>
      </w:r>
      <w:r w:rsidRPr="00C36C25">
        <w:rPr>
          <w:bCs/>
          <w:sz w:val="24"/>
          <w:szCs w:val="24"/>
        </w:rPr>
        <w:t>и</w:t>
      </w:r>
      <w:r w:rsidRPr="00C36C25">
        <w:rPr>
          <w:bCs/>
          <w:sz w:val="24"/>
          <w:szCs w:val="24"/>
        </w:rPr>
        <w:t>тельной власти;</w:t>
      </w:r>
    </w:p>
    <w:p w:rsidR="00E60DAF" w:rsidRPr="00C36C25" w:rsidRDefault="00E60DAF" w:rsidP="00E60DAF">
      <w:pPr>
        <w:ind w:firstLine="709"/>
        <w:jc w:val="both"/>
        <w:rPr>
          <w:bCs/>
          <w:sz w:val="24"/>
          <w:szCs w:val="24"/>
        </w:rPr>
      </w:pPr>
      <w:r w:rsidRPr="00C36C25">
        <w:rPr>
          <w:bCs/>
          <w:sz w:val="24"/>
          <w:szCs w:val="24"/>
        </w:rPr>
        <w:t>14) иные материалы для обоснования положений по планировке территории;</w:t>
      </w:r>
    </w:p>
    <w:p w:rsidR="00E60DAF" w:rsidRDefault="00E60DAF" w:rsidP="00E60DAF">
      <w:pPr>
        <w:ind w:firstLine="709"/>
        <w:jc w:val="both"/>
        <w:rPr>
          <w:sz w:val="24"/>
          <w:szCs w:val="24"/>
        </w:rPr>
      </w:pPr>
      <w:r w:rsidRPr="00C36C25">
        <w:rPr>
          <w:sz w:val="24"/>
          <w:szCs w:val="24"/>
        </w:rPr>
        <w:t>15) проект организации дорожного движения в случае необходимости.</w:t>
      </w:r>
    </w:p>
    <w:p w:rsidR="00E60DAF" w:rsidRPr="00C36C25" w:rsidRDefault="00E60DAF" w:rsidP="00E60DAF">
      <w:pPr>
        <w:ind w:firstLine="709"/>
        <w:jc w:val="both"/>
        <w:rPr>
          <w:sz w:val="24"/>
          <w:szCs w:val="24"/>
        </w:rPr>
      </w:pPr>
    </w:p>
    <w:p w:rsidR="00E60DAF" w:rsidRPr="00C36C25" w:rsidRDefault="00E60DAF" w:rsidP="00E60DAF">
      <w:pPr>
        <w:autoSpaceDE w:val="0"/>
        <w:autoSpaceDN w:val="0"/>
        <w:adjustRightInd w:val="0"/>
        <w:ind w:firstLine="709"/>
        <w:jc w:val="both"/>
        <w:rPr>
          <w:b/>
          <w:sz w:val="24"/>
          <w:szCs w:val="24"/>
        </w:rPr>
      </w:pPr>
      <w:r w:rsidRPr="00C36C25">
        <w:rPr>
          <w:b/>
          <w:sz w:val="24"/>
          <w:szCs w:val="24"/>
        </w:rPr>
        <w:t>Статья 12 Проект межевания территории</w:t>
      </w:r>
    </w:p>
    <w:p w:rsidR="00E60DAF" w:rsidRPr="00C36C25" w:rsidRDefault="00E60DAF" w:rsidP="00E60DAF">
      <w:pPr>
        <w:ind w:firstLine="709"/>
        <w:jc w:val="both"/>
        <w:rPr>
          <w:sz w:val="24"/>
          <w:szCs w:val="24"/>
        </w:rPr>
      </w:pPr>
      <w:r w:rsidRPr="00C36C25">
        <w:rPr>
          <w:sz w:val="24"/>
          <w:szCs w:val="24"/>
        </w:rPr>
        <w:t>1. Проект межевания территории подготавливается применительно к территории, ра</w:t>
      </w:r>
      <w:r w:rsidRPr="00C36C25">
        <w:rPr>
          <w:sz w:val="24"/>
          <w:szCs w:val="24"/>
        </w:rPr>
        <w:t>с</w:t>
      </w:r>
      <w:r w:rsidRPr="00C36C25">
        <w:rPr>
          <w:sz w:val="24"/>
          <w:szCs w:val="24"/>
        </w:rPr>
        <w:t>положенной в границах:</w:t>
      </w:r>
    </w:p>
    <w:p w:rsidR="00E60DAF" w:rsidRPr="00C36C25" w:rsidRDefault="00E60DAF" w:rsidP="00E60DAF">
      <w:pPr>
        <w:ind w:firstLine="709"/>
        <w:jc w:val="both"/>
        <w:rPr>
          <w:sz w:val="24"/>
          <w:szCs w:val="24"/>
        </w:rPr>
      </w:pPr>
      <w:r w:rsidRPr="00C36C25">
        <w:rPr>
          <w:sz w:val="24"/>
          <w:szCs w:val="24"/>
        </w:rPr>
        <w:t>одного или нескольких смежных элементов планировочной структуры;</w:t>
      </w:r>
    </w:p>
    <w:p w:rsidR="00E60DAF" w:rsidRPr="00C36C25" w:rsidRDefault="00E60DAF" w:rsidP="00E60DAF">
      <w:pPr>
        <w:ind w:firstLine="709"/>
        <w:jc w:val="both"/>
        <w:rPr>
          <w:sz w:val="24"/>
          <w:szCs w:val="24"/>
        </w:rPr>
      </w:pPr>
      <w:r w:rsidRPr="00C36C25">
        <w:rPr>
          <w:sz w:val="24"/>
          <w:szCs w:val="24"/>
        </w:rPr>
        <w:t>территориальной зоны, определенной настоящими Правилами;</w:t>
      </w:r>
    </w:p>
    <w:p w:rsidR="00E60DAF" w:rsidRPr="00C36C25" w:rsidRDefault="00E60DAF" w:rsidP="00E60DAF">
      <w:pPr>
        <w:ind w:firstLine="709"/>
        <w:jc w:val="both"/>
        <w:rPr>
          <w:sz w:val="24"/>
          <w:szCs w:val="24"/>
        </w:rPr>
      </w:pPr>
      <w:r w:rsidRPr="00C36C25">
        <w:rPr>
          <w:sz w:val="24"/>
          <w:szCs w:val="24"/>
        </w:rPr>
        <w:t>функциональной зоны, установленной документами территориального планирования Района, в отношении которой предусматривается осуществление деятельности по ее ко</w:t>
      </w:r>
      <w:r w:rsidRPr="00C36C25">
        <w:rPr>
          <w:sz w:val="24"/>
          <w:szCs w:val="24"/>
        </w:rPr>
        <w:t>м</w:t>
      </w:r>
      <w:r w:rsidRPr="00C36C25">
        <w:rPr>
          <w:sz w:val="24"/>
          <w:szCs w:val="24"/>
        </w:rPr>
        <w:t>плексному и устойчивому развитию;</w:t>
      </w:r>
    </w:p>
    <w:p w:rsidR="00E60DAF" w:rsidRPr="00C36C25" w:rsidRDefault="00E60DAF" w:rsidP="00E60DAF">
      <w:pPr>
        <w:ind w:firstLine="709"/>
        <w:jc w:val="both"/>
        <w:rPr>
          <w:sz w:val="24"/>
          <w:szCs w:val="24"/>
        </w:rPr>
      </w:pPr>
      <w:r w:rsidRPr="00C36C25">
        <w:rPr>
          <w:sz w:val="24"/>
          <w:szCs w:val="24"/>
        </w:rPr>
        <w:t>в целях определения местоположения границ образуемых и изменяемых земельных участков, а также установления, изменения, отмены красных линий для застроенных терр</w:t>
      </w:r>
      <w:r w:rsidRPr="00C36C25">
        <w:rPr>
          <w:sz w:val="24"/>
          <w:szCs w:val="24"/>
        </w:rPr>
        <w:t>и</w:t>
      </w:r>
      <w:r w:rsidRPr="00C36C25">
        <w:rPr>
          <w:sz w:val="24"/>
          <w:szCs w:val="24"/>
        </w:rPr>
        <w:t>торий, в границах которых не планируется размещение новых объектов капитального стро</w:t>
      </w:r>
      <w:r w:rsidRPr="00C36C25">
        <w:rPr>
          <w:sz w:val="24"/>
          <w:szCs w:val="24"/>
        </w:rPr>
        <w:t>и</w:t>
      </w:r>
      <w:r w:rsidRPr="00C36C25">
        <w:rPr>
          <w:sz w:val="24"/>
          <w:szCs w:val="24"/>
        </w:rPr>
        <w:t>тельства и (или) не предусматривается осуществление деятельности по комплексному и у</w:t>
      </w:r>
      <w:r w:rsidRPr="00C36C25">
        <w:rPr>
          <w:sz w:val="24"/>
          <w:szCs w:val="24"/>
        </w:rPr>
        <w:t>с</w:t>
      </w:r>
      <w:r w:rsidRPr="00C36C25">
        <w:rPr>
          <w:sz w:val="24"/>
          <w:szCs w:val="24"/>
        </w:rPr>
        <w:t>тойчивому развитию территории, при условии, что такие установления, изменения, отмена влекут за собой исключительно изменение границ территории общего пользования.</w:t>
      </w:r>
    </w:p>
    <w:p w:rsidR="00E60DAF" w:rsidRPr="00C36C25" w:rsidRDefault="00E60DAF" w:rsidP="00E60DAF">
      <w:pPr>
        <w:ind w:firstLine="709"/>
        <w:jc w:val="both"/>
        <w:rPr>
          <w:sz w:val="24"/>
          <w:szCs w:val="24"/>
        </w:rPr>
      </w:pPr>
      <w:r w:rsidRPr="00C36C25">
        <w:rPr>
          <w:sz w:val="24"/>
          <w:szCs w:val="24"/>
        </w:rPr>
        <w:t>2. Состав проекта межевания территории:</w:t>
      </w:r>
    </w:p>
    <w:p w:rsidR="00E60DAF" w:rsidRPr="00C36C25" w:rsidRDefault="00E60DAF" w:rsidP="00E60DAF">
      <w:pPr>
        <w:ind w:firstLine="709"/>
        <w:jc w:val="both"/>
        <w:rPr>
          <w:sz w:val="24"/>
          <w:szCs w:val="24"/>
        </w:rPr>
      </w:pPr>
      <w:r w:rsidRPr="00C36C25">
        <w:rPr>
          <w:sz w:val="24"/>
          <w:szCs w:val="24"/>
        </w:rPr>
        <w:t>2.1. Основная часть, подлежащая утверждению:</w:t>
      </w:r>
    </w:p>
    <w:p w:rsidR="00E60DAF" w:rsidRPr="00C36C25" w:rsidRDefault="00E60DAF" w:rsidP="00E60DAF">
      <w:pPr>
        <w:ind w:firstLine="709"/>
        <w:jc w:val="both"/>
        <w:rPr>
          <w:sz w:val="24"/>
          <w:szCs w:val="24"/>
        </w:rPr>
      </w:pPr>
      <w:r w:rsidRPr="00C36C25">
        <w:rPr>
          <w:sz w:val="24"/>
          <w:szCs w:val="24"/>
        </w:rPr>
        <w:t>1) текстовая часть, включающая в себя:</w:t>
      </w:r>
    </w:p>
    <w:p w:rsidR="00E60DAF" w:rsidRPr="00C36C25" w:rsidRDefault="00E60DAF" w:rsidP="00E60DAF">
      <w:pPr>
        <w:ind w:firstLine="709"/>
        <w:jc w:val="both"/>
        <w:rPr>
          <w:sz w:val="24"/>
          <w:szCs w:val="24"/>
        </w:rPr>
      </w:pPr>
      <w:r w:rsidRPr="00C36C25">
        <w:rPr>
          <w:sz w:val="24"/>
          <w:szCs w:val="24"/>
        </w:rPr>
        <w:t>1.1) перечень и сведения о площади образуемых земельных участков, в том числе возможные способы их образования;</w:t>
      </w:r>
    </w:p>
    <w:p w:rsidR="00E60DAF" w:rsidRPr="00C36C25" w:rsidRDefault="00E60DAF" w:rsidP="00E60DAF">
      <w:pPr>
        <w:ind w:firstLine="709"/>
        <w:jc w:val="both"/>
        <w:rPr>
          <w:sz w:val="24"/>
          <w:szCs w:val="24"/>
        </w:rPr>
      </w:pPr>
      <w:r w:rsidRPr="00C36C25">
        <w:rPr>
          <w:sz w:val="24"/>
          <w:szCs w:val="24"/>
        </w:rPr>
        <w:t>1.2)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и в отн</w:t>
      </w:r>
      <w:r w:rsidRPr="00C36C25">
        <w:rPr>
          <w:sz w:val="24"/>
          <w:szCs w:val="24"/>
        </w:rPr>
        <w:t>о</w:t>
      </w:r>
      <w:r w:rsidRPr="00C36C25">
        <w:rPr>
          <w:sz w:val="24"/>
          <w:szCs w:val="24"/>
        </w:rPr>
        <w:t>шении которых предполагаются резервирование и (или) изъятие для государственных или муниципальных нужд;</w:t>
      </w:r>
    </w:p>
    <w:p w:rsidR="00E60DAF" w:rsidRPr="00C36C25" w:rsidRDefault="00E60DAF" w:rsidP="00E60DAF">
      <w:pPr>
        <w:ind w:firstLine="709"/>
        <w:jc w:val="both"/>
        <w:rPr>
          <w:sz w:val="24"/>
          <w:szCs w:val="24"/>
        </w:rPr>
      </w:pPr>
      <w:r w:rsidRPr="00C36C25">
        <w:rPr>
          <w:sz w:val="24"/>
          <w:szCs w:val="24"/>
        </w:rPr>
        <w:t>1.3)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w:t>
      </w:r>
      <w:r w:rsidRPr="00C36C25">
        <w:rPr>
          <w:sz w:val="24"/>
          <w:szCs w:val="24"/>
        </w:rPr>
        <w:t>к</w:t>
      </w:r>
      <w:r w:rsidRPr="00C36C25">
        <w:rPr>
          <w:sz w:val="24"/>
          <w:szCs w:val="24"/>
        </w:rPr>
        <w:t>сом Российской Федерации;</w:t>
      </w:r>
    </w:p>
    <w:p w:rsidR="00E60DAF" w:rsidRPr="00C36C25" w:rsidRDefault="00E60DAF" w:rsidP="00E60DAF">
      <w:pPr>
        <w:ind w:firstLine="709"/>
        <w:jc w:val="both"/>
        <w:rPr>
          <w:sz w:val="24"/>
          <w:szCs w:val="24"/>
        </w:rPr>
      </w:pPr>
      <w:r w:rsidRPr="00C36C25">
        <w:rPr>
          <w:sz w:val="24"/>
          <w:szCs w:val="24"/>
        </w:rPr>
        <w:t>2) чертежи межевания территории, отображающие:</w:t>
      </w:r>
    </w:p>
    <w:p w:rsidR="00E60DAF" w:rsidRPr="00C36C25" w:rsidRDefault="00E60DAF" w:rsidP="00E60DAF">
      <w:pPr>
        <w:ind w:firstLine="709"/>
        <w:jc w:val="both"/>
        <w:rPr>
          <w:sz w:val="24"/>
          <w:szCs w:val="24"/>
        </w:rPr>
      </w:pPr>
      <w:r w:rsidRPr="00C36C25">
        <w:rPr>
          <w:sz w:val="24"/>
          <w:szCs w:val="24"/>
        </w:rPr>
        <w:t>2.1)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w:t>
      </w:r>
      <w:r w:rsidRPr="00C36C25">
        <w:rPr>
          <w:sz w:val="24"/>
          <w:szCs w:val="24"/>
        </w:rPr>
        <w:t>а</w:t>
      </w:r>
      <w:r w:rsidRPr="00C36C25">
        <w:rPr>
          <w:sz w:val="24"/>
          <w:szCs w:val="24"/>
        </w:rPr>
        <w:t>нировочной структуры при подготовке проекта межевания в составе проекта планировки территории;</w:t>
      </w:r>
    </w:p>
    <w:p w:rsidR="00E60DAF" w:rsidRPr="00C36C25" w:rsidRDefault="00E60DAF" w:rsidP="00E60DAF">
      <w:pPr>
        <w:ind w:firstLine="709"/>
        <w:jc w:val="both"/>
        <w:rPr>
          <w:sz w:val="24"/>
          <w:szCs w:val="24"/>
        </w:rPr>
      </w:pPr>
      <w:r w:rsidRPr="00C36C25">
        <w:rPr>
          <w:sz w:val="24"/>
          <w:szCs w:val="24"/>
        </w:rPr>
        <w:t>2.2)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1 настоящей статьи;</w:t>
      </w:r>
    </w:p>
    <w:p w:rsidR="00E60DAF" w:rsidRPr="00C36C25" w:rsidRDefault="00E60DAF" w:rsidP="00E60DAF">
      <w:pPr>
        <w:ind w:firstLine="709"/>
        <w:jc w:val="both"/>
        <w:rPr>
          <w:sz w:val="24"/>
          <w:szCs w:val="24"/>
        </w:rPr>
      </w:pPr>
      <w:r w:rsidRPr="00C36C25">
        <w:rPr>
          <w:sz w:val="24"/>
          <w:szCs w:val="24"/>
        </w:rPr>
        <w:t>2.3) линии отступа от красных линий в целях определения мест допустимого разм</w:t>
      </w:r>
      <w:r w:rsidRPr="00C36C25">
        <w:rPr>
          <w:sz w:val="24"/>
          <w:szCs w:val="24"/>
        </w:rPr>
        <w:t>е</w:t>
      </w:r>
      <w:r w:rsidRPr="00C36C25">
        <w:rPr>
          <w:sz w:val="24"/>
          <w:szCs w:val="24"/>
        </w:rPr>
        <w:t>щения зданий, строений, сооружений;</w:t>
      </w:r>
    </w:p>
    <w:p w:rsidR="00E60DAF" w:rsidRPr="00C36C25" w:rsidRDefault="00E60DAF" w:rsidP="00E60DAF">
      <w:pPr>
        <w:ind w:firstLine="709"/>
        <w:jc w:val="both"/>
        <w:rPr>
          <w:sz w:val="24"/>
          <w:szCs w:val="24"/>
        </w:rPr>
      </w:pPr>
      <w:r w:rsidRPr="00C36C25">
        <w:rPr>
          <w:sz w:val="24"/>
          <w:szCs w:val="24"/>
        </w:rPr>
        <w:t>2.4)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w:t>
      </w:r>
      <w:r w:rsidRPr="00C36C25">
        <w:rPr>
          <w:sz w:val="24"/>
          <w:szCs w:val="24"/>
        </w:rPr>
        <w:t>е</w:t>
      </w:r>
      <w:r w:rsidRPr="00C36C25">
        <w:rPr>
          <w:sz w:val="24"/>
          <w:szCs w:val="24"/>
        </w:rPr>
        <w:t>зервирование и (или) изъятие для государственных или муниципальных нужд;</w:t>
      </w:r>
    </w:p>
    <w:p w:rsidR="00E60DAF" w:rsidRPr="00C36C25" w:rsidRDefault="00E60DAF" w:rsidP="00E60DAF">
      <w:pPr>
        <w:ind w:firstLine="709"/>
        <w:jc w:val="both"/>
        <w:rPr>
          <w:bCs/>
          <w:sz w:val="24"/>
          <w:szCs w:val="24"/>
        </w:rPr>
      </w:pPr>
      <w:r w:rsidRPr="00C36C25">
        <w:rPr>
          <w:sz w:val="24"/>
          <w:szCs w:val="24"/>
        </w:rPr>
        <w:t>2.5) границы публичных сервитутов;</w:t>
      </w:r>
    </w:p>
    <w:p w:rsidR="00E60DAF" w:rsidRPr="00C36C25" w:rsidRDefault="00E60DAF" w:rsidP="00E60DAF">
      <w:pPr>
        <w:ind w:firstLine="709"/>
        <w:jc w:val="both"/>
        <w:rPr>
          <w:sz w:val="24"/>
          <w:szCs w:val="24"/>
        </w:rPr>
      </w:pPr>
      <w:r w:rsidRPr="00C36C25">
        <w:rPr>
          <w:sz w:val="24"/>
          <w:szCs w:val="24"/>
        </w:rPr>
        <w:t>2.2. Материалы по обоснованию проекта межевания территории, включающие в себя:</w:t>
      </w:r>
    </w:p>
    <w:p w:rsidR="00E60DAF" w:rsidRPr="00C36C25" w:rsidRDefault="00E60DAF" w:rsidP="00E60DAF">
      <w:pPr>
        <w:ind w:firstLine="709"/>
        <w:jc w:val="both"/>
        <w:rPr>
          <w:sz w:val="24"/>
          <w:szCs w:val="24"/>
        </w:rPr>
      </w:pPr>
      <w:r w:rsidRPr="00C36C25">
        <w:rPr>
          <w:sz w:val="24"/>
          <w:szCs w:val="24"/>
        </w:rPr>
        <w:t>1) границы существующих земельных участков;</w:t>
      </w:r>
    </w:p>
    <w:p w:rsidR="00E60DAF" w:rsidRPr="00C36C25" w:rsidRDefault="00E60DAF" w:rsidP="00E60DAF">
      <w:pPr>
        <w:ind w:firstLine="709"/>
        <w:jc w:val="both"/>
        <w:rPr>
          <w:sz w:val="24"/>
          <w:szCs w:val="24"/>
        </w:rPr>
      </w:pPr>
      <w:r w:rsidRPr="00C36C25">
        <w:rPr>
          <w:sz w:val="24"/>
          <w:szCs w:val="24"/>
        </w:rPr>
        <w:t>2) границы зон с особыми условиями использования территорий;</w:t>
      </w:r>
    </w:p>
    <w:p w:rsidR="00E60DAF" w:rsidRPr="00C36C25" w:rsidRDefault="00E60DAF" w:rsidP="00E60DAF">
      <w:pPr>
        <w:ind w:firstLine="709"/>
        <w:jc w:val="both"/>
        <w:rPr>
          <w:sz w:val="24"/>
          <w:szCs w:val="24"/>
        </w:rPr>
      </w:pPr>
      <w:r w:rsidRPr="00C36C25">
        <w:rPr>
          <w:sz w:val="24"/>
          <w:szCs w:val="24"/>
        </w:rPr>
        <w:t>3) местоположение существующих объектов капитального строительства;</w:t>
      </w:r>
    </w:p>
    <w:p w:rsidR="00E60DAF" w:rsidRPr="00C36C25" w:rsidRDefault="00E60DAF" w:rsidP="00E60DAF">
      <w:pPr>
        <w:ind w:firstLine="709"/>
        <w:jc w:val="both"/>
        <w:rPr>
          <w:sz w:val="24"/>
          <w:szCs w:val="24"/>
        </w:rPr>
      </w:pPr>
      <w:r w:rsidRPr="00C36C25">
        <w:rPr>
          <w:sz w:val="24"/>
          <w:szCs w:val="24"/>
        </w:rPr>
        <w:t>4) границы особо охраняемых природных территорий;</w:t>
      </w:r>
    </w:p>
    <w:p w:rsidR="00E60DAF" w:rsidRPr="00C36C25" w:rsidRDefault="00E60DAF" w:rsidP="00E60DAF">
      <w:pPr>
        <w:ind w:firstLine="709"/>
        <w:jc w:val="both"/>
        <w:rPr>
          <w:sz w:val="24"/>
          <w:szCs w:val="24"/>
        </w:rPr>
      </w:pPr>
      <w:r w:rsidRPr="00C36C25">
        <w:rPr>
          <w:sz w:val="24"/>
          <w:szCs w:val="24"/>
        </w:rPr>
        <w:t>5) границы территорий объектов культурного наследия;</w:t>
      </w:r>
    </w:p>
    <w:p w:rsidR="00E60DAF" w:rsidRPr="00C36C25" w:rsidRDefault="00E60DAF" w:rsidP="00E60DAF">
      <w:pPr>
        <w:ind w:firstLine="709"/>
        <w:jc w:val="both"/>
        <w:rPr>
          <w:bCs/>
          <w:sz w:val="24"/>
          <w:szCs w:val="24"/>
        </w:rPr>
      </w:pPr>
      <w:r w:rsidRPr="00C36C25">
        <w:rPr>
          <w:sz w:val="24"/>
          <w:szCs w:val="24"/>
        </w:rPr>
        <w:t>6) границы лесничеств, участковых лесничеств, лесных кварталов, лесотаксационных выделов или частей лесотаксационных выделов.</w:t>
      </w:r>
    </w:p>
    <w:p w:rsidR="00E60DAF" w:rsidRPr="00C36C25" w:rsidRDefault="00E60DAF" w:rsidP="00E60DAF">
      <w:pPr>
        <w:ind w:firstLine="709"/>
        <w:jc w:val="both"/>
        <w:rPr>
          <w:bCs/>
          <w:sz w:val="24"/>
          <w:szCs w:val="24"/>
        </w:rPr>
      </w:pPr>
      <w:r w:rsidRPr="00C36C25">
        <w:rPr>
          <w:sz w:val="24"/>
          <w:szCs w:val="24"/>
        </w:rPr>
        <w:t>2.3. При подготовке проекта межевания территории в целях определения местопол</w:t>
      </w:r>
      <w:r w:rsidRPr="00C36C25">
        <w:rPr>
          <w:sz w:val="24"/>
          <w:szCs w:val="24"/>
        </w:rPr>
        <w:t>о</w:t>
      </w:r>
      <w:r w:rsidRPr="00C36C25">
        <w:rPr>
          <w:sz w:val="24"/>
          <w:szCs w:val="24"/>
        </w:rPr>
        <w:t>жения границ образуемых и (или) изменяемых лесных участков их местоположение, гран</w:t>
      </w:r>
      <w:r w:rsidRPr="00C36C25">
        <w:rPr>
          <w:sz w:val="24"/>
          <w:szCs w:val="24"/>
        </w:rPr>
        <w:t>и</w:t>
      </w:r>
      <w:r w:rsidRPr="00C36C25">
        <w:rPr>
          <w:sz w:val="24"/>
          <w:szCs w:val="24"/>
        </w:rPr>
        <w:t>цы и площадь определяются с учетом границ и площади лесных кварталов и (или) лесота</w:t>
      </w:r>
      <w:r w:rsidRPr="00C36C25">
        <w:rPr>
          <w:sz w:val="24"/>
          <w:szCs w:val="24"/>
        </w:rPr>
        <w:t>к</w:t>
      </w:r>
      <w:r w:rsidRPr="00C36C25">
        <w:rPr>
          <w:sz w:val="24"/>
          <w:szCs w:val="24"/>
        </w:rPr>
        <w:t>сационных выделов, частей лесотаксационных выделов.</w:t>
      </w:r>
    </w:p>
    <w:p w:rsidR="00E60DAF" w:rsidRDefault="00E60DAF" w:rsidP="00E60DAF">
      <w:pPr>
        <w:ind w:firstLine="709"/>
        <w:jc w:val="both"/>
        <w:rPr>
          <w:sz w:val="24"/>
          <w:szCs w:val="24"/>
        </w:rPr>
      </w:pPr>
      <w:r w:rsidRPr="00C36C25">
        <w:rPr>
          <w:sz w:val="24"/>
          <w:szCs w:val="24"/>
        </w:rPr>
        <w:t>3.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w:t>
      </w:r>
      <w:r w:rsidRPr="00C36C25">
        <w:rPr>
          <w:sz w:val="24"/>
          <w:szCs w:val="24"/>
        </w:rPr>
        <w:t>е</w:t>
      </w:r>
      <w:r w:rsidRPr="00C36C25">
        <w:rPr>
          <w:sz w:val="24"/>
          <w:szCs w:val="24"/>
        </w:rPr>
        <w:t>нием случая подготовки проекта межевания территории для установления, изменения, отм</w:t>
      </w:r>
      <w:r w:rsidRPr="00C36C25">
        <w:rPr>
          <w:sz w:val="24"/>
          <w:szCs w:val="24"/>
        </w:rPr>
        <w:t>е</w:t>
      </w:r>
      <w:r w:rsidRPr="00C36C25">
        <w:rPr>
          <w:sz w:val="24"/>
          <w:szCs w:val="24"/>
        </w:rPr>
        <w:t>ны красных линий в связи с образованием и (или) изменением земельного участка, распол</w:t>
      </w:r>
      <w:r w:rsidRPr="00C36C25">
        <w:rPr>
          <w:sz w:val="24"/>
          <w:szCs w:val="24"/>
        </w:rPr>
        <w:t>о</w:t>
      </w:r>
      <w:r w:rsidRPr="00C36C25">
        <w:rPr>
          <w:sz w:val="24"/>
          <w:szCs w:val="24"/>
        </w:rPr>
        <w:t>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w:t>
      </w:r>
      <w:r w:rsidRPr="00C36C25">
        <w:rPr>
          <w:sz w:val="24"/>
          <w:szCs w:val="24"/>
        </w:rPr>
        <w:t>б</w:t>
      </w:r>
      <w:r w:rsidRPr="00C36C25">
        <w:rPr>
          <w:sz w:val="24"/>
          <w:szCs w:val="24"/>
        </w:rPr>
        <w:t>щего пользования.</w:t>
      </w:r>
    </w:p>
    <w:p w:rsidR="00E60DAF" w:rsidRPr="00C36C25" w:rsidRDefault="00E60DAF" w:rsidP="00E60DAF">
      <w:pPr>
        <w:ind w:firstLine="709"/>
        <w:jc w:val="both"/>
        <w:rPr>
          <w:sz w:val="24"/>
          <w:szCs w:val="24"/>
        </w:rPr>
      </w:pPr>
    </w:p>
    <w:p w:rsidR="00E60DAF" w:rsidRPr="00C36C25" w:rsidRDefault="00E60DAF" w:rsidP="00E60DAF">
      <w:pPr>
        <w:ind w:firstLine="709"/>
        <w:jc w:val="both"/>
        <w:rPr>
          <w:sz w:val="24"/>
          <w:szCs w:val="24"/>
        </w:rPr>
      </w:pPr>
      <w:r w:rsidRPr="00C36C25">
        <w:rPr>
          <w:b/>
          <w:sz w:val="24"/>
          <w:szCs w:val="24"/>
        </w:rPr>
        <w:t>Статья 13. Подготовка и утверждение документации по планировке территории</w:t>
      </w:r>
    </w:p>
    <w:p w:rsidR="00E60DAF" w:rsidRPr="00C36C25" w:rsidRDefault="00E60DAF" w:rsidP="00E60DAF">
      <w:pPr>
        <w:ind w:firstLine="709"/>
        <w:jc w:val="both"/>
        <w:rPr>
          <w:sz w:val="24"/>
          <w:szCs w:val="24"/>
        </w:rPr>
      </w:pPr>
      <w:r w:rsidRPr="00C36C25">
        <w:rPr>
          <w:sz w:val="24"/>
          <w:szCs w:val="24"/>
        </w:rPr>
        <w:t>1. Принятие решения о подготовке документации по планировке территории и утве</w:t>
      </w:r>
      <w:r w:rsidRPr="00C36C25">
        <w:rPr>
          <w:sz w:val="24"/>
          <w:szCs w:val="24"/>
        </w:rPr>
        <w:t>р</w:t>
      </w:r>
      <w:r w:rsidRPr="00C36C25">
        <w:rPr>
          <w:sz w:val="24"/>
          <w:szCs w:val="24"/>
        </w:rPr>
        <w:t>ждение такой документации осуществляется уполномоченными федеральными органами и</w:t>
      </w:r>
      <w:r w:rsidRPr="00C36C25">
        <w:rPr>
          <w:sz w:val="24"/>
          <w:szCs w:val="24"/>
        </w:rPr>
        <w:t>с</w:t>
      </w:r>
      <w:r w:rsidRPr="00C36C25">
        <w:rPr>
          <w:sz w:val="24"/>
          <w:szCs w:val="24"/>
        </w:rPr>
        <w:t>полнительной власти в отношении планируемого размещения объектов федерального знач</w:t>
      </w:r>
      <w:r w:rsidRPr="00C36C25">
        <w:rPr>
          <w:sz w:val="24"/>
          <w:szCs w:val="24"/>
        </w:rPr>
        <w:t>е</w:t>
      </w:r>
      <w:r w:rsidRPr="00C36C25">
        <w:rPr>
          <w:sz w:val="24"/>
          <w:szCs w:val="24"/>
        </w:rPr>
        <w:t>ния и иных объектов капитального строительства, размещение которых планируется на те</w:t>
      </w:r>
      <w:r w:rsidRPr="00C36C25">
        <w:rPr>
          <w:sz w:val="24"/>
          <w:szCs w:val="24"/>
        </w:rPr>
        <w:t>р</w:t>
      </w:r>
      <w:r w:rsidRPr="00C36C25">
        <w:rPr>
          <w:sz w:val="24"/>
          <w:szCs w:val="24"/>
        </w:rPr>
        <w:t>риториях двух и более субъектов Российской Федерации.</w:t>
      </w:r>
    </w:p>
    <w:p w:rsidR="00E60DAF" w:rsidRPr="00C36C25" w:rsidRDefault="00E60DAF" w:rsidP="00E60DAF">
      <w:pPr>
        <w:ind w:firstLine="709"/>
        <w:jc w:val="both"/>
        <w:rPr>
          <w:sz w:val="24"/>
          <w:szCs w:val="24"/>
        </w:rPr>
      </w:pPr>
      <w:r w:rsidRPr="00C36C25">
        <w:rPr>
          <w:sz w:val="24"/>
          <w:szCs w:val="24"/>
        </w:rPr>
        <w:t>2. Принятие решения о подготовке документации по планировке территории, обесп</w:t>
      </w:r>
      <w:r w:rsidRPr="00C36C25">
        <w:rPr>
          <w:sz w:val="24"/>
          <w:szCs w:val="24"/>
        </w:rPr>
        <w:t>е</w:t>
      </w:r>
      <w:r w:rsidRPr="00C36C25">
        <w:rPr>
          <w:sz w:val="24"/>
          <w:szCs w:val="24"/>
        </w:rPr>
        <w:t>чение подготовки и утверждение такой документации осуществляется уполномоченными органами исполнительной власти субъекта Российской Федерации в отношении планируем</w:t>
      </w:r>
      <w:r w:rsidRPr="00C36C25">
        <w:rPr>
          <w:sz w:val="24"/>
          <w:szCs w:val="24"/>
        </w:rPr>
        <w:t>о</w:t>
      </w:r>
      <w:r w:rsidRPr="00C36C25">
        <w:rPr>
          <w:sz w:val="24"/>
          <w:szCs w:val="24"/>
        </w:rPr>
        <w:t>го размещения объектов регионального значения и иных объектов капитального строител</w:t>
      </w:r>
      <w:r w:rsidRPr="00C36C25">
        <w:rPr>
          <w:sz w:val="24"/>
          <w:szCs w:val="24"/>
        </w:rPr>
        <w:t>ь</w:t>
      </w:r>
      <w:r w:rsidRPr="00C36C25">
        <w:rPr>
          <w:sz w:val="24"/>
          <w:szCs w:val="24"/>
        </w:rPr>
        <w:t>ства, размещение которых планируется на территориях двух и более муниципальных ра</w:t>
      </w:r>
      <w:r w:rsidRPr="00C36C25">
        <w:rPr>
          <w:sz w:val="24"/>
          <w:szCs w:val="24"/>
        </w:rPr>
        <w:t>й</w:t>
      </w:r>
      <w:r w:rsidRPr="00C36C25">
        <w:rPr>
          <w:sz w:val="24"/>
          <w:szCs w:val="24"/>
        </w:rPr>
        <w:t>онов, в границах субъекта Российской Федерации, в том числе если финансирование стро</w:t>
      </w:r>
      <w:r w:rsidRPr="00C36C25">
        <w:rPr>
          <w:sz w:val="24"/>
          <w:szCs w:val="24"/>
        </w:rPr>
        <w:t>и</w:t>
      </w:r>
      <w:r w:rsidRPr="00C36C25">
        <w:rPr>
          <w:sz w:val="24"/>
          <w:szCs w:val="24"/>
        </w:rPr>
        <w:t>тельства, реконструкции объектов капитального строительства осуществляется за счет средств бюджета субъекта Российской Федерации.</w:t>
      </w:r>
    </w:p>
    <w:p w:rsidR="00E60DAF" w:rsidRPr="00C36C25" w:rsidRDefault="00E60DAF" w:rsidP="00E60DAF">
      <w:pPr>
        <w:ind w:firstLine="709"/>
        <w:jc w:val="both"/>
        <w:rPr>
          <w:sz w:val="24"/>
          <w:szCs w:val="24"/>
        </w:rPr>
      </w:pPr>
      <w:r w:rsidRPr="00C36C25">
        <w:rPr>
          <w:sz w:val="24"/>
          <w:szCs w:val="24"/>
        </w:rPr>
        <w:t>3. Принятие решения о подготовке документации по планировке территории, обесп</w:t>
      </w:r>
      <w:r w:rsidRPr="00C36C25">
        <w:rPr>
          <w:sz w:val="24"/>
          <w:szCs w:val="24"/>
        </w:rPr>
        <w:t>е</w:t>
      </w:r>
      <w:r w:rsidRPr="00C36C25">
        <w:rPr>
          <w:sz w:val="24"/>
          <w:szCs w:val="24"/>
        </w:rPr>
        <w:t>чение подготовки и утверждение такой документации осуществляется администрацией ра</w:t>
      </w:r>
      <w:r w:rsidRPr="00C36C25">
        <w:rPr>
          <w:sz w:val="24"/>
          <w:szCs w:val="24"/>
        </w:rPr>
        <w:t>й</w:t>
      </w:r>
      <w:r w:rsidRPr="00C36C25">
        <w:rPr>
          <w:sz w:val="24"/>
          <w:szCs w:val="24"/>
        </w:rPr>
        <w:t>она в отношении планируемого размещения объектов местного значения Северо-Енисейского района и иных объектов капитального строительства, размещение которых пл</w:t>
      </w:r>
      <w:r w:rsidRPr="00C36C25">
        <w:rPr>
          <w:sz w:val="24"/>
          <w:szCs w:val="24"/>
        </w:rPr>
        <w:t>а</w:t>
      </w:r>
      <w:r w:rsidRPr="00C36C25">
        <w:rPr>
          <w:sz w:val="24"/>
          <w:szCs w:val="24"/>
        </w:rPr>
        <w:t>нируется в границах Северо-Енисейского района, а также если финансирование строительс</w:t>
      </w:r>
      <w:r w:rsidRPr="00C36C25">
        <w:rPr>
          <w:sz w:val="24"/>
          <w:szCs w:val="24"/>
        </w:rPr>
        <w:t>т</w:t>
      </w:r>
      <w:r w:rsidRPr="00C36C25">
        <w:rPr>
          <w:sz w:val="24"/>
          <w:szCs w:val="24"/>
        </w:rPr>
        <w:t>ва, реконструкции объектов капитального строительства, размещение которых планируется на территориях двух и более муниципальных районов, осуществляется за счет средств бю</w:t>
      </w:r>
      <w:r w:rsidRPr="00C36C25">
        <w:rPr>
          <w:sz w:val="24"/>
          <w:szCs w:val="24"/>
        </w:rPr>
        <w:t>д</w:t>
      </w:r>
      <w:r w:rsidRPr="00C36C25">
        <w:rPr>
          <w:sz w:val="24"/>
          <w:szCs w:val="24"/>
        </w:rPr>
        <w:t>жета Северо-Енисейского района в течение двадцати рабочих дней со дня поступления ук</w:t>
      </w:r>
      <w:r w:rsidRPr="00C36C25">
        <w:rPr>
          <w:sz w:val="24"/>
          <w:szCs w:val="24"/>
        </w:rPr>
        <w:t>а</w:t>
      </w:r>
      <w:r w:rsidRPr="00C36C25">
        <w:rPr>
          <w:sz w:val="24"/>
          <w:szCs w:val="24"/>
        </w:rPr>
        <w:t>занной документации.</w:t>
      </w:r>
    </w:p>
    <w:p w:rsidR="00E60DAF" w:rsidRPr="00C36C25" w:rsidRDefault="00E60DAF" w:rsidP="00E60DAF">
      <w:pPr>
        <w:ind w:firstLine="709"/>
        <w:jc w:val="both"/>
        <w:rPr>
          <w:sz w:val="24"/>
          <w:szCs w:val="24"/>
        </w:rPr>
      </w:pPr>
      <w:r w:rsidRPr="00C36C25">
        <w:rPr>
          <w:sz w:val="24"/>
          <w:szCs w:val="24"/>
        </w:rPr>
        <w:t>4. Решение о подготовке документации по планировке территории принимается сам</w:t>
      </w:r>
      <w:r w:rsidRPr="00C36C25">
        <w:rPr>
          <w:sz w:val="24"/>
          <w:szCs w:val="24"/>
        </w:rPr>
        <w:t>о</w:t>
      </w:r>
      <w:r w:rsidRPr="00C36C25">
        <w:rPr>
          <w:sz w:val="24"/>
          <w:szCs w:val="24"/>
        </w:rPr>
        <w:t>стоятельно:</w:t>
      </w:r>
    </w:p>
    <w:p w:rsidR="00E60DAF" w:rsidRPr="00C36C25" w:rsidRDefault="00E60DAF" w:rsidP="00E60DAF">
      <w:pPr>
        <w:ind w:firstLine="709"/>
        <w:jc w:val="both"/>
        <w:rPr>
          <w:sz w:val="24"/>
          <w:szCs w:val="24"/>
        </w:rPr>
      </w:pPr>
      <w:r w:rsidRPr="00C36C25">
        <w:rPr>
          <w:sz w:val="24"/>
          <w:szCs w:val="24"/>
        </w:rPr>
        <w:t>1) лицами, с которыми заключены договоры о развитии застроенной территории, д</w:t>
      </w:r>
      <w:r w:rsidRPr="00C36C25">
        <w:rPr>
          <w:sz w:val="24"/>
          <w:szCs w:val="24"/>
        </w:rPr>
        <w:t>о</w:t>
      </w:r>
      <w:r w:rsidRPr="00C36C25">
        <w:rPr>
          <w:sz w:val="24"/>
          <w:szCs w:val="24"/>
        </w:rPr>
        <w:t>говоры о комплексном освоении территории, в том числе в целях строительства жилья эк</w:t>
      </w:r>
      <w:r w:rsidRPr="00C36C25">
        <w:rPr>
          <w:sz w:val="24"/>
          <w:szCs w:val="24"/>
        </w:rPr>
        <w:t>о</w:t>
      </w:r>
      <w:r w:rsidRPr="00C36C25">
        <w:rPr>
          <w:sz w:val="24"/>
          <w:szCs w:val="24"/>
        </w:rPr>
        <w:t>номического класса, договоры о комплексном развитии территории по инициативе админ</w:t>
      </w:r>
      <w:r w:rsidRPr="00C36C25">
        <w:rPr>
          <w:sz w:val="24"/>
          <w:szCs w:val="24"/>
        </w:rPr>
        <w:t>и</w:t>
      </w:r>
      <w:r w:rsidRPr="00C36C25">
        <w:rPr>
          <w:sz w:val="24"/>
          <w:szCs w:val="24"/>
        </w:rPr>
        <w:t>страции района;</w:t>
      </w:r>
    </w:p>
    <w:p w:rsidR="00E60DAF" w:rsidRPr="00C36C25" w:rsidRDefault="00E60DAF" w:rsidP="00E60DAF">
      <w:pPr>
        <w:ind w:firstLine="709"/>
        <w:jc w:val="both"/>
        <w:rPr>
          <w:sz w:val="24"/>
          <w:szCs w:val="24"/>
        </w:rPr>
      </w:pPr>
      <w:r w:rsidRPr="00C36C25">
        <w:rPr>
          <w:sz w:val="24"/>
          <w:szCs w:val="24"/>
        </w:rPr>
        <w:t>2) лицами, которым представлены в аренду, в безвозмездное пользование земельные участки, находящиеся в государственной или муниципальной собственности в целях осущ</w:t>
      </w:r>
      <w:r w:rsidRPr="00C36C25">
        <w:rPr>
          <w:sz w:val="24"/>
          <w:szCs w:val="24"/>
        </w:rPr>
        <w:t>е</w:t>
      </w:r>
      <w:r w:rsidRPr="00C36C25">
        <w:rPr>
          <w:sz w:val="24"/>
          <w:szCs w:val="24"/>
        </w:rPr>
        <w:t>ствления комплексного развития территории по инициативе правообладателей земельных участков;</w:t>
      </w:r>
    </w:p>
    <w:p w:rsidR="00E60DAF" w:rsidRPr="00C36C25" w:rsidRDefault="00E60DAF" w:rsidP="00E60DAF">
      <w:pPr>
        <w:ind w:firstLine="709"/>
        <w:jc w:val="both"/>
        <w:rPr>
          <w:bCs/>
          <w:sz w:val="24"/>
          <w:szCs w:val="24"/>
        </w:rPr>
      </w:pPr>
      <w:r w:rsidRPr="00C36C25">
        <w:rPr>
          <w:sz w:val="24"/>
          <w:szCs w:val="24"/>
        </w:rPr>
        <w:t>3) правообладателями существующих линейных объектов, подлежащих реконстру</w:t>
      </w:r>
      <w:r w:rsidRPr="00C36C25">
        <w:rPr>
          <w:sz w:val="24"/>
          <w:szCs w:val="24"/>
        </w:rPr>
        <w:t>к</w:t>
      </w:r>
      <w:r w:rsidRPr="00C36C25">
        <w:rPr>
          <w:sz w:val="24"/>
          <w:szCs w:val="24"/>
        </w:rPr>
        <w:t>ции, в случае подготовки документации по планировке территории в целях их реконстру</w:t>
      </w:r>
      <w:r w:rsidRPr="00C36C25">
        <w:rPr>
          <w:sz w:val="24"/>
          <w:szCs w:val="24"/>
        </w:rPr>
        <w:t>к</w:t>
      </w:r>
      <w:r w:rsidRPr="00C36C25">
        <w:rPr>
          <w:sz w:val="24"/>
          <w:szCs w:val="24"/>
        </w:rPr>
        <w:t>ции (за исключением случая, указанного в части 12.12 статьи 45 Градостроительного кодекса Российской Федерации);</w:t>
      </w:r>
    </w:p>
    <w:p w:rsidR="00E60DAF" w:rsidRPr="00C36C25" w:rsidRDefault="00E60DAF" w:rsidP="00E60DAF">
      <w:pPr>
        <w:ind w:firstLine="709"/>
        <w:jc w:val="both"/>
        <w:rPr>
          <w:sz w:val="24"/>
          <w:szCs w:val="24"/>
        </w:rPr>
      </w:pPr>
      <w:r w:rsidRPr="00C36C25">
        <w:rPr>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w:t>
      </w:r>
      <w:r w:rsidRPr="00C36C25">
        <w:rPr>
          <w:sz w:val="24"/>
          <w:szCs w:val="24"/>
        </w:rPr>
        <w:t>е</w:t>
      </w:r>
      <w:r w:rsidRPr="00C36C25">
        <w:rPr>
          <w:sz w:val="24"/>
          <w:szCs w:val="24"/>
        </w:rPr>
        <w:t>рального, регионального или местного значения (за исключением случаев, указанных в части 12.12 статьи 45 Градостроительного кодекса Российской Федерации);</w:t>
      </w:r>
    </w:p>
    <w:p w:rsidR="00E60DAF" w:rsidRPr="00C36C25" w:rsidRDefault="00E60DAF" w:rsidP="00E60DAF">
      <w:pPr>
        <w:ind w:firstLine="709"/>
        <w:jc w:val="both"/>
        <w:rPr>
          <w:sz w:val="24"/>
          <w:szCs w:val="24"/>
        </w:rPr>
      </w:pPr>
      <w:r w:rsidRPr="00C36C25">
        <w:rPr>
          <w:sz w:val="24"/>
          <w:szCs w:val="24"/>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r w:rsidRPr="00C36C25">
        <w:rPr>
          <w:bCs/>
          <w:sz w:val="24"/>
          <w:szCs w:val="24"/>
        </w:rPr>
        <w:tab/>
      </w:r>
    </w:p>
    <w:p w:rsidR="00E60DAF" w:rsidRPr="00C36C25" w:rsidRDefault="00E60DAF" w:rsidP="00E60DAF">
      <w:pPr>
        <w:ind w:firstLine="709"/>
        <w:jc w:val="both"/>
        <w:rPr>
          <w:sz w:val="24"/>
          <w:szCs w:val="24"/>
        </w:rPr>
      </w:pPr>
      <w:r w:rsidRPr="00C36C25">
        <w:rPr>
          <w:sz w:val="24"/>
          <w:szCs w:val="24"/>
        </w:rPr>
        <w:t xml:space="preserve">5. В случае принятия решения о подготовке документации по планировке территории в отношении территории Района органы и лица, указанные в </w:t>
      </w:r>
      <w:hyperlink r:id="rId14" w:history="1">
        <w:r w:rsidRPr="00C36C25">
          <w:rPr>
            <w:sz w:val="24"/>
            <w:szCs w:val="24"/>
          </w:rPr>
          <w:t>пунктах</w:t>
        </w:r>
      </w:hyperlink>
      <w:r w:rsidRPr="00C36C25">
        <w:rPr>
          <w:sz w:val="24"/>
          <w:szCs w:val="24"/>
        </w:rPr>
        <w:t xml:space="preserve"> 1, 2, 4 настоящей ст</w:t>
      </w:r>
      <w:r w:rsidRPr="00C36C25">
        <w:rPr>
          <w:sz w:val="24"/>
          <w:szCs w:val="24"/>
        </w:rPr>
        <w:t>а</w:t>
      </w:r>
      <w:r w:rsidRPr="00C36C25">
        <w:rPr>
          <w:sz w:val="24"/>
          <w:szCs w:val="24"/>
        </w:rPr>
        <w:t>тьи, в течение десяти дней со дня принятия такого решения направляют уведомление о пр</w:t>
      </w:r>
      <w:r w:rsidRPr="00C36C25">
        <w:rPr>
          <w:sz w:val="24"/>
          <w:szCs w:val="24"/>
        </w:rPr>
        <w:t>и</w:t>
      </w:r>
      <w:r w:rsidRPr="00C36C25">
        <w:rPr>
          <w:sz w:val="24"/>
          <w:szCs w:val="24"/>
        </w:rPr>
        <w:t xml:space="preserve">нятом решении Главе района. </w:t>
      </w:r>
    </w:p>
    <w:p w:rsidR="00E60DAF" w:rsidRPr="00C36C25" w:rsidRDefault="00E60DAF" w:rsidP="00E60DAF">
      <w:pPr>
        <w:ind w:firstLine="709"/>
        <w:jc w:val="both"/>
        <w:rPr>
          <w:sz w:val="24"/>
          <w:szCs w:val="24"/>
        </w:rPr>
      </w:pPr>
      <w:r w:rsidRPr="00C36C25">
        <w:rPr>
          <w:sz w:val="24"/>
          <w:szCs w:val="24"/>
        </w:rPr>
        <w:t>6. Подготовка документации по планировке территории осуществляется органами, указанными в пунктах 1, 2, 3 настоящей статьи самостоятельно, подведомственными таким органам учреждениями (муниципальными или автономными), либо привлекаемыми ими иными лицами на основании государственного или муниципального контракта, заключенн</w:t>
      </w:r>
      <w:r w:rsidRPr="00C36C25">
        <w:rPr>
          <w:sz w:val="24"/>
          <w:szCs w:val="24"/>
        </w:rPr>
        <w:t>о</w:t>
      </w:r>
      <w:r w:rsidRPr="00C36C25">
        <w:rPr>
          <w:sz w:val="24"/>
          <w:szCs w:val="24"/>
        </w:rPr>
        <w:t>го в установленном порядке.</w:t>
      </w:r>
    </w:p>
    <w:p w:rsidR="00E60DAF" w:rsidRPr="00C36C25" w:rsidRDefault="00E60DAF" w:rsidP="00E60DAF">
      <w:pPr>
        <w:ind w:firstLine="709"/>
        <w:jc w:val="both"/>
        <w:rPr>
          <w:sz w:val="24"/>
          <w:szCs w:val="24"/>
        </w:rPr>
      </w:pPr>
      <w:r w:rsidRPr="00C36C25">
        <w:rPr>
          <w:sz w:val="24"/>
          <w:szCs w:val="24"/>
        </w:rPr>
        <w:t>Подготовка документации по планировке территории, в том числе предусматрива</w:t>
      </w:r>
      <w:r w:rsidRPr="00C36C25">
        <w:rPr>
          <w:sz w:val="24"/>
          <w:szCs w:val="24"/>
        </w:rPr>
        <w:t>ю</w:t>
      </w:r>
      <w:r w:rsidRPr="00C36C25">
        <w:rPr>
          <w:sz w:val="24"/>
          <w:szCs w:val="24"/>
        </w:rPr>
        <w:t>щей размещение объектов федерального, регионального, местного значения может осущес</w:t>
      </w:r>
      <w:r w:rsidRPr="00C36C25">
        <w:rPr>
          <w:sz w:val="24"/>
          <w:szCs w:val="24"/>
        </w:rPr>
        <w:t>т</w:t>
      </w:r>
      <w:r w:rsidRPr="00C36C25">
        <w:rPr>
          <w:sz w:val="24"/>
          <w:szCs w:val="24"/>
        </w:rPr>
        <w:t>вляться физическими и юридическими лицами за счет их средств.</w:t>
      </w:r>
    </w:p>
    <w:p w:rsidR="00E60DAF" w:rsidRPr="00C36C25" w:rsidRDefault="00E60DAF" w:rsidP="00E60DAF">
      <w:pPr>
        <w:ind w:firstLine="709"/>
        <w:jc w:val="both"/>
        <w:rPr>
          <w:sz w:val="24"/>
          <w:szCs w:val="24"/>
        </w:rPr>
      </w:pPr>
      <w:r w:rsidRPr="00C36C25">
        <w:rPr>
          <w:sz w:val="24"/>
          <w:szCs w:val="24"/>
        </w:rPr>
        <w:t>7.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w:t>
      </w:r>
      <w:r w:rsidRPr="00C36C25">
        <w:rPr>
          <w:sz w:val="24"/>
          <w:szCs w:val="24"/>
        </w:rPr>
        <w:t>с</w:t>
      </w:r>
      <w:r w:rsidRPr="00C36C25">
        <w:rPr>
          <w:sz w:val="24"/>
          <w:szCs w:val="24"/>
        </w:rPr>
        <w:t>ключением подготовки документации по планировке территории, предусматривающей ра</w:t>
      </w:r>
      <w:r w:rsidRPr="00C36C25">
        <w:rPr>
          <w:sz w:val="24"/>
          <w:szCs w:val="24"/>
        </w:rPr>
        <w:t>з</w:t>
      </w:r>
      <w:r w:rsidRPr="00C36C25">
        <w:rPr>
          <w:sz w:val="24"/>
          <w:szCs w:val="24"/>
        </w:rPr>
        <w:t>мещение линейных объектов), лесохозяйственного регламента, положения об особо охр</w:t>
      </w:r>
      <w:r w:rsidRPr="00C36C25">
        <w:rPr>
          <w:sz w:val="24"/>
          <w:szCs w:val="24"/>
        </w:rPr>
        <w:t>а</w:t>
      </w:r>
      <w:r w:rsidRPr="00C36C25">
        <w:rPr>
          <w:sz w:val="24"/>
          <w:szCs w:val="24"/>
        </w:rPr>
        <w:t>няемой природной территории в соответствии с программами комплексного развития систем коммунальной, инфраструктуры, социальной инфраструктуры, нормативами градостро</w:t>
      </w:r>
      <w:r w:rsidRPr="00C36C25">
        <w:rPr>
          <w:sz w:val="24"/>
          <w:szCs w:val="24"/>
        </w:rPr>
        <w:t>и</w:t>
      </w:r>
      <w:r w:rsidRPr="00C36C25">
        <w:rPr>
          <w:sz w:val="24"/>
          <w:szCs w:val="24"/>
        </w:rPr>
        <w:t>тельного проектирования, комплексными схемами организации дорожного движения, треб</w:t>
      </w:r>
      <w:r w:rsidRPr="00C36C25">
        <w:rPr>
          <w:sz w:val="24"/>
          <w:szCs w:val="24"/>
        </w:rPr>
        <w:t>о</w:t>
      </w:r>
      <w:r w:rsidRPr="00C36C25">
        <w:rPr>
          <w:sz w:val="24"/>
          <w:szCs w:val="24"/>
        </w:rPr>
        <w:t>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w:t>
      </w:r>
      <w:r w:rsidRPr="00C36C25">
        <w:rPr>
          <w:sz w:val="24"/>
          <w:szCs w:val="24"/>
        </w:rPr>
        <w:t>а</w:t>
      </w:r>
      <w:r w:rsidRPr="00C36C25">
        <w:rPr>
          <w:sz w:val="24"/>
          <w:szCs w:val="24"/>
        </w:rPr>
        <w:t>ции», требованиями технических регламентов, сводов правил с учетом материалов и резул</w:t>
      </w:r>
      <w:r w:rsidRPr="00C36C25">
        <w:rPr>
          <w:sz w:val="24"/>
          <w:szCs w:val="24"/>
        </w:rPr>
        <w:t>ь</w:t>
      </w:r>
      <w:r w:rsidRPr="00C36C25">
        <w:rPr>
          <w:sz w:val="24"/>
          <w:szCs w:val="24"/>
        </w:rPr>
        <w:t>татов инженерных изысканий, границ территорий объектов культурного наследия, включе</w:t>
      </w:r>
      <w:r w:rsidRPr="00C36C25">
        <w:rPr>
          <w:sz w:val="24"/>
          <w:szCs w:val="24"/>
        </w:rPr>
        <w:t>н</w:t>
      </w:r>
      <w:r w:rsidRPr="00C36C25">
        <w:rPr>
          <w:sz w:val="24"/>
          <w:szCs w:val="24"/>
        </w:rPr>
        <w:t>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w:t>
      </w:r>
      <w:r w:rsidRPr="00C36C25">
        <w:rPr>
          <w:sz w:val="24"/>
          <w:szCs w:val="24"/>
        </w:rPr>
        <w:t>ь</w:t>
      </w:r>
      <w:r w:rsidRPr="00C36C25">
        <w:rPr>
          <w:sz w:val="24"/>
          <w:szCs w:val="24"/>
        </w:rPr>
        <w:t>турного наследия, границ зон с особыми условиями использования территорий, и направл</w:t>
      </w:r>
      <w:r w:rsidRPr="00C36C25">
        <w:rPr>
          <w:sz w:val="24"/>
          <w:szCs w:val="24"/>
        </w:rPr>
        <w:t>я</w:t>
      </w:r>
      <w:r w:rsidRPr="00C36C25">
        <w:rPr>
          <w:sz w:val="24"/>
          <w:szCs w:val="24"/>
        </w:rPr>
        <w:t>ется для утверждения соответственно в органы, указанные в пунктах 1,2,3 настоящей статьи.</w:t>
      </w:r>
    </w:p>
    <w:p w:rsidR="00E60DAF" w:rsidRPr="00C36C25" w:rsidRDefault="00E60DAF" w:rsidP="00E60DAF">
      <w:pPr>
        <w:ind w:firstLine="709"/>
        <w:jc w:val="both"/>
        <w:rPr>
          <w:sz w:val="24"/>
          <w:szCs w:val="24"/>
        </w:rPr>
      </w:pPr>
      <w:r w:rsidRPr="00C36C25">
        <w:rPr>
          <w:sz w:val="24"/>
          <w:szCs w:val="24"/>
        </w:rPr>
        <w:t>8. Органы, указанные в пункте 1 настоящей статьи осуществляют проверку подгото</w:t>
      </w:r>
      <w:r w:rsidRPr="00C36C25">
        <w:rPr>
          <w:sz w:val="24"/>
          <w:szCs w:val="24"/>
        </w:rPr>
        <w:t>в</w:t>
      </w:r>
      <w:r w:rsidRPr="00C36C25">
        <w:rPr>
          <w:sz w:val="24"/>
          <w:szCs w:val="24"/>
        </w:rPr>
        <w:t xml:space="preserve">ленной на основании их решений документации по планировке территории на соответствие требованиям, указанным в </w:t>
      </w:r>
      <w:hyperlink r:id="rId15" w:history="1">
        <w:r w:rsidRPr="00C36C25">
          <w:rPr>
            <w:sz w:val="24"/>
            <w:szCs w:val="24"/>
          </w:rPr>
          <w:t>пункте</w:t>
        </w:r>
      </w:hyperlink>
      <w:r w:rsidRPr="00C36C25">
        <w:rPr>
          <w:sz w:val="24"/>
          <w:szCs w:val="24"/>
        </w:rPr>
        <w:t xml:space="preserve"> 7 настоящей статьи, в течение тридцати дней со дня п</w:t>
      </w:r>
      <w:r w:rsidRPr="00C36C25">
        <w:rPr>
          <w:sz w:val="24"/>
          <w:szCs w:val="24"/>
        </w:rPr>
        <w:t>о</w:t>
      </w:r>
      <w:r w:rsidRPr="00C36C25">
        <w:rPr>
          <w:sz w:val="24"/>
          <w:szCs w:val="24"/>
        </w:rPr>
        <w:t>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w:t>
      </w:r>
      <w:r w:rsidRPr="00C36C25">
        <w:rPr>
          <w:sz w:val="24"/>
          <w:szCs w:val="24"/>
        </w:rPr>
        <w:t>а</w:t>
      </w:r>
      <w:r w:rsidRPr="00C36C25">
        <w:rPr>
          <w:sz w:val="24"/>
          <w:szCs w:val="24"/>
        </w:rPr>
        <w:t>правлении ее на доработку.</w:t>
      </w:r>
    </w:p>
    <w:p w:rsidR="00E60DAF" w:rsidRPr="00C36C25" w:rsidRDefault="00E60DAF" w:rsidP="00E60DAF">
      <w:pPr>
        <w:ind w:firstLine="709"/>
        <w:jc w:val="both"/>
        <w:rPr>
          <w:sz w:val="24"/>
          <w:szCs w:val="24"/>
        </w:rPr>
      </w:pPr>
      <w:r w:rsidRPr="00C36C25">
        <w:rPr>
          <w:sz w:val="24"/>
          <w:szCs w:val="24"/>
        </w:rPr>
        <w:t>9. Органы, указанные в пункте 2 настоящей статьи осуществляют проверку подгото</w:t>
      </w:r>
      <w:r w:rsidRPr="00C36C25">
        <w:rPr>
          <w:sz w:val="24"/>
          <w:szCs w:val="24"/>
        </w:rPr>
        <w:t>в</w:t>
      </w:r>
      <w:r w:rsidRPr="00C36C25">
        <w:rPr>
          <w:sz w:val="24"/>
          <w:szCs w:val="24"/>
        </w:rPr>
        <w:t xml:space="preserve">ленной на основании их решений документации по планировке территории на соответствие требованиям, указанным в </w:t>
      </w:r>
      <w:hyperlink r:id="rId16" w:history="1">
        <w:r w:rsidRPr="00C36C25">
          <w:rPr>
            <w:sz w:val="24"/>
            <w:szCs w:val="24"/>
          </w:rPr>
          <w:t>пункте</w:t>
        </w:r>
      </w:hyperlink>
      <w:r w:rsidRPr="00C36C25">
        <w:rPr>
          <w:sz w:val="24"/>
          <w:szCs w:val="24"/>
        </w:rPr>
        <w:t xml:space="preserve"> 7 настоящей статьи, в течение двадцати рабочих дней со дня поступления такой документации и по результатам проверки принимают решения об у</w:t>
      </w:r>
      <w:r w:rsidRPr="00C36C25">
        <w:rPr>
          <w:sz w:val="24"/>
          <w:szCs w:val="24"/>
        </w:rPr>
        <w:t>т</w:t>
      </w:r>
      <w:r w:rsidRPr="00C36C25">
        <w:rPr>
          <w:sz w:val="24"/>
          <w:szCs w:val="24"/>
        </w:rPr>
        <w:t>верждении такой документации или о направлении ее на доработку.</w:t>
      </w:r>
    </w:p>
    <w:p w:rsidR="00E60DAF" w:rsidRPr="00C36C25" w:rsidRDefault="00E60DAF" w:rsidP="00E60DAF">
      <w:pPr>
        <w:ind w:firstLine="709"/>
        <w:jc w:val="both"/>
        <w:rPr>
          <w:sz w:val="24"/>
          <w:szCs w:val="24"/>
        </w:rPr>
      </w:pPr>
      <w:r w:rsidRPr="00C36C25">
        <w:rPr>
          <w:sz w:val="24"/>
          <w:szCs w:val="24"/>
        </w:rPr>
        <w:t>10. Документация по планировке территории, подготовленная применительно к зе</w:t>
      </w:r>
      <w:r w:rsidRPr="00C36C25">
        <w:rPr>
          <w:sz w:val="24"/>
          <w:szCs w:val="24"/>
        </w:rPr>
        <w:t>м</w:t>
      </w:r>
      <w:r w:rsidRPr="00C36C25">
        <w:rPr>
          <w:sz w:val="24"/>
          <w:szCs w:val="24"/>
        </w:rPr>
        <w:t>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w:t>
      </w:r>
      <w:r w:rsidRPr="00C36C25">
        <w:rPr>
          <w:sz w:val="24"/>
          <w:szCs w:val="24"/>
        </w:rPr>
        <w:t>н</w:t>
      </w:r>
      <w:r w:rsidRPr="00C36C25">
        <w:rPr>
          <w:sz w:val="24"/>
          <w:szCs w:val="24"/>
        </w:rPr>
        <w:t>да.</w:t>
      </w:r>
    </w:p>
    <w:p w:rsidR="00E60DAF" w:rsidRPr="00C36C25" w:rsidRDefault="00E60DAF" w:rsidP="00E60DAF">
      <w:pPr>
        <w:ind w:firstLine="709"/>
        <w:jc w:val="both"/>
        <w:rPr>
          <w:sz w:val="24"/>
          <w:szCs w:val="24"/>
        </w:rPr>
      </w:pPr>
      <w:r w:rsidRPr="00C36C25">
        <w:rPr>
          <w:sz w:val="24"/>
          <w:szCs w:val="24"/>
        </w:rPr>
        <w:t>11. Проект планировки территории, предусматривающий размещение объектов фед</w:t>
      </w:r>
      <w:r w:rsidRPr="00C36C25">
        <w:rPr>
          <w:sz w:val="24"/>
          <w:szCs w:val="24"/>
        </w:rPr>
        <w:t>е</w:t>
      </w:r>
      <w:r w:rsidRPr="00C36C25">
        <w:rPr>
          <w:sz w:val="24"/>
          <w:szCs w:val="24"/>
        </w:rPr>
        <w:t>рального значения, регионального или местного значения, для размещения которых допуск</w:t>
      </w:r>
      <w:r w:rsidRPr="00C36C25">
        <w:rPr>
          <w:sz w:val="24"/>
          <w:szCs w:val="24"/>
        </w:rPr>
        <w:t>а</w:t>
      </w:r>
      <w:r w:rsidRPr="00C36C25">
        <w:rPr>
          <w:sz w:val="24"/>
          <w:szCs w:val="24"/>
        </w:rPr>
        <w:t>ется изъятие земельных участков для государственных или муниципальных нужд, до его у</w:t>
      </w:r>
      <w:r w:rsidRPr="00C36C25">
        <w:rPr>
          <w:sz w:val="24"/>
          <w:szCs w:val="24"/>
        </w:rPr>
        <w:t>т</w:t>
      </w:r>
      <w:r w:rsidRPr="00C36C25">
        <w:rPr>
          <w:sz w:val="24"/>
          <w:szCs w:val="24"/>
        </w:rPr>
        <w:t>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w:t>
      </w:r>
      <w:r w:rsidRPr="00C36C25">
        <w:rPr>
          <w:sz w:val="24"/>
          <w:szCs w:val="24"/>
        </w:rPr>
        <w:t>в</w:t>
      </w:r>
      <w:r w:rsidRPr="00C36C25">
        <w:rPr>
          <w:sz w:val="24"/>
          <w:szCs w:val="24"/>
        </w:rPr>
        <w:t>ки территории с указанными органом государственной власти или органом местного сам</w:t>
      </w:r>
      <w:r w:rsidRPr="00C36C25">
        <w:rPr>
          <w:sz w:val="24"/>
          <w:szCs w:val="24"/>
        </w:rPr>
        <w:t>о</w:t>
      </w:r>
      <w:r w:rsidRPr="00C36C25">
        <w:rPr>
          <w:sz w:val="24"/>
          <w:szCs w:val="24"/>
        </w:rPr>
        <w:t>управления являются предусмотренные данным проектом планировки территории границы зон планируемого размещения объектов федерального, регионального или местного знач</w:t>
      </w:r>
      <w:r w:rsidRPr="00C36C25">
        <w:rPr>
          <w:sz w:val="24"/>
          <w:szCs w:val="24"/>
        </w:rPr>
        <w:t>е</w:t>
      </w:r>
      <w:r w:rsidRPr="00C36C25">
        <w:rPr>
          <w:sz w:val="24"/>
          <w:szCs w:val="24"/>
        </w:rPr>
        <w:t>ния.</w:t>
      </w:r>
    </w:p>
    <w:p w:rsidR="00E60DAF" w:rsidRPr="00C36C25" w:rsidRDefault="00E60DAF" w:rsidP="00E60DAF">
      <w:pPr>
        <w:ind w:firstLine="709"/>
        <w:jc w:val="both"/>
        <w:rPr>
          <w:sz w:val="24"/>
          <w:szCs w:val="24"/>
        </w:rPr>
      </w:pPr>
      <w:r w:rsidRPr="00C36C25">
        <w:rPr>
          <w:sz w:val="24"/>
          <w:szCs w:val="24"/>
        </w:rPr>
        <w:t>12. В случае, если по истечении тридцати дней с момента поступления в органы, уполномоченные на принятие решения об изъятии земельных участков для государственных или муниципальных нужд, указанные в пункте 11 настоящей статьи, проекта планировки территории, такими органами не представлены возражения относительно такого проекта планировки, он считается согласованным.</w:t>
      </w:r>
    </w:p>
    <w:p w:rsidR="00E60DAF" w:rsidRPr="00C36C25" w:rsidRDefault="00E60DAF" w:rsidP="00E60DAF">
      <w:pPr>
        <w:ind w:firstLine="709"/>
        <w:jc w:val="both"/>
        <w:rPr>
          <w:sz w:val="24"/>
          <w:szCs w:val="24"/>
        </w:rPr>
      </w:pPr>
      <w:r w:rsidRPr="00C36C25">
        <w:rPr>
          <w:sz w:val="24"/>
          <w:szCs w:val="24"/>
        </w:rPr>
        <w:t>13. Проект планировки территории, в отношении объектов федерального значения, регионального или местного значения, для размещения которых допускается изъятие з</w:t>
      </w:r>
      <w:r w:rsidRPr="00C36C25">
        <w:rPr>
          <w:sz w:val="24"/>
          <w:szCs w:val="24"/>
        </w:rPr>
        <w:t>е</w:t>
      </w:r>
      <w:r w:rsidRPr="00C36C25">
        <w:rPr>
          <w:sz w:val="24"/>
          <w:szCs w:val="24"/>
        </w:rPr>
        <w:t>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w:t>
      </w:r>
      <w:r w:rsidRPr="00C36C25">
        <w:rPr>
          <w:sz w:val="24"/>
          <w:szCs w:val="24"/>
        </w:rPr>
        <w:t>у</w:t>
      </w:r>
      <w:r w:rsidRPr="00C36C25">
        <w:rPr>
          <w:sz w:val="24"/>
          <w:szCs w:val="24"/>
        </w:rPr>
        <w:t>дарственной власти или органам местного самоуправления, не действует в части определ</w:t>
      </w:r>
      <w:r w:rsidRPr="00C36C25">
        <w:rPr>
          <w:sz w:val="24"/>
          <w:szCs w:val="24"/>
        </w:rPr>
        <w:t>е</w:t>
      </w:r>
      <w:r w:rsidRPr="00C36C25">
        <w:rPr>
          <w:sz w:val="24"/>
          <w:szCs w:val="24"/>
        </w:rPr>
        <w:t>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E60DAF" w:rsidRPr="00C36C25" w:rsidRDefault="00E60DAF" w:rsidP="00E60DAF">
      <w:pPr>
        <w:ind w:firstLine="709"/>
        <w:jc w:val="both"/>
        <w:rPr>
          <w:sz w:val="24"/>
          <w:szCs w:val="24"/>
        </w:rPr>
      </w:pPr>
      <w:r w:rsidRPr="00C36C25">
        <w:rPr>
          <w:sz w:val="24"/>
          <w:szCs w:val="24"/>
        </w:rPr>
        <w:t>14. Администрация района в случаях, предусмотренных пунктом 3 настоящей статьи, с учетом требований частей 4 и 4.1 статьи 45 Градостроительного кодекса Российской Фед</w:t>
      </w:r>
      <w:r w:rsidRPr="00C36C25">
        <w:rPr>
          <w:sz w:val="24"/>
          <w:szCs w:val="24"/>
        </w:rPr>
        <w:t>е</w:t>
      </w:r>
      <w:r w:rsidRPr="00C36C25">
        <w:rPr>
          <w:sz w:val="24"/>
          <w:szCs w:val="24"/>
        </w:rPr>
        <w:t>рации, осуществляет проверку документации по планировке территории на соответствие требованиям, указанным в пункте 7 настоящей статьи, в течение 20 рабочих дней со дня п</w:t>
      </w:r>
      <w:r w:rsidRPr="00C36C25">
        <w:rPr>
          <w:sz w:val="24"/>
          <w:szCs w:val="24"/>
        </w:rPr>
        <w:t>о</w:t>
      </w:r>
      <w:r w:rsidRPr="00C36C25">
        <w:rPr>
          <w:sz w:val="24"/>
          <w:szCs w:val="24"/>
        </w:rPr>
        <w:t>ступления такой документации и по результатам проверки принимает решение о проведении публичных слушаний по такой документации, а в случае, предусмотренном частью 5.1 ст</w:t>
      </w:r>
      <w:r w:rsidRPr="00C36C25">
        <w:rPr>
          <w:sz w:val="24"/>
          <w:szCs w:val="24"/>
        </w:rPr>
        <w:t>а</w:t>
      </w:r>
      <w:r w:rsidRPr="00C36C25">
        <w:rPr>
          <w:sz w:val="24"/>
          <w:szCs w:val="24"/>
        </w:rPr>
        <w:t>тьи 46 Градостроительного кодекса, принимает решение об утверждении такой документ</w:t>
      </w:r>
      <w:r w:rsidRPr="00C36C25">
        <w:rPr>
          <w:sz w:val="24"/>
          <w:szCs w:val="24"/>
        </w:rPr>
        <w:t>а</w:t>
      </w:r>
      <w:r w:rsidRPr="00C36C25">
        <w:rPr>
          <w:sz w:val="24"/>
          <w:szCs w:val="24"/>
        </w:rPr>
        <w:t xml:space="preserve">ции или о направлении ее на доработку.  </w:t>
      </w:r>
    </w:p>
    <w:p w:rsidR="00E60DAF" w:rsidRPr="00C36C25" w:rsidRDefault="00E60DAF" w:rsidP="00E60DAF">
      <w:pPr>
        <w:ind w:firstLine="709"/>
        <w:jc w:val="both"/>
        <w:rPr>
          <w:sz w:val="24"/>
          <w:szCs w:val="24"/>
        </w:rPr>
      </w:pPr>
      <w:r w:rsidRPr="00C36C25">
        <w:rPr>
          <w:sz w:val="24"/>
          <w:szCs w:val="24"/>
        </w:rPr>
        <w:t>15.Глава района обеспечивает опубликование документации по планировке террит</w:t>
      </w:r>
      <w:r w:rsidRPr="00C36C25">
        <w:rPr>
          <w:sz w:val="24"/>
          <w:szCs w:val="24"/>
        </w:rPr>
        <w:t>о</w:t>
      </w:r>
      <w:r w:rsidRPr="00C36C25">
        <w:rPr>
          <w:sz w:val="24"/>
          <w:szCs w:val="24"/>
        </w:rPr>
        <w:t>рии (проектов планировки территории и проектов межевания территории) в порядке, уст</w:t>
      </w:r>
      <w:r w:rsidRPr="00C36C25">
        <w:rPr>
          <w:sz w:val="24"/>
          <w:szCs w:val="24"/>
        </w:rPr>
        <w:t>а</w:t>
      </w:r>
      <w:r w:rsidRPr="00C36C25">
        <w:rPr>
          <w:sz w:val="24"/>
          <w:szCs w:val="24"/>
        </w:rPr>
        <w:t>новленном для официального опубликования муниципальных правовых актов, иной офиц</w:t>
      </w:r>
      <w:r w:rsidRPr="00C36C25">
        <w:rPr>
          <w:sz w:val="24"/>
          <w:szCs w:val="24"/>
        </w:rPr>
        <w:t>и</w:t>
      </w:r>
      <w:r w:rsidRPr="00C36C25">
        <w:rPr>
          <w:sz w:val="24"/>
          <w:szCs w:val="24"/>
        </w:rPr>
        <w:t>альной информации, и размещает информацию о такой документации на официальном сайте Северо-Енисейского района.</w:t>
      </w:r>
    </w:p>
    <w:p w:rsidR="00E60DAF" w:rsidRPr="00C36C25" w:rsidRDefault="00E60DAF" w:rsidP="00E60DAF">
      <w:pPr>
        <w:ind w:firstLine="709"/>
        <w:jc w:val="both"/>
        <w:rPr>
          <w:sz w:val="24"/>
          <w:szCs w:val="24"/>
        </w:rPr>
      </w:pPr>
      <w:r w:rsidRPr="00C36C25">
        <w:rPr>
          <w:sz w:val="24"/>
          <w:szCs w:val="24"/>
        </w:rPr>
        <w:t>16.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w:t>
      </w:r>
      <w:r w:rsidRPr="00C36C25">
        <w:rPr>
          <w:sz w:val="24"/>
          <w:szCs w:val="24"/>
        </w:rPr>
        <w:t>и</w:t>
      </w:r>
      <w:r w:rsidRPr="00C36C25">
        <w:rPr>
          <w:sz w:val="24"/>
          <w:szCs w:val="24"/>
        </w:rPr>
        <w:t>тории.</w:t>
      </w:r>
    </w:p>
    <w:p w:rsidR="00E60DAF" w:rsidRPr="00C36C25" w:rsidRDefault="00E60DAF" w:rsidP="00E60DAF">
      <w:pPr>
        <w:ind w:firstLine="709"/>
        <w:jc w:val="both"/>
        <w:rPr>
          <w:sz w:val="24"/>
          <w:szCs w:val="24"/>
        </w:rPr>
      </w:pPr>
      <w:r w:rsidRPr="00C36C25">
        <w:rPr>
          <w:sz w:val="24"/>
          <w:szCs w:val="24"/>
        </w:rPr>
        <w:t>17. Порядок подготовки документации по планировке территории, разрабатываемой на основании решений администрации Северо-Енисейского района, принятия решения об утверждении документации по планировке территории, внесения изменений в такую док</w:t>
      </w:r>
      <w:r w:rsidRPr="00C36C25">
        <w:rPr>
          <w:sz w:val="24"/>
          <w:szCs w:val="24"/>
        </w:rPr>
        <w:t>у</w:t>
      </w:r>
      <w:r w:rsidRPr="00C36C25">
        <w:rPr>
          <w:sz w:val="24"/>
          <w:szCs w:val="24"/>
        </w:rPr>
        <w:t>ментацию, отмены такой документации или ее отдельных частей, а также признания отдел</w:t>
      </w:r>
      <w:r w:rsidRPr="00C36C25">
        <w:rPr>
          <w:sz w:val="24"/>
          <w:szCs w:val="24"/>
        </w:rPr>
        <w:t>ь</w:t>
      </w:r>
      <w:r w:rsidRPr="00C36C25">
        <w:rPr>
          <w:sz w:val="24"/>
          <w:szCs w:val="24"/>
        </w:rPr>
        <w:t>ных частей такой документации не подлежащими применению осуществляется в соответс</w:t>
      </w:r>
      <w:r w:rsidRPr="00C36C25">
        <w:rPr>
          <w:sz w:val="24"/>
          <w:szCs w:val="24"/>
        </w:rPr>
        <w:t>т</w:t>
      </w:r>
      <w:r w:rsidRPr="00C36C25">
        <w:rPr>
          <w:sz w:val="24"/>
          <w:szCs w:val="24"/>
        </w:rPr>
        <w:t>вии с порядком, определенным решением Районного Совета.</w:t>
      </w:r>
    </w:p>
    <w:p w:rsidR="00E60DAF" w:rsidRDefault="00E60DAF" w:rsidP="00E60DAF">
      <w:pPr>
        <w:ind w:firstLine="709"/>
        <w:jc w:val="both"/>
        <w:rPr>
          <w:sz w:val="24"/>
          <w:szCs w:val="24"/>
        </w:rPr>
      </w:pPr>
      <w:r w:rsidRPr="00C36C25">
        <w:rPr>
          <w:sz w:val="24"/>
          <w:szCs w:val="24"/>
        </w:rPr>
        <w:t>18. Внесение изменений в документацию по планировке территории допускается п</w:t>
      </w:r>
      <w:r w:rsidRPr="00C36C25">
        <w:rPr>
          <w:sz w:val="24"/>
          <w:szCs w:val="24"/>
        </w:rPr>
        <w:t>у</w:t>
      </w:r>
      <w:r w:rsidRPr="00C36C25">
        <w:rPr>
          <w:sz w:val="24"/>
          <w:szCs w:val="24"/>
        </w:rPr>
        <w:t>тем утверждения ее отдельных частей с соблюдением требований об обязательном опубл</w:t>
      </w:r>
      <w:r w:rsidRPr="00C36C25">
        <w:rPr>
          <w:sz w:val="24"/>
          <w:szCs w:val="24"/>
        </w:rPr>
        <w:t>и</w:t>
      </w:r>
      <w:r w:rsidRPr="00C36C25">
        <w:rPr>
          <w:sz w:val="24"/>
          <w:szCs w:val="24"/>
        </w:rPr>
        <w:t>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w:t>
      </w:r>
      <w:r w:rsidRPr="00C36C25">
        <w:rPr>
          <w:sz w:val="24"/>
          <w:szCs w:val="24"/>
        </w:rPr>
        <w:t>ь</w:t>
      </w:r>
      <w:r w:rsidRPr="00C36C25">
        <w:rPr>
          <w:sz w:val="24"/>
          <w:szCs w:val="24"/>
        </w:rPr>
        <w:t>но к утверждаемым частям.</w:t>
      </w:r>
    </w:p>
    <w:p w:rsidR="00E60DAF" w:rsidRPr="00C36C25" w:rsidRDefault="00E60DAF" w:rsidP="00E60DAF">
      <w:pPr>
        <w:ind w:firstLine="709"/>
        <w:jc w:val="both"/>
        <w:rPr>
          <w:sz w:val="24"/>
          <w:szCs w:val="24"/>
        </w:rPr>
      </w:pPr>
    </w:p>
    <w:p w:rsidR="00E60DAF" w:rsidRPr="00C36C25" w:rsidRDefault="00E60DAF" w:rsidP="00E60DAF">
      <w:pPr>
        <w:ind w:firstLine="709"/>
        <w:jc w:val="both"/>
        <w:rPr>
          <w:sz w:val="24"/>
          <w:szCs w:val="24"/>
        </w:rPr>
      </w:pPr>
      <w:r w:rsidRPr="00C36C25">
        <w:rPr>
          <w:b/>
          <w:sz w:val="24"/>
          <w:szCs w:val="24"/>
        </w:rPr>
        <w:t>Статья 14. Особенности подготовки документации по планировке территории применительно к территориям района, включая территории населенных пунктов ра</w:t>
      </w:r>
      <w:r w:rsidRPr="00C36C25">
        <w:rPr>
          <w:b/>
          <w:sz w:val="24"/>
          <w:szCs w:val="24"/>
        </w:rPr>
        <w:t>й</w:t>
      </w:r>
      <w:r w:rsidRPr="00C36C25">
        <w:rPr>
          <w:b/>
          <w:sz w:val="24"/>
          <w:szCs w:val="24"/>
        </w:rPr>
        <w:t>она</w:t>
      </w:r>
    </w:p>
    <w:p w:rsidR="00E60DAF" w:rsidRPr="00C36C25" w:rsidRDefault="00E60DAF" w:rsidP="00E60DAF">
      <w:pPr>
        <w:ind w:firstLine="709"/>
        <w:jc w:val="both"/>
        <w:rPr>
          <w:sz w:val="24"/>
          <w:szCs w:val="24"/>
        </w:rPr>
      </w:pPr>
      <w:r w:rsidRPr="00C36C25">
        <w:rPr>
          <w:sz w:val="24"/>
          <w:szCs w:val="24"/>
        </w:rPr>
        <w:t>1. Решение о подготовке документации по планировке территории применительно к территории района, включая территории населенных пунктов района, за исключение случаев указанных в пунктах 1,2,4 статьи 13 настоящих Правил, принимается администрацией ра</w:t>
      </w:r>
      <w:r w:rsidRPr="00C36C25">
        <w:rPr>
          <w:sz w:val="24"/>
          <w:szCs w:val="24"/>
        </w:rPr>
        <w:t>й</w:t>
      </w:r>
      <w:r w:rsidRPr="00C36C25">
        <w:rPr>
          <w:sz w:val="24"/>
          <w:szCs w:val="24"/>
        </w:rPr>
        <w:t>она по своей инициативе либо на основании предложений физических или юридических лиц о подготовке документации по планировке территории и подлежит опубликованию в поря</w:t>
      </w:r>
      <w:r w:rsidRPr="00C36C25">
        <w:rPr>
          <w:sz w:val="24"/>
          <w:szCs w:val="24"/>
        </w:rPr>
        <w:t>д</w:t>
      </w:r>
      <w:r w:rsidRPr="00C36C25">
        <w:rPr>
          <w:sz w:val="24"/>
          <w:szCs w:val="24"/>
        </w:rPr>
        <w:t>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w:t>
      </w:r>
      <w:r w:rsidRPr="00C36C25">
        <w:rPr>
          <w:sz w:val="24"/>
          <w:szCs w:val="24"/>
        </w:rPr>
        <w:t>а</w:t>
      </w:r>
      <w:r w:rsidRPr="00C36C25">
        <w:rPr>
          <w:sz w:val="24"/>
          <w:szCs w:val="24"/>
        </w:rPr>
        <w:t>ется на официальном сайте Северо-Енисейского района.</w:t>
      </w:r>
    </w:p>
    <w:p w:rsidR="00E60DAF" w:rsidRPr="00C36C25" w:rsidRDefault="00E60DAF" w:rsidP="00E60DAF">
      <w:pPr>
        <w:ind w:firstLine="709"/>
        <w:jc w:val="both"/>
        <w:rPr>
          <w:sz w:val="24"/>
          <w:szCs w:val="24"/>
        </w:rPr>
      </w:pPr>
      <w:r w:rsidRPr="00C36C25">
        <w:rPr>
          <w:sz w:val="24"/>
          <w:szCs w:val="24"/>
        </w:rPr>
        <w:t>2. Со дня опубликования решения о подготовке документации по планировке терр</w:t>
      </w:r>
      <w:r w:rsidRPr="00C36C25">
        <w:rPr>
          <w:sz w:val="24"/>
          <w:szCs w:val="24"/>
        </w:rPr>
        <w:t>и</w:t>
      </w:r>
      <w:r w:rsidRPr="00C36C25">
        <w:rPr>
          <w:sz w:val="24"/>
          <w:szCs w:val="24"/>
        </w:rPr>
        <w:t>тории физические или юридические лица вправе представить в администрацию района свои предложения о порядке, сроках подготовки и содержании документации по планировке те</w:t>
      </w:r>
      <w:r w:rsidRPr="00C36C25">
        <w:rPr>
          <w:sz w:val="24"/>
          <w:szCs w:val="24"/>
        </w:rPr>
        <w:t>р</w:t>
      </w:r>
      <w:r w:rsidRPr="00C36C25">
        <w:rPr>
          <w:sz w:val="24"/>
          <w:szCs w:val="24"/>
        </w:rPr>
        <w:t>ритории.</w:t>
      </w:r>
    </w:p>
    <w:p w:rsidR="00E60DAF" w:rsidRPr="00C36C25" w:rsidRDefault="00E60DAF" w:rsidP="00E60DAF">
      <w:pPr>
        <w:ind w:firstLine="709"/>
        <w:jc w:val="both"/>
        <w:rPr>
          <w:sz w:val="24"/>
          <w:szCs w:val="24"/>
        </w:rPr>
      </w:pPr>
      <w:r w:rsidRPr="00C36C25">
        <w:rPr>
          <w:sz w:val="24"/>
          <w:szCs w:val="24"/>
        </w:rPr>
        <w:t>3. Заинтересованные лица, указанные в пункте 4 статьи 13 настоящих Правил, осущ</w:t>
      </w:r>
      <w:r w:rsidRPr="00C36C25">
        <w:rPr>
          <w:sz w:val="24"/>
          <w:szCs w:val="24"/>
        </w:rPr>
        <w:t>е</w:t>
      </w:r>
      <w:r w:rsidRPr="00C36C25">
        <w:rPr>
          <w:sz w:val="24"/>
          <w:szCs w:val="24"/>
        </w:rPr>
        <w:t>ствляют подготовку документации по планировке территории в соответствии с требовани</w:t>
      </w:r>
      <w:r w:rsidRPr="00C36C25">
        <w:rPr>
          <w:sz w:val="24"/>
          <w:szCs w:val="24"/>
        </w:rPr>
        <w:t>я</w:t>
      </w:r>
      <w:r w:rsidRPr="00C36C25">
        <w:rPr>
          <w:sz w:val="24"/>
          <w:szCs w:val="24"/>
        </w:rPr>
        <w:t xml:space="preserve">ми, указанными в </w:t>
      </w:r>
      <w:hyperlink r:id="rId17" w:history="1">
        <w:r w:rsidRPr="00C36C25">
          <w:rPr>
            <w:sz w:val="24"/>
            <w:szCs w:val="24"/>
          </w:rPr>
          <w:t>пункте</w:t>
        </w:r>
      </w:hyperlink>
      <w:r w:rsidRPr="00C36C25">
        <w:rPr>
          <w:sz w:val="24"/>
          <w:szCs w:val="24"/>
        </w:rPr>
        <w:t xml:space="preserve"> 7 статьи 13 настоящих Правил, и направляют такую документацию в администрацию района для ее утверждения.</w:t>
      </w:r>
    </w:p>
    <w:p w:rsidR="00E60DAF" w:rsidRPr="00C36C25" w:rsidRDefault="00E60DAF" w:rsidP="00E60DAF">
      <w:pPr>
        <w:ind w:firstLine="709"/>
        <w:jc w:val="both"/>
        <w:rPr>
          <w:sz w:val="24"/>
          <w:szCs w:val="24"/>
        </w:rPr>
      </w:pPr>
      <w:r w:rsidRPr="00C36C25">
        <w:rPr>
          <w:sz w:val="24"/>
          <w:szCs w:val="24"/>
        </w:rPr>
        <w:t>4. Отдел архитектуры и градостроительства по поручению Главы района осуществл</w:t>
      </w:r>
      <w:r w:rsidRPr="00C36C25">
        <w:rPr>
          <w:sz w:val="24"/>
          <w:szCs w:val="24"/>
        </w:rPr>
        <w:t>я</w:t>
      </w:r>
      <w:r w:rsidRPr="00C36C25">
        <w:rPr>
          <w:sz w:val="24"/>
          <w:szCs w:val="24"/>
        </w:rPr>
        <w:t>ет проверку документации по планировке территории на соответствие требованиям, указа</w:t>
      </w:r>
      <w:r w:rsidRPr="00C36C25">
        <w:rPr>
          <w:sz w:val="24"/>
          <w:szCs w:val="24"/>
        </w:rPr>
        <w:t>н</w:t>
      </w:r>
      <w:r w:rsidRPr="00C36C25">
        <w:rPr>
          <w:sz w:val="24"/>
          <w:szCs w:val="24"/>
        </w:rPr>
        <w:t>ным в пункте 7 статьи 13 настоящих Правил. По результатам проверки подготавливает з</w:t>
      </w:r>
      <w:r w:rsidRPr="00C36C25">
        <w:rPr>
          <w:sz w:val="24"/>
          <w:szCs w:val="24"/>
        </w:rPr>
        <w:t>а</w:t>
      </w:r>
      <w:r w:rsidRPr="00C36C25">
        <w:rPr>
          <w:sz w:val="24"/>
          <w:szCs w:val="24"/>
        </w:rPr>
        <w:t>ключение о соответствии документации по планировки территории требованиям градостро</w:t>
      </w:r>
      <w:r w:rsidRPr="00C36C25">
        <w:rPr>
          <w:sz w:val="24"/>
          <w:szCs w:val="24"/>
        </w:rPr>
        <w:t>и</w:t>
      </w:r>
      <w:r w:rsidRPr="00C36C25">
        <w:rPr>
          <w:sz w:val="24"/>
          <w:szCs w:val="24"/>
        </w:rPr>
        <w:t>тельного законодательства или об отклонении такой документации и о направлении ее на доработку, и направляет такое заключение Главе района для принятия соответствующего решения.</w:t>
      </w:r>
    </w:p>
    <w:p w:rsidR="00E60DAF" w:rsidRPr="00C36C25" w:rsidRDefault="00E60DAF" w:rsidP="00E60DAF">
      <w:pPr>
        <w:ind w:firstLine="709"/>
        <w:jc w:val="both"/>
        <w:rPr>
          <w:sz w:val="24"/>
          <w:szCs w:val="24"/>
        </w:rPr>
      </w:pPr>
      <w:r w:rsidRPr="00C36C25">
        <w:rPr>
          <w:sz w:val="24"/>
          <w:szCs w:val="24"/>
        </w:rPr>
        <w:t>5. Проекты планировки территории и проекты межевания территории до их утве</w:t>
      </w:r>
      <w:r w:rsidRPr="00C36C25">
        <w:rPr>
          <w:sz w:val="24"/>
          <w:szCs w:val="24"/>
        </w:rPr>
        <w:t>р</w:t>
      </w:r>
      <w:r w:rsidRPr="00C36C25">
        <w:rPr>
          <w:sz w:val="24"/>
          <w:szCs w:val="24"/>
        </w:rPr>
        <w:t>ждения подлежат обязательному рассмотрению на публичных слушаниях, за исключением случаев их подготовки в отношении:</w:t>
      </w:r>
    </w:p>
    <w:p w:rsidR="00E60DAF" w:rsidRPr="00C36C25" w:rsidRDefault="00E60DAF" w:rsidP="00E60DAF">
      <w:pPr>
        <w:ind w:firstLine="709"/>
        <w:jc w:val="both"/>
        <w:rPr>
          <w:sz w:val="24"/>
          <w:szCs w:val="24"/>
        </w:rPr>
      </w:pPr>
      <w:r w:rsidRPr="00C36C25">
        <w:rPr>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60DAF" w:rsidRPr="00C36C25" w:rsidRDefault="00E60DAF" w:rsidP="00E60DAF">
      <w:pPr>
        <w:ind w:firstLine="709"/>
        <w:jc w:val="both"/>
        <w:rPr>
          <w:sz w:val="24"/>
          <w:szCs w:val="24"/>
        </w:rPr>
      </w:pPr>
      <w:r w:rsidRPr="00C36C25">
        <w:rPr>
          <w:sz w:val="24"/>
          <w:szCs w:val="24"/>
        </w:rPr>
        <w:t>2) территории в границах земельного участка, предоставленного некоммерческой о</w:t>
      </w:r>
      <w:r w:rsidRPr="00C36C25">
        <w:rPr>
          <w:sz w:val="24"/>
          <w:szCs w:val="24"/>
        </w:rPr>
        <w:t>р</w:t>
      </w:r>
      <w:r w:rsidRPr="00C36C25">
        <w:rPr>
          <w:sz w:val="24"/>
          <w:szCs w:val="24"/>
        </w:rPr>
        <w:t>ганизации, созданной гражданами, для ведения садоводства, огородничества, дачного хозя</w:t>
      </w:r>
      <w:r w:rsidRPr="00C36C25">
        <w:rPr>
          <w:sz w:val="24"/>
          <w:szCs w:val="24"/>
        </w:rPr>
        <w:t>й</w:t>
      </w:r>
      <w:r w:rsidRPr="00C36C25">
        <w:rPr>
          <w:sz w:val="24"/>
          <w:szCs w:val="24"/>
        </w:rPr>
        <w:t>ства или для ведения дачного хозяйства иному юридическому лицу;</w:t>
      </w:r>
    </w:p>
    <w:p w:rsidR="00E60DAF" w:rsidRPr="00C36C25" w:rsidRDefault="00E60DAF" w:rsidP="00E60DAF">
      <w:pPr>
        <w:ind w:firstLine="709"/>
        <w:jc w:val="both"/>
        <w:rPr>
          <w:sz w:val="24"/>
          <w:szCs w:val="24"/>
        </w:rPr>
      </w:pPr>
      <w:r w:rsidRPr="00C36C25">
        <w:rPr>
          <w:sz w:val="24"/>
          <w:szCs w:val="24"/>
        </w:rPr>
        <w:t>3) территории для размещения линейных объектов в границах земель лесного фонда.</w:t>
      </w:r>
    </w:p>
    <w:p w:rsidR="00E60DAF" w:rsidRPr="00C36C25" w:rsidRDefault="00E60DAF" w:rsidP="00E60DAF">
      <w:pPr>
        <w:ind w:firstLine="709"/>
        <w:jc w:val="both"/>
        <w:rPr>
          <w:sz w:val="24"/>
          <w:szCs w:val="24"/>
        </w:rPr>
      </w:pPr>
      <w:r w:rsidRPr="00C36C25">
        <w:rPr>
          <w:sz w:val="24"/>
          <w:szCs w:val="24"/>
        </w:rPr>
        <w:t>6. Порядок организации и проведения публичных слушаний по проекту планировки территории и проекту межевания территории определяется Уставом района, решениями Ра</w:t>
      </w:r>
      <w:r w:rsidRPr="00C36C25">
        <w:rPr>
          <w:sz w:val="24"/>
          <w:szCs w:val="24"/>
        </w:rPr>
        <w:t>й</w:t>
      </w:r>
      <w:r w:rsidRPr="00C36C25">
        <w:rPr>
          <w:sz w:val="24"/>
          <w:szCs w:val="24"/>
        </w:rPr>
        <w:t>онного Совета с учетом положений настоящей статьи.</w:t>
      </w:r>
    </w:p>
    <w:p w:rsidR="00E60DAF" w:rsidRPr="00C36C25" w:rsidRDefault="00E60DAF" w:rsidP="00E60DAF">
      <w:pPr>
        <w:ind w:firstLine="709"/>
        <w:jc w:val="both"/>
        <w:rPr>
          <w:sz w:val="24"/>
          <w:szCs w:val="24"/>
        </w:rPr>
      </w:pPr>
      <w:r w:rsidRPr="00C36C25">
        <w:rPr>
          <w:sz w:val="24"/>
          <w:szCs w:val="24"/>
        </w:rPr>
        <w:t>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w:t>
      </w:r>
      <w:r w:rsidRPr="00C36C25">
        <w:rPr>
          <w:sz w:val="24"/>
          <w:szCs w:val="24"/>
        </w:rPr>
        <w:t>а</w:t>
      </w:r>
      <w:r w:rsidRPr="00C36C25">
        <w:rPr>
          <w:sz w:val="24"/>
          <w:szCs w:val="24"/>
        </w:rPr>
        <w:t>ния территории проводятся с участием граждан, проживающих на территории, примен</w:t>
      </w:r>
      <w:r w:rsidRPr="00C36C25">
        <w:rPr>
          <w:sz w:val="24"/>
          <w:szCs w:val="24"/>
        </w:rPr>
        <w:t>и</w:t>
      </w:r>
      <w:r w:rsidRPr="00C36C25">
        <w:rPr>
          <w:sz w:val="24"/>
          <w:szCs w:val="24"/>
        </w:rPr>
        <w:t>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w:t>
      </w:r>
      <w:r w:rsidRPr="00C36C25">
        <w:rPr>
          <w:sz w:val="24"/>
          <w:szCs w:val="24"/>
        </w:rPr>
        <w:t>н</w:t>
      </w:r>
      <w:r w:rsidRPr="00C36C25">
        <w:rPr>
          <w:sz w:val="24"/>
          <w:szCs w:val="24"/>
        </w:rPr>
        <w:t>ных на указанной территории, лиц, законные интересы которых могут быть нарушены в св</w:t>
      </w:r>
      <w:r w:rsidRPr="00C36C25">
        <w:rPr>
          <w:sz w:val="24"/>
          <w:szCs w:val="24"/>
        </w:rPr>
        <w:t>я</w:t>
      </w:r>
      <w:r w:rsidRPr="00C36C25">
        <w:rPr>
          <w:sz w:val="24"/>
          <w:szCs w:val="24"/>
        </w:rPr>
        <w:t>зи с реализацией таких проектов.</w:t>
      </w:r>
    </w:p>
    <w:p w:rsidR="00E60DAF" w:rsidRPr="00C36C25" w:rsidRDefault="00E60DAF" w:rsidP="00E60DAF">
      <w:pPr>
        <w:ind w:firstLine="709"/>
        <w:jc w:val="both"/>
        <w:rPr>
          <w:sz w:val="24"/>
          <w:szCs w:val="24"/>
        </w:rPr>
      </w:pPr>
      <w:r w:rsidRPr="00C36C25">
        <w:rPr>
          <w:sz w:val="24"/>
          <w:szCs w:val="24"/>
        </w:rPr>
        <w:t>8. При проведении публичных слушаний по проекту планировки территории и прое</w:t>
      </w:r>
      <w:r w:rsidRPr="00C36C25">
        <w:rPr>
          <w:sz w:val="24"/>
          <w:szCs w:val="24"/>
        </w:rPr>
        <w:t>к</w:t>
      </w:r>
      <w:r w:rsidRPr="00C36C25">
        <w:rPr>
          <w:sz w:val="24"/>
          <w:szCs w:val="24"/>
        </w:rPr>
        <w:t>ту межевания территории всем заинтересованным лицам должны быть обеспечены равные возможности для выражения своего мнения.</w:t>
      </w:r>
    </w:p>
    <w:p w:rsidR="00E60DAF" w:rsidRPr="00C36C25" w:rsidRDefault="00E60DAF" w:rsidP="00E60DAF">
      <w:pPr>
        <w:ind w:firstLine="709"/>
        <w:jc w:val="both"/>
        <w:rPr>
          <w:sz w:val="24"/>
          <w:szCs w:val="24"/>
        </w:rPr>
      </w:pPr>
      <w:r w:rsidRPr="00C36C25">
        <w:rPr>
          <w:sz w:val="24"/>
          <w:szCs w:val="24"/>
        </w:rPr>
        <w:t>9. Участники публичных слушаний по проекту планировки территории и проекту м</w:t>
      </w:r>
      <w:r w:rsidRPr="00C36C25">
        <w:rPr>
          <w:sz w:val="24"/>
          <w:szCs w:val="24"/>
        </w:rPr>
        <w:t>е</w:t>
      </w:r>
      <w:r w:rsidRPr="00C36C25">
        <w:rPr>
          <w:sz w:val="24"/>
          <w:szCs w:val="24"/>
        </w:rPr>
        <w:t>жевания территории вправе представить в Комиссию свои предложения и замечания, к</w:t>
      </w:r>
      <w:r w:rsidRPr="00C36C25">
        <w:rPr>
          <w:sz w:val="24"/>
          <w:szCs w:val="24"/>
        </w:rPr>
        <w:t>а</w:t>
      </w:r>
      <w:r w:rsidRPr="00C36C25">
        <w:rPr>
          <w:sz w:val="24"/>
          <w:szCs w:val="24"/>
        </w:rPr>
        <w:t>сающиеся проекта планировки территории или проекта межевания территории, для включ</w:t>
      </w:r>
      <w:r w:rsidRPr="00C36C25">
        <w:rPr>
          <w:sz w:val="24"/>
          <w:szCs w:val="24"/>
        </w:rPr>
        <w:t>е</w:t>
      </w:r>
      <w:r w:rsidRPr="00C36C25">
        <w:rPr>
          <w:sz w:val="24"/>
          <w:szCs w:val="24"/>
        </w:rPr>
        <w:t>ния их в протокол публичных слушаний.</w:t>
      </w:r>
    </w:p>
    <w:p w:rsidR="00E60DAF" w:rsidRPr="00C36C25" w:rsidRDefault="00E60DAF" w:rsidP="00E60DAF">
      <w:pPr>
        <w:ind w:firstLine="709"/>
        <w:jc w:val="both"/>
        <w:rPr>
          <w:sz w:val="24"/>
          <w:szCs w:val="24"/>
        </w:rPr>
      </w:pPr>
      <w:r w:rsidRPr="00C36C25">
        <w:rPr>
          <w:sz w:val="24"/>
          <w:szCs w:val="24"/>
        </w:rPr>
        <w:t>10. Заключение о результатах публичных слушаний по проекту планировки террит</w:t>
      </w:r>
      <w:r w:rsidRPr="00C36C25">
        <w:rPr>
          <w:sz w:val="24"/>
          <w:szCs w:val="24"/>
        </w:rPr>
        <w:t>о</w:t>
      </w:r>
      <w:r w:rsidRPr="00C36C25">
        <w:rPr>
          <w:sz w:val="24"/>
          <w:szCs w:val="24"/>
        </w:rPr>
        <w:t>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w:t>
      </w:r>
      <w:r w:rsidRPr="00C36C25">
        <w:rPr>
          <w:sz w:val="24"/>
          <w:szCs w:val="24"/>
        </w:rPr>
        <w:t>н</w:t>
      </w:r>
      <w:r w:rsidRPr="00C36C25">
        <w:rPr>
          <w:sz w:val="24"/>
          <w:szCs w:val="24"/>
        </w:rPr>
        <w:t>формации, и размещается на официальном сайте Северо-Енисейского района.</w:t>
      </w:r>
    </w:p>
    <w:p w:rsidR="00E60DAF" w:rsidRPr="00C36C25" w:rsidRDefault="00E60DAF" w:rsidP="00E60DAF">
      <w:pPr>
        <w:ind w:firstLine="709"/>
        <w:jc w:val="both"/>
        <w:rPr>
          <w:sz w:val="24"/>
          <w:szCs w:val="24"/>
        </w:rPr>
      </w:pPr>
      <w:r w:rsidRPr="00C36C25">
        <w:rPr>
          <w:sz w:val="24"/>
          <w:szCs w:val="24"/>
        </w:rPr>
        <w:t>11. Срок проведения публичных слушаний со дня оповещения жителей соответс</w:t>
      </w:r>
      <w:r w:rsidRPr="00C36C25">
        <w:rPr>
          <w:sz w:val="24"/>
          <w:szCs w:val="24"/>
        </w:rPr>
        <w:t>т</w:t>
      </w:r>
      <w:r w:rsidRPr="00C36C25">
        <w:rPr>
          <w:sz w:val="24"/>
          <w:szCs w:val="24"/>
        </w:rPr>
        <w:t>вующего населенного пункта района о времени и месте их проведения до дня опубликования заключения о результатах публичных слушаний определяется Уставом района, решением Районного Совета и не может быть менее одного месяца и более трех месяцев.</w:t>
      </w:r>
    </w:p>
    <w:p w:rsidR="00E60DAF" w:rsidRPr="00C36C25" w:rsidRDefault="00E60DAF" w:rsidP="00E60DAF">
      <w:pPr>
        <w:ind w:firstLine="709"/>
        <w:jc w:val="both"/>
        <w:rPr>
          <w:sz w:val="24"/>
          <w:szCs w:val="24"/>
        </w:rPr>
      </w:pPr>
      <w:r w:rsidRPr="00C36C25">
        <w:rPr>
          <w:sz w:val="24"/>
          <w:szCs w:val="24"/>
        </w:rPr>
        <w:t>12. Комиссия направляет в администрацию района подготовленную документацию по проекту планировки территории, протокол публичных слушаний по проекту планировки территории, проекту межевания территории и заключение о результатах публичных слуш</w:t>
      </w:r>
      <w:r w:rsidRPr="00C36C25">
        <w:rPr>
          <w:sz w:val="24"/>
          <w:szCs w:val="24"/>
        </w:rPr>
        <w:t>а</w:t>
      </w:r>
      <w:r w:rsidRPr="00C36C25">
        <w:rPr>
          <w:sz w:val="24"/>
          <w:szCs w:val="24"/>
        </w:rPr>
        <w:t>ний не позднее чем через 15 дней со дня проведения публичных слушаний.</w:t>
      </w:r>
    </w:p>
    <w:p w:rsidR="00E60DAF" w:rsidRPr="00C36C25" w:rsidRDefault="00E60DAF" w:rsidP="00E60DAF">
      <w:pPr>
        <w:ind w:firstLine="709"/>
        <w:jc w:val="both"/>
        <w:rPr>
          <w:sz w:val="24"/>
          <w:szCs w:val="24"/>
        </w:rPr>
      </w:pPr>
      <w:r w:rsidRPr="00C36C25">
        <w:rPr>
          <w:sz w:val="24"/>
          <w:szCs w:val="24"/>
        </w:rPr>
        <w:t>13. Администрация района с учетом протокола публичных слушаний по проекту пл</w:t>
      </w:r>
      <w:r w:rsidRPr="00C36C25">
        <w:rPr>
          <w:sz w:val="24"/>
          <w:szCs w:val="24"/>
        </w:rPr>
        <w:t>а</w:t>
      </w:r>
      <w:r w:rsidRPr="00C36C25">
        <w:rPr>
          <w:sz w:val="24"/>
          <w:szCs w:val="24"/>
        </w:rPr>
        <w:t>нировки территории, проекту межевания территории и заключения о результатах публичных слушаний по таким проектам в срок не позднее чем через 20 рабочих дней со дня опублик</w:t>
      </w:r>
      <w:r w:rsidRPr="00C36C25">
        <w:rPr>
          <w:sz w:val="24"/>
          <w:szCs w:val="24"/>
        </w:rPr>
        <w:t>о</w:t>
      </w:r>
      <w:r w:rsidRPr="00C36C25">
        <w:rPr>
          <w:sz w:val="24"/>
          <w:szCs w:val="24"/>
        </w:rPr>
        <w:t>вания заключения о результатах публичных слушаний, а в случае если публичные слушания в соответствии с частью 5.1 статьи 46 Градостроительного кодекса не проводятся, в течение 20 рабочих дней со дня поступления такой документации  принимает решение об утвержд</w:t>
      </w:r>
      <w:r w:rsidRPr="00C36C25">
        <w:rPr>
          <w:sz w:val="24"/>
          <w:szCs w:val="24"/>
        </w:rPr>
        <w:t>е</w:t>
      </w:r>
      <w:r w:rsidRPr="00C36C25">
        <w:rPr>
          <w:sz w:val="24"/>
          <w:szCs w:val="24"/>
        </w:rPr>
        <w:t>нии документации по планировки территории или об отклонении такой документации и о направлении ее на доработку с учетом указанных протокола и заключения, в случае выявл</w:t>
      </w:r>
      <w:r w:rsidRPr="00C36C25">
        <w:rPr>
          <w:sz w:val="24"/>
          <w:szCs w:val="24"/>
        </w:rPr>
        <w:t>е</w:t>
      </w:r>
      <w:r w:rsidRPr="00C36C25">
        <w:rPr>
          <w:sz w:val="24"/>
          <w:szCs w:val="24"/>
        </w:rPr>
        <w:t>ния несоответствия документации по планировке территории требованиям, указанным в пункте 6 статьи 13 настоящих Правил.</w:t>
      </w:r>
    </w:p>
    <w:p w:rsidR="00E60DAF" w:rsidRDefault="00E60DAF" w:rsidP="00E60DAF">
      <w:pPr>
        <w:ind w:firstLine="709"/>
        <w:jc w:val="both"/>
        <w:rPr>
          <w:sz w:val="24"/>
          <w:szCs w:val="24"/>
        </w:rPr>
      </w:pPr>
      <w:r w:rsidRPr="00C36C25">
        <w:rPr>
          <w:sz w:val="24"/>
          <w:szCs w:val="24"/>
        </w:rPr>
        <w:t>14. Утвержденная документация по планировке территории (проекты планировки те</w:t>
      </w:r>
      <w:r w:rsidRPr="00C36C25">
        <w:rPr>
          <w:sz w:val="24"/>
          <w:szCs w:val="24"/>
        </w:rPr>
        <w:t>р</w:t>
      </w:r>
      <w:r w:rsidRPr="00C36C25">
        <w:rPr>
          <w:sz w:val="24"/>
          <w:szCs w:val="24"/>
        </w:rPr>
        <w:t>ритории и проекты межевания территории) подлежит опубликованию в порядке, устано</w:t>
      </w:r>
      <w:r w:rsidRPr="00C36C25">
        <w:rPr>
          <w:sz w:val="24"/>
          <w:szCs w:val="24"/>
        </w:rPr>
        <w:t>в</w:t>
      </w:r>
      <w:r w:rsidRPr="00C36C25">
        <w:rPr>
          <w:sz w:val="24"/>
          <w:szCs w:val="24"/>
        </w:rPr>
        <w:t>ленном для официального опубликования муниципальных правовых актов, иной официал</w:t>
      </w:r>
      <w:r w:rsidRPr="00C36C25">
        <w:rPr>
          <w:sz w:val="24"/>
          <w:szCs w:val="24"/>
        </w:rPr>
        <w:t>ь</w:t>
      </w:r>
      <w:r w:rsidRPr="00C36C25">
        <w:rPr>
          <w:sz w:val="24"/>
          <w:szCs w:val="24"/>
        </w:rPr>
        <w:t>ной информации, в течение семи дней со дня утверждения указанной документации и ра</w:t>
      </w:r>
      <w:r w:rsidRPr="00C36C25">
        <w:rPr>
          <w:sz w:val="24"/>
          <w:szCs w:val="24"/>
        </w:rPr>
        <w:t>з</w:t>
      </w:r>
      <w:r w:rsidRPr="00C36C25">
        <w:rPr>
          <w:sz w:val="24"/>
          <w:szCs w:val="24"/>
        </w:rPr>
        <w:t>мещается на официальном сайте Северо-Енисейского района.</w:t>
      </w:r>
    </w:p>
    <w:p w:rsidR="00E60DAF" w:rsidRPr="00C36C25" w:rsidRDefault="00E60DAF" w:rsidP="00E60DAF">
      <w:pPr>
        <w:ind w:firstLine="709"/>
        <w:jc w:val="both"/>
        <w:rPr>
          <w:sz w:val="24"/>
          <w:szCs w:val="24"/>
        </w:rPr>
      </w:pPr>
    </w:p>
    <w:p w:rsidR="00E60DAF" w:rsidRPr="00C36C25" w:rsidRDefault="00E60DAF" w:rsidP="00E60DAF">
      <w:pPr>
        <w:ind w:firstLine="709"/>
        <w:jc w:val="both"/>
        <w:rPr>
          <w:b/>
          <w:sz w:val="24"/>
          <w:szCs w:val="24"/>
        </w:rPr>
      </w:pPr>
      <w:r w:rsidRPr="00C36C25">
        <w:rPr>
          <w:b/>
          <w:sz w:val="24"/>
          <w:szCs w:val="24"/>
        </w:rPr>
        <w:t>Статья 15. Особенности подготовки документации по планировке территории при принятии решения о комплексном развитии территории по инициативе органа м</w:t>
      </w:r>
      <w:r w:rsidRPr="00C36C25">
        <w:rPr>
          <w:b/>
          <w:sz w:val="24"/>
          <w:szCs w:val="24"/>
        </w:rPr>
        <w:t>е</w:t>
      </w:r>
      <w:r w:rsidRPr="00C36C25">
        <w:rPr>
          <w:b/>
          <w:sz w:val="24"/>
          <w:szCs w:val="24"/>
        </w:rPr>
        <w:t>стного самоуправления или правообладателей земельных участков и (или) распол</w:t>
      </w:r>
      <w:r w:rsidRPr="00C36C25">
        <w:rPr>
          <w:b/>
          <w:sz w:val="24"/>
          <w:szCs w:val="24"/>
        </w:rPr>
        <w:t>о</w:t>
      </w:r>
      <w:r w:rsidRPr="00C36C25">
        <w:rPr>
          <w:b/>
          <w:sz w:val="24"/>
          <w:szCs w:val="24"/>
        </w:rPr>
        <w:t>женных на них объектов недвижимости</w:t>
      </w:r>
    </w:p>
    <w:p w:rsidR="00E60DAF" w:rsidRPr="00C36C25" w:rsidRDefault="00E60DAF" w:rsidP="00E60DAF">
      <w:pPr>
        <w:ind w:firstLine="709"/>
        <w:jc w:val="both"/>
        <w:rPr>
          <w:sz w:val="24"/>
          <w:szCs w:val="24"/>
        </w:rPr>
      </w:pPr>
      <w:r w:rsidRPr="00C36C25">
        <w:rPr>
          <w:sz w:val="24"/>
          <w:szCs w:val="24"/>
        </w:rPr>
        <w:t>1. Комплексное развитие территории по инициативе органа местного самоуправления включает в себя подготовку документации по планировке территории, в границах которой включены земельные участки и (или) расположенные на них объекты недвижимого имущ</w:t>
      </w:r>
      <w:r w:rsidRPr="00C36C25">
        <w:rPr>
          <w:sz w:val="24"/>
          <w:szCs w:val="24"/>
        </w:rPr>
        <w:t>е</w:t>
      </w:r>
      <w:r w:rsidRPr="00C36C25">
        <w:rPr>
          <w:sz w:val="24"/>
          <w:szCs w:val="24"/>
        </w:rPr>
        <w:t>ства, находящиеся в государственной и (или) муниципальной собственности, собственности физических или юридических лиц; образование земельных участков в границах данной те</w:t>
      </w:r>
      <w:r w:rsidRPr="00C36C25">
        <w:rPr>
          <w:sz w:val="24"/>
          <w:szCs w:val="24"/>
        </w:rPr>
        <w:t>р</w:t>
      </w:r>
      <w:r w:rsidRPr="00C36C25">
        <w:rPr>
          <w:sz w:val="24"/>
          <w:szCs w:val="24"/>
        </w:rPr>
        <w:t>ритории; размещение на земельных участках в границах данной территории объектов кап</w:t>
      </w:r>
      <w:r w:rsidRPr="00C36C25">
        <w:rPr>
          <w:sz w:val="24"/>
          <w:szCs w:val="24"/>
        </w:rPr>
        <w:t>и</w:t>
      </w:r>
      <w:r w:rsidRPr="00C36C25">
        <w:rPr>
          <w:sz w:val="24"/>
          <w:szCs w:val="24"/>
        </w:rPr>
        <w:t>тального строительства жилого, производственного, общественно-делового и иного назнач</w:t>
      </w:r>
      <w:r w:rsidRPr="00C36C25">
        <w:rPr>
          <w:sz w:val="24"/>
          <w:szCs w:val="24"/>
        </w:rPr>
        <w:t>е</w:t>
      </w:r>
      <w:r w:rsidRPr="00C36C25">
        <w:rPr>
          <w:sz w:val="24"/>
          <w:szCs w:val="24"/>
        </w:rPr>
        <w:t>ния, а также необходимых для функционирования таких объектов и обеспечения жизнеде</w:t>
      </w:r>
      <w:r w:rsidRPr="00C36C25">
        <w:rPr>
          <w:sz w:val="24"/>
          <w:szCs w:val="24"/>
        </w:rPr>
        <w:t>я</w:t>
      </w:r>
      <w:r w:rsidRPr="00C36C25">
        <w:rPr>
          <w:sz w:val="24"/>
          <w:szCs w:val="24"/>
        </w:rPr>
        <w:t>тельности граждан объектов коммунальной, транспортной, социальной инфраструктур в с</w:t>
      </w:r>
      <w:r w:rsidRPr="00C36C25">
        <w:rPr>
          <w:sz w:val="24"/>
          <w:szCs w:val="24"/>
        </w:rPr>
        <w:t>о</w:t>
      </w:r>
      <w:r w:rsidRPr="00C36C25">
        <w:rPr>
          <w:sz w:val="24"/>
          <w:szCs w:val="24"/>
        </w:rPr>
        <w:t>ответствии с документацией по планировке территории.</w:t>
      </w:r>
    </w:p>
    <w:p w:rsidR="00E60DAF" w:rsidRPr="00C36C25" w:rsidRDefault="00E60DAF" w:rsidP="00E60DAF">
      <w:pPr>
        <w:ind w:firstLine="709"/>
        <w:jc w:val="both"/>
        <w:rPr>
          <w:sz w:val="24"/>
          <w:szCs w:val="24"/>
        </w:rPr>
      </w:pPr>
      <w:r w:rsidRPr="00C36C25">
        <w:rPr>
          <w:sz w:val="24"/>
          <w:szCs w:val="24"/>
        </w:rPr>
        <w:t>2. Решение о комплексном развитии территории по инициативе органа местного с</w:t>
      </w:r>
      <w:r w:rsidRPr="00C36C25">
        <w:rPr>
          <w:sz w:val="24"/>
          <w:szCs w:val="24"/>
        </w:rPr>
        <w:t>а</w:t>
      </w:r>
      <w:r w:rsidRPr="00C36C25">
        <w:rPr>
          <w:sz w:val="24"/>
          <w:szCs w:val="24"/>
        </w:rPr>
        <w:t>моуправления принимается администрацией района при наличии Правил землепользования и застройки, предусматривающих территории, в границах которых допускается осуществл</w:t>
      </w:r>
      <w:r w:rsidRPr="00C36C25">
        <w:rPr>
          <w:sz w:val="24"/>
          <w:szCs w:val="24"/>
        </w:rPr>
        <w:t>е</w:t>
      </w:r>
      <w:r w:rsidRPr="00C36C25">
        <w:rPr>
          <w:sz w:val="24"/>
          <w:szCs w:val="24"/>
        </w:rPr>
        <w:t>ние деятельности по комплексному и устойчивому развитию и если не менее 50 процентов от общей площади такой территории занимают земельные участки:</w:t>
      </w:r>
    </w:p>
    <w:p w:rsidR="00E60DAF" w:rsidRPr="00C36C25" w:rsidRDefault="00E60DAF" w:rsidP="00E60DAF">
      <w:pPr>
        <w:ind w:firstLine="709"/>
        <w:jc w:val="both"/>
        <w:rPr>
          <w:sz w:val="24"/>
          <w:szCs w:val="24"/>
        </w:rPr>
      </w:pPr>
      <w:r w:rsidRPr="00C36C25">
        <w:rPr>
          <w:sz w:val="24"/>
          <w:szCs w:val="24"/>
        </w:rPr>
        <w:t>1) на которых расположены объекты капитального строительства (за исключением многоквартирных домов), признанных в установленном порядке аварийными и подлежащ</w:t>
      </w:r>
      <w:r w:rsidRPr="00C36C25">
        <w:rPr>
          <w:sz w:val="24"/>
          <w:szCs w:val="24"/>
        </w:rPr>
        <w:t>и</w:t>
      </w:r>
      <w:r w:rsidRPr="00C36C25">
        <w:rPr>
          <w:sz w:val="24"/>
          <w:szCs w:val="24"/>
        </w:rPr>
        <w:t>ми сносу; а также их снос и реконструкция планируются на основании муниципальных а</w:t>
      </w:r>
      <w:r w:rsidRPr="00C36C25">
        <w:rPr>
          <w:sz w:val="24"/>
          <w:szCs w:val="24"/>
        </w:rPr>
        <w:t>д</w:t>
      </w:r>
      <w:r w:rsidRPr="00C36C25">
        <w:rPr>
          <w:sz w:val="24"/>
          <w:szCs w:val="24"/>
        </w:rPr>
        <w:t xml:space="preserve">ресных программ; </w:t>
      </w:r>
    </w:p>
    <w:p w:rsidR="00E60DAF" w:rsidRPr="00C36C25" w:rsidRDefault="00E60DAF" w:rsidP="00E60DAF">
      <w:pPr>
        <w:ind w:firstLine="709"/>
        <w:jc w:val="both"/>
        <w:rPr>
          <w:sz w:val="24"/>
          <w:szCs w:val="24"/>
        </w:rPr>
      </w:pPr>
      <w:r w:rsidRPr="00C36C25">
        <w:rPr>
          <w:sz w:val="24"/>
          <w:szCs w:val="24"/>
        </w:rPr>
        <w:t>2) виды разрешенного использования которых и (или) виды разрешенного использ</w:t>
      </w:r>
      <w:r w:rsidRPr="00C36C25">
        <w:rPr>
          <w:sz w:val="24"/>
          <w:szCs w:val="24"/>
        </w:rPr>
        <w:t>о</w:t>
      </w:r>
      <w:r w:rsidRPr="00C36C25">
        <w:rPr>
          <w:sz w:val="24"/>
          <w:szCs w:val="24"/>
        </w:rPr>
        <w:t>вания и характеристики расположенных на них объектов капитального строительства не с</w:t>
      </w:r>
      <w:r w:rsidRPr="00C36C25">
        <w:rPr>
          <w:sz w:val="24"/>
          <w:szCs w:val="24"/>
        </w:rPr>
        <w:t>о</w:t>
      </w:r>
      <w:r w:rsidRPr="00C36C25">
        <w:rPr>
          <w:sz w:val="24"/>
          <w:szCs w:val="24"/>
        </w:rPr>
        <w:t>ответствуют видам разрешенного использования земельных участков и объектов капитал</w:t>
      </w:r>
      <w:r w:rsidRPr="00C36C25">
        <w:rPr>
          <w:sz w:val="24"/>
          <w:szCs w:val="24"/>
        </w:rPr>
        <w:t>ь</w:t>
      </w:r>
      <w:r w:rsidRPr="00C36C25">
        <w:rPr>
          <w:sz w:val="24"/>
          <w:szCs w:val="24"/>
        </w:rPr>
        <w:t>ного строительства и предельным параметрам строительства, реконструкции объектов кап</w:t>
      </w:r>
      <w:r w:rsidRPr="00C36C25">
        <w:rPr>
          <w:sz w:val="24"/>
          <w:szCs w:val="24"/>
        </w:rPr>
        <w:t>и</w:t>
      </w:r>
      <w:r w:rsidRPr="00C36C25">
        <w:rPr>
          <w:sz w:val="24"/>
          <w:szCs w:val="24"/>
        </w:rPr>
        <w:t>тального строительства, установленным правилами землепользования и застройки;</w:t>
      </w:r>
    </w:p>
    <w:p w:rsidR="00E60DAF" w:rsidRPr="00C36C25" w:rsidRDefault="00E60DAF" w:rsidP="00E60DAF">
      <w:pPr>
        <w:ind w:firstLine="709"/>
        <w:jc w:val="both"/>
        <w:rPr>
          <w:sz w:val="24"/>
          <w:szCs w:val="24"/>
        </w:rPr>
      </w:pPr>
      <w:r w:rsidRPr="00C36C25">
        <w:rPr>
          <w:sz w:val="24"/>
          <w:szCs w:val="24"/>
        </w:rPr>
        <w:t>3) на которых расположены объекты капитального строительства, признанные в соо</w:t>
      </w:r>
      <w:r w:rsidRPr="00C36C25">
        <w:rPr>
          <w:sz w:val="24"/>
          <w:szCs w:val="24"/>
        </w:rPr>
        <w:t>т</w:t>
      </w:r>
      <w:r w:rsidRPr="00C36C25">
        <w:rPr>
          <w:sz w:val="24"/>
          <w:szCs w:val="24"/>
        </w:rPr>
        <w:t>ветствии с гражданским законодательством самовольными постройками.</w:t>
      </w:r>
    </w:p>
    <w:p w:rsidR="00E60DAF" w:rsidRPr="00C36C25" w:rsidRDefault="00E60DAF" w:rsidP="00E60DAF">
      <w:pPr>
        <w:ind w:firstLine="709"/>
        <w:jc w:val="both"/>
        <w:rPr>
          <w:sz w:val="24"/>
          <w:szCs w:val="24"/>
        </w:rPr>
      </w:pPr>
      <w:r w:rsidRPr="00C36C25">
        <w:rPr>
          <w:sz w:val="24"/>
          <w:szCs w:val="24"/>
        </w:rPr>
        <w:t>3. Не допускается включение в границы территории проектирования земельных уч</w:t>
      </w:r>
      <w:r w:rsidRPr="00C36C25">
        <w:rPr>
          <w:sz w:val="24"/>
          <w:szCs w:val="24"/>
        </w:rPr>
        <w:t>а</w:t>
      </w:r>
      <w:r w:rsidRPr="00C36C25">
        <w:rPr>
          <w:sz w:val="24"/>
          <w:szCs w:val="24"/>
        </w:rPr>
        <w:t>стков, предназначенных для размещения объектов федерального, регионального или местн</w:t>
      </w:r>
      <w:r w:rsidRPr="00C36C25">
        <w:rPr>
          <w:sz w:val="24"/>
          <w:szCs w:val="24"/>
        </w:rPr>
        <w:t>о</w:t>
      </w:r>
      <w:r w:rsidRPr="00C36C25">
        <w:rPr>
          <w:sz w:val="24"/>
          <w:szCs w:val="24"/>
        </w:rPr>
        <w:t>го значения в соответствии с документами территориального планирования. Территории иных земельных участков и (или) расположенных на них объектов недвижимого имущества, находящихся в федеральной, региональной или муниципальной собственности допускается включать в границы территории проектирования по согласованию соответствующих упо</w:t>
      </w:r>
      <w:r w:rsidRPr="00C36C25">
        <w:rPr>
          <w:sz w:val="24"/>
          <w:szCs w:val="24"/>
        </w:rPr>
        <w:t>л</w:t>
      </w:r>
      <w:r w:rsidRPr="00C36C25">
        <w:rPr>
          <w:sz w:val="24"/>
          <w:szCs w:val="24"/>
        </w:rPr>
        <w:t>номоченных органов исполнительной власти, в установленном порядке.</w:t>
      </w:r>
    </w:p>
    <w:p w:rsidR="00E60DAF" w:rsidRPr="00C36C25" w:rsidRDefault="00E60DAF" w:rsidP="00E60DAF">
      <w:pPr>
        <w:ind w:firstLine="709"/>
        <w:jc w:val="both"/>
        <w:rPr>
          <w:sz w:val="24"/>
          <w:szCs w:val="24"/>
        </w:rPr>
      </w:pPr>
      <w:r w:rsidRPr="00C36C25">
        <w:rPr>
          <w:sz w:val="24"/>
          <w:szCs w:val="24"/>
        </w:rPr>
        <w:t>4. Администрация района в течении семи дней со дня принятия решения о компле</w:t>
      </w:r>
      <w:r w:rsidRPr="00C36C25">
        <w:rPr>
          <w:sz w:val="24"/>
          <w:szCs w:val="24"/>
        </w:rPr>
        <w:t>к</w:t>
      </w:r>
      <w:r w:rsidRPr="00C36C25">
        <w:rPr>
          <w:sz w:val="24"/>
          <w:szCs w:val="24"/>
        </w:rPr>
        <w:t>сом развитии территории в обязательном порядке:</w:t>
      </w:r>
    </w:p>
    <w:p w:rsidR="00E60DAF" w:rsidRPr="00C36C25" w:rsidRDefault="00E60DAF" w:rsidP="00E60DAF">
      <w:pPr>
        <w:ind w:firstLine="709"/>
        <w:jc w:val="both"/>
        <w:rPr>
          <w:sz w:val="24"/>
          <w:szCs w:val="24"/>
        </w:rPr>
      </w:pPr>
      <w:r w:rsidRPr="00C36C25">
        <w:rPr>
          <w:sz w:val="24"/>
          <w:szCs w:val="24"/>
        </w:rPr>
        <w:t>1) обеспечивает опубликование информации о принятом решении в порядке, устано</w:t>
      </w:r>
      <w:r w:rsidRPr="00C36C25">
        <w:rPr>
          <w:sz w:val="24"/>
          <w:szCs w:val="24"/>
        </w:rPr>
        <w:t>в</w:t>
      </w:r>
      <w:r w:rsidRPr="00C36C25">
        <w:rPr>
          <w:sz w:val="24"/>
          <w:szCs w:val="24"/>
        </w:rPr>
        <w:t>ленном Уставом района для официального опубликования муниципальных правовых актов и размещение ее на официальном сайте района в сети «Интернет», а также на информацио</w:t>
      </w:r>
      <w:r w:rsidRPr="00C36C25">
        <w:rPr>
          <w:sz w:val="24"/>
          <w:szCs w:val="24"/>
        </w:rPr>
        <w:t>н</w:t>
      </w:r>
      <w:r w:rsidRPr="00C36C25">
        <w:rPr>
          <w:sz w:val="24"/>
          <w:szCs w:val="24"/>
        </w:rPr>
        <w:t>ном щите в границах территории, в отношении которой такое решение;</w:t>
      </w:r>
    </w:p>
    <w:p w:rsidR="00E60DAF" w:rsidRPr="00C36C25" w:rsidRDefault="00E60DAF" w:rsidP="00E60DAF">
      <w:pPr>
        <w:ind w:firstLine="709"/>
        <w:jc w:val="both"/>
        <w:rPr>
          <w:sz w:val="24"/>
          <w:szCs w:val="24"/>
        </w:rPr>
      </w:pPr>
      <w:r w:rsidRPr="00C36C25">
        <w:rPr>
          <w:sz w:val="24"/>
          <w:szCs w:val="24"/>
        </w:rPr>
        <w:t>2) направляет правообладателям земельных участков и (или) объектов недвижимого имущества, расположенных в границах территории проектирования, в том числе лицам, к</w:t>
      </w:r>
      <w:r w:rsidRPr="00C36C25">
        <w:rPr>
          <w:sz w:val="24"/>
          <w:szCs w:val="24"/>
        </w:rPr>
        <w:t>о</w:t>
      </w:r>
      <w:r w:rsidRPr="00C36C25">
        <w:rPr>
          <w:sz w:val="24"/>
          <w:szCs w:val="24"/>
        </w:rPr>
        <w:t>торым представлены в пользование или аренду земельные участки, находящиеся в госуда</w:t>
      </w:r>
      <w:r w:rsidRPr="00C36C25">
        <w:rPr>
          <w:sz w:val="24"/>
          <w:szCs w:val="24"/>
        </w:rPr>
        <w:t>р</w:t>
      </w:r>
      <w:r w:rsidRPr="00C36C25">
        <w:rPr>
          <w:sz w:val="24"/>
          <w:szCs w:val="24"/>
        </w:rPr>
        <w:t>ственной или муниципальной собственности при условии, что срок действия таких догов</w:t>
      </w:r>
      <w:r w:rsidRPr="00C36C25">
        <w:rPr>
          <w:sz w:val="24"/>
          <w:szCs w:val="24"/>
        </w:rPr>
        <w:t>о</w:t>
      </w:r>
      <w:r w:rsidRPr="00C36C25">
        <w:rPr>
          <w:sz w:val="24"/>
          <w:szCs w:val="24"/>
        </w:rPr>
        <w:t>ров составляет не менее, чем 5 лет (далее - Правообладатели) копию такого решения и пре</w:t>
      </w:r>
      <w:r w:rsidRPr="00C36C25">
        <w:rPr>
          <w:sz w:val="24"/>
          <w:szCs w:val="24"/>
        </w:rPr>
        <w:t>д</w:t>
      </w:r>
      <w:r w:rsidRPr="00C36C25">
        <w:rPr>
          <w:sz w:val="24"/>
          <w:szCs w:val="24"/>
        </w:rPr>
        <w:t>ложения об осуществлении деятельности по комплексному и устойчиво</w:t>
      </w:r>
      <w:r>
        <w:rPr>
          <w:sz w:val="24"/>
          <w:szCs w:val="24"/>
        </w:rPr>
        <w:t>му развитию терр</w:t>
      </w:r>
      <w:r>
        <w:rPr>
          <w:sz w:val="24"/>
          <w:szCs w:val="24"/>
        </w:rPr>
        <w:t>и</w:t>
      </w:r>
      <w:r>
        <w:rPr>
          <w:sz w:val="24"/>
          <w:szCs w:val="24"/>
        </w:rPr>
        <w:t>тории.</w:t>
      </w:r>
    </w:p>
    <w:p w:rsidR="00E60DAF" w:rsidRPr="00C36C25" w:rsidRDefault="00E60DAF" w:rsidP="00E60DAF">
      <w:pPr>
        <w:ind w:firstLine="709"/>
        <w:jc w:val="both"/>
        <w:rPr>
          <w:sz w:val="24"/>
          <w:szCs w:val="24"/>
        </w:rPr>
      </w:pPr>
      <w:r w:rsidRPr="00C36C25">
        <w:rPr>
          <w:sz w:val="24"/>
          <w:szCs w:val="24"/>
        </w:rPr>
        <w:t>5. В случае, если в течение шести месяцев со дня направления правообладателям, ук</w:t>
      </w:r>
      <w:r w:rsidRPr="00C36C25">
        <w:rPr>
          <w:sz w:val="24"/>
          <w:szCs w:val="24"/>
        </w:rPr>
        <w:t>а</w:t>
      </w:r>
      <w:r w:rsidRPr="00C36C25">
        <w:rPr>
          <w:sz w:val="24"/>
          <w:szCs w:val="24"/>
        </w:rPr>
        <w:t>занным в подпункте 2 пункта 4 настоящей статьи копии решения и предложения, указанных в подпункте 2 пункта 4 настоящей статьи, в администрацию района поступили проект пл</w:t>
      </w:r>
      <w:r w:rsidRPr="00C36C25">
        <w:rPr>
          <w:sz w:val="24"/>
          <w:szCs w:val="24"/>
        </w:rPr>
        <w:t>а</w:t>
      </w:r>
      <w:r w:rsidRPr="00C36C25">
        <w:rPr>
          <w:sz w:val="24"/>
          <w:szCs w:val="24"/>
        </w:rPr>
        <w:t>нировки территории и проект межевания территории, а также проект договора, устанавл</w:t>
      </w:r>
      <w:r w:rsidRPr="00C36C25">
        <w:rPr>
          <w:sz w:val="24"/>
          <w:szCs w:val="24"/>
        </w:rPr>
        <w:t>и</w:t>
      </w:r>
      <w:r w:rsidRPr="00C36C25">
        <w:rPr>
          <w:sz w:val="24"/>
          <w:szCs w:val="24"/>
        </w:rPr>
        <w:t>вающий исключительно права и обязанности правообладателей, и в случае, если правообл</w:t>
      </w:r>
      <w:r w:rsidRPr="00C36C25">
        <w:rPr>
          <w:sz w:val="24"/>
          <w:szCs w:val="24"/>
        </w:rPr>
        <w:t>а</w:t>
      </w:r>
      <w:r w:rsidRPr="00C36C25">
        <w:rPr>
          <w:sz w:val="24"/>
          <w:szCs w:val="24"/>
        </w:rPr>
        <w:t>дателей не меньше, чем два, соглашение, соответствующее требованиям, установленным Градостроительным Кодексом РФ, администрация района заключает с правообладателями договор о комплексом развитии территории по инициативе правообладателей в установле</w:t>
      </w:r>
      <w:r w:rsidRPr="00C36C25">
        <w:rPr>
          <w:sz w:val="24"/>
          <w:szCs w:val="24"/>
        </w:rPr>
        <w:t>н</w:t>
      </w:r>
      <w:r w:rsidRPr="00C36C25">
        <w:rPr>
          <w:sz w:val="24"/>
          <w:szCs w:val="24"/>
        </w:rPr>
        <w:t>ном порядке с возможностью предоставления таким правообладателям земельных участков, находящихся в государственной или муниципальной собственности, в целях строительства объектов коммунальной, транспортной и социальной инфраструктур в аренду без провед</w:t>
      </w:r>
      <w:r w:rsidRPr="00C36C25">
        <w:rPr>
          <w:sz w:val="24"/>
          <w:szCs w:val="24"/>
        </w:rPr>
        <w:t>е</w:t>
      </w:r>
      <w:r w:rsidRPr="00C36C25">
        <w:rPr>
          <w:sz w:val="24"/>
          <w:szCs w:val="24"/>
        </w:rPr>
        <w:t>ния торгов в соответствии с земельным законодательством.</w:t>
      </w:r>
    </w:p>
    <w:p w:rsidR="00E60DAF" w:rsidRPr="00C36C25" w:rsidRDefault="00E60DAF" w:rsidP="00E60DAF">
      <w:pPr>
        <w:ind w:firstLine="709"/>
        <w:jc w:val="both"/>
        <w:rPr>
          <w:sz w:val="24"/>
          <w:szCs w:val="24"/>
        </w:rPr>
      </w:pPr>
      <w:r w:rsidRPr="00C36C25">
        <w:rPr>
          <w:sz w:val="24"/>
          <w:szCs w:val="24"/>
        </w:rPr>
        <w:t>6. В случае, если по истечении шести месяцев со дня направления правообладателям копии решения и предложений, указанных в подпункте 2 пункта 4 настоящей статьи, в адм</w:t>
      </w:r>
      <w:r w:rsidRPr="00C36C25">
        <w:rPr>
          <w:sz w:val="24"/>
          <w:szCs w:val="24"/>
        </w:rPr>
        <w:t>и</w:t>
      </w:r>
      <w:r w:rsidRPr="00C36C25">
        <w:rPr>
          <w:sz w:val="24"/>
          <w:szCs w:val="24"/>
        </w:rPr>
        <w:t>нистрацию района не поступили документация по планировке территории, проект договора о комплексном развитии территории, соглашение, либо подготовленная правообладателями документация по планировке территории не была утверждена в связи с несоблюдением тр</w:t>
      </w:r>
      <w:r w:rsidRPr="00C36C25">
        <w:rPr>
          <w:sz w:val="24"/>
          <w:szCs w:val="24"/>
        </w:rPr>
        <w:t>е</w:t>
      </w:r>
      <w:r w:rsidRPr="00C36C25">
        <w:rPr>
          <w:sz w:val="24"/>
          <w:szCs w:val="24"/>
        </w:rPr>
        <w:t>бований Градостроительного Кодекса Российской Федерации и (или) подготовленный пр</w:t>
      </w:r>
      <w:r w:rsidRPr="00C36C25">
        <w:rPr>
          <w:sz w:val="24"/>
          <w:szCs w:val="24"/>
        </w:rPr>
        <w:t>а</w:t>
      </w:r>
      <w:r w:rsidRPr="00C36C25">
        <w:rPr>
          <w:sz w:val="24"/>
          <w:szCs w:val="24"/>
        </w:rPr>
        <w:t>вообладателями договор не был подписан сторонами в связи с несоблюдением ими требов</w:t>
      </w:r>
      <w:r w:rsidRPr="00C36C25">
        <w:rPr>
          <w:sz w:val="24"/>
          <w:szCs w:val="24"/>
        </w:rPr>
        <w:t>а</w:t>
      </w:r>
      <w:r w:rsidRPr="00C36C25">
        <w:rPr>
          <w:sz w:val="24"/>
          <w:szCs w:val="24"/>
        </w:rPr>
        <w:t xml:space="preserve">ний </w:t>
      </w:r>
      <w:hyperlink r:id="rId18" w:history="1">
        <w:r w:rsidRPr="00C36C25">
          <w:rPr>
            <w:sz w:val="24"/>
            <w:szCs w:val="24"/>
          </w:rPr>
          <w:t>статьи 46.9</w:t>
        </w:r>
      </w:hyperlink>
      <w:r w:rsidRPr="00C36C25">
        <w:rPr>
          <w:sz w:val="24"/>
          <w:szCs w:val="24"/>
        </w:rPr>
        <w:t xml:space="preserve"> Градостроительного Кодекса Российской Федерации, администрация района принимает решение о проведении аукциона на право заключения договора о комплексном развитии территории по инициативе органа местного самоуправления.</w:t>
      </w:r>
    </w:p>
    <w:p w:rsidR="00E60DAF" w:rsidRPr="00C36C25" w:rsidRDefault="00E60DAF" w:rsidP="00E60DAF">
      <w:pPr>
        <w:ind w:firstLine="709"/>
        <w:jc w:val="both"/>
        <w:rPr>
          <w:sz w:val="24"/>
          <w:szCs w:val="24"/>
        </w:rPr>
      </w:pPr>
      <w:r w:rsidRPr="00C36C25">
        <w:rPr>
          <w:sz w:val="24"/>
          <w:szCs w:val="24"/>
        </w:rPr>
        <w:t>7. Комплексное развитие территории по инициативе правообладателей осуществляе</w:t>
      </w:r>
      <w:r w:rsidRPr="00C36C25">
        <w:rPr>
          <w:sz w:val="24"/>
          <w:szCs w:val="24"/>
        </w:rPr>
        <w:t>т</w:t>
      </w:r>
      <w:r w:rsidRPr="00C36C25">
        <w:rPr>
          <w:sz w:val="24"/>
          <w:szCs w:val="24"/>
        </w:rPr>
        <w:t>ся одним или несколькими правообладателями земельных участков и (или) объектов недв</w:t>
      </w:r>
      <w:r w:rsidRPr="00C36C25">
        <w:rPr>
          <w:sz w:val="24"/>
          <w:szCs w:val="24"/>
        </w:rPr>
        <w:t>и</w:t>
      </w:r>
      <w:r w:rsidRPr="00C36C25">
        <w:rPr>
          <w:sz w:val="24"/>
          <w:szCs w:val="24"/>
        </w:rPr>
        <w:t>жимого имущества, расположенных в границах такой территории, в том числе лицами, кот</w:t>
      </w:r>
      <w:r w:rsidRPr="00C36C25">
        <w:rPr>
          <w:sz w:val="24"/>
          <w:szCs w:val="24"/>
        </w:rPr>
        <w:t>о</w:t>
      </w:r>
      <w:r w:rsidRPr="00C36C25">
        <w:rPr>
          <w:sz w:val="24"/>
          <w:szCs w:val="24"/>
        </w:rPr>
        <w:t>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w:t>
      </w:r>
      <w:r w:rsidRPr="00C36C25">
        <w:rPr>
          <w:sz w:val="24"/>
          <w:szCs w:val="24"/>
        </w:rPr>
        <w:t>а</w:t>
      </w:r>
      <w:r w:rsidRPr="00C36C25">
        <w:rPr>
          <w:sz w:val="24"/>
          <w:szCs w:val="24"/>
        </w:rPr>
        <w:t>тельством. При этом участие правообладателя, не являющегося собственником земельного участка и (или) расположенного на нем объекта недвижимого имущества, в комплексном развитии территории по инициативе правообладателей допускается в случае, если срок де</w:t>
      </w:r>
      <w:r w:rsidRPr="00C36C25">
        <w:rPr>
          <w:sz w:val="24"/>
          <w:szCs w:val="24"/>
        </w:rPr>
        <w:t>й</w:t>
      </w:r>
      <w:r w:rsidRPr="00C36C25">
        <w:rPr>
          <w:sz w:val="24"/>
          <w:szCs w:val="24"/>
        </w:rPr>
        <w:t>ствия его прав на земельный участок составляет на день заключения в соответствии с н</w:t>
      </w:r>
      <w:r w:rsidRPr="00C36C25">
        <w:rPr>
          <w:sz w:val="24"/>
          <w:szCs w:val="24"/>
        </w:rPr>
        <w:t>а</w:t>
      </w:r>
      <w:r w:rsidRPr="00C36C25">
        <w:rPr>
          <w:sz w:val="24"/>
          <w:szCs w:val="24"/>
        </w:rPr>
        <w:t>стоящей статьей договора о комплексном развитии территории не менее чем пять лет.</w:t>
      </w:r>
    </w:p>
    <w:p w:rsidR="00E60DAF" w:rsidRDefault="00E60DAF" w:rsidP="00E60DAF">
      <w:pPr>
        <w:autoSpaceDE w:val="0"/>
        <w:autoSpaceDN w:val="0"/>
        <w:adjustRightInd w:val="0"/>
        <w:ind w:firstLine="709"/>
        <w:jc w:val="both"/>
        <w:rPr>
          <w:sz w:val="24"/>
          <w:szCs w:val="24"/>
        </w:rPr>
      </w:pPr>
      <w:r w:rsidRPr="00C36C25">
        <w:rPr>
          <w:sz w:val="24"/>
          <w:szCs w:val="24"/>
        </w:rPr>
        <w:t>8. Документация по планировке территории применительно к территории, подлеж</w:t>
      </w:r>
      <w:r w:rsidRPr="00C36C25">
        <w:rPr>
          <w:sz w:val="24"/>
          <w:szCs w:val="24"/>
        </w:rPr>
        <w:t>а</w:t>
      </w:r>
      <w:r w:rsidRPr="00C36C25">
        <w:rPr>
          <w:sz w:val="24"/>
          <w:szCs w:val="24"/>
        </w:rPr>
        <w:t>щей комплексному развитию по инициативе правообладателей, подготавливается на основ</w:t>
      </w:r>
      <w:r w:rsidRPr="00C36C25">
        <w:rPr>
          <w:sz w:val="24"/>
          <w:szCs w:val="24"/>
        </w:rPr>
        <w:t>а</w:t>
      </w:r>
      <w:r w:rsidRPr="00C36C25">
        <w:rPr>
          <w:sz w:val="24"/>
          <w:szCs w:val="24"/>
        </w:rPr>
        <w:t>нии заключенного правообладателями соглашения. Подготовка такой документации осущ</w:t>
      </w:r>
      <w:r w:rsidRPr="00C36C25">
        <w:rPr>
          <w:sz w:val="24"/>
          <w:szCs w:val="24"/>
        </w:rPr>
        <w:t>е</w:t>
      </w:r>
      <w:r w:rsidRPr="00C36C25">
        <w:rPr>
          <w:sz w:val="24"/>
          <w:szCs w:val="24"/>
        </w:rPr>
        <w:t>ствляется правообладателями применительно к территории, в отношении которой пред</w:t>
      </w:r>
      <w:r w:rsidRPr="00C36C25">
        <w:rPr>
          <w:sz w:val="24"/>
          <w:szCs w:val="24"/>
        </w:rPr>
        <w:t>у</w:t>
      </w:r>
      <w:r w:rsidRPr="00C36C25">
        <w:rPr>
          <w:sz w:val="24"/>
          <w:szCs w:val="24"/>
        </w:rPr>
        <w:t>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w:t>
      </w:r>
      <w:r>
        <w:rPr>
          <w:sz w:val="24"/>
          <w:szCs w:val="24"/>
        </w:rPr>
        <w:t>.</w:t>
      </w:r>
    </w:p>
    <w:p w:rsidR="00E60DAF" w:rsidRPr="00C36C25" w:rsidRDefault="00E60DAF" w:rsidP="00E60DAF">
      <w:pPr>
        <w:autoSpaceDE w:val="0"/>
        <w:autoSpaceDN w:val="0"/>
        <w:adjustRightInd w:val="0"/>
        <w:ind w:firstLine="709"/>
        <w:jc w:val="both"/>
        <w:rPr>
          <w:sz w:val="24"/>
          <w:szCs w:val="24"/>
        </w:rPr>
      </w:pPr>
    </w:p>
    <w:p w:rsidR="00E60DAF" w:rsidRPr="00C36C25" w:rsidRDefault="00E60DAF" w:rsidP="00E60DAF">
      <w:pPr>
        <w:pStyle w:val="1"/>
        <w:spacing w:after="0"/>
        <w:ind w:firstLine="709"/>
        <w:jc w:val="both"/>
        <w:rPr>
          <w:rFonts w:ascii="Times New Roman" w:hAnsi="Times New Roman"/>
          <w:b/>
          <w:sz w:val="24"/>
          <w:szCs w:val="24"/>
        </w:rPr>
      </w:pPr>
      <w:bookmarkStart w:id="15" w:name="_Toc344380348"/>
      <w:r w:rsidRPr="00C36C25">
        <w:rPr>
          <w:rFonts w:ascii="Times New Roman" w:hAnsi="Times New Roman"/>
          <w:b/>
          <w:sz w:val="24"/>
          <w:szCs w:val="24"/>
        </w:rPr>
        <w:t>Глава 5. Положение о проведении публичных слушаний по вопросам землепользования и застройки</w:t>
      </w:r>
      <w:bookmarkEnd w:id="15"/>
    </w:p>
    <w:p w:rsidR="00E60DAF" w:rsidRPr="00C36C25" w:rsidRDefault="00E60DAF" w:rsidP="00E60DAF">
      <w:pPr>
        <w:pStyle w:val="2"/>
        <w:ind w:firstLine="709"/>
        <w:jc w:val="both"/>
        <w:rPr>
          <w:sz w:val="24"/>
          <w:szCs w:val="24"/>
        </w:rPr>
      </w:pPr>
      <w:bookmarkStart w:id="16" w:name="_Toc344380349"/>
      <w:r w:rsidRPr="00C36C25">
        <w:rPr>
          <w:sz w:val="24"/>
          <w:szCs w:val="24"/>
        </w:rPr>
        <w:t>Статья 16. Проведение публичных слушаний по проектам землепользования и застройки</w:t>
      </w:r>
      <w:bookmarkEnd w:id="16"/>
    </w:p>
    <w:p w:rsidR="00E60DAF" w:rsidRPr="00C36C25" w:rsidRDefault="00E60DAF" w:rsidP="00E60DAF">
      <w:pPr>
        <w:ind w:firstLine="709"/>
        <w:jc w:val="both"/>
        <w:rPr>
          <w:sz w:val="24"/>
          <w:szCs w:val="24"/>
        </w:rPr>
      </w:pPr>
      <w:bookmarkStart w:id="17" w:name="_Toc344380350"/>
      <w:r w:rsidRPr="00C36C25">
        <w:rPr>
          <w:sz w:val="24"/>
          <w:szCs w:val="24"/>
        </w:rPr>
        <w:t>1. Порядок организации и проведения публичных слушаний, обязательность провед</w:t>
      </w:r>
      <w:r w:rsidRPr="00C36C25">
        <w:rPr>
          <w:sz w:val="24"/>
          <w:szCs w:val="24"/>
        </w:rPr>
        <w:t>е</w:t>
      </w:r>
      <w:r w:rsidRPr="00C36C25">
        <w:rPr>
          <w:sz w:val="24"/>
          <w:szCs w:val="24"/>
        </w:rPr>
        <w:t>ния которых предусмотрена Градостроительным кодексом Российской Федерации, опред</w:t>
      </w:r>
      <w:r w:rsidRPr="00C36C25">
        <w:rPr>
          <w:sz w:val="24"/>
          <w:szCs w:val="24"/>
        </w:rPr>
        <w:t>е</w:t>
      </w:r>
      <w:r w:rsidRPr="00C36C25">
        <w:rPr>
          <w:sz w:val="24"/>
          <w:szCs w:val="24"/>
        </w:rPr>
        <w:t>ляется настоящими Правилами и Градостроительным кодексом Российской Федерации.</w:t>
      </w:r>
    </w:p>
    <w:p w:rsidR="00E60DAF" w:rsidRPr="00C36C25" w:rsidRDefault="00E60DAF" w:rsidP="00E60DAF">
      <w:pPr>
        <w:ind w:firstLine="709"/>
        <w:jc w:val="both"/>
        <w:rPr>
          <w:sz w:val="24"/>
          <w:szCs w:val="24"/>
        </w:rPr>
      </w:pPr>
      <w:r w:rsidRPr="00C36C25">
        <w:rPr>
          <w:sz w:val="24"/>
          <w:szCs w:val="24"/>
        </w:rPr>
        <w:t>2.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на публичные слушания в обязательном порядке выносятся:</w:t>
      </w:r>
    </w:p>
    <w:p w:rsidR="00E60DAF" w:rsidRPr="00C36C25" w:rsidRDefault="00E60DAF" w:rsidP="00E60DAF">
      <w:pPr>
        <w:ind w:firstLine="709"/>
        <w:jc w:val="both"/>
        <w:rPr>
          <w:sz w:val="24"/>
          <w:szCs w:val="24"/>
        </w:rPr>
      </w:pPr>
      <w:r w:rsidRPr="00C36C25">
        <w:rPr>
          <w:sz w:val="24"/>
          <w:szCs w:val="24"/>
        </w:rPr>
        <w:t>1) проекты генеральных планов Поселков и внесение изменений в них;</w:t>
      </w:r>
    </w:p>
    <w:p w:rsidR="00E60DAF" w:rsidRPr="00C36C25" w:rsidRDefault="00E60DAF" w:rsidP="00E60DAF">
      <w:pPr>
        <w:ind w:firstLine="709"/>
        <w:jc w:val="both"/>
        <w:rPr>
          <w:sz w:val="24"/>
          <w:szCs w:val="24"/>
        </w:rPr>
      </w:pPr>
      <w:r w:rsidRPr="00C36C25">
        <w:rPr>
          <w:sz w:val="24"/>
          <w:szCs w:val="24"/>
        </w:rPr>
        <w:t>2) проекты Правил и внесение в них изменений;</w:t>
      </w:r>
    </w:p>
    <w:p w:rsidR="00E60DAF" w:rsidRPr="00C36C25" w:rsidRDefault="00E60DAF" w:rsidP="00E60DAF">
      <w:pPr>
        <w:ind w:firstLine="709"/>
        <w:jc w:val="both"/>
        <w:rPr>
          <w:sz w:val="24"/>
          <w:szCs w:val="24"/>
        </w:rPr>
      </w:pPr>
      <w:r w:rsidRPr="00C36C25">
        <w:rPr>
          <w:sz w:val="24"/>
          <w:szCs w:val="24"/>
        </w:rPr>
        <w:t>3) проекты решения о предоставлении разрешения на условно разрешенный вид и</w:t>
      </w:r>
      <w:r w:rsidRPr="00C36C25">
        <w:rPr>
          <w:sz w:val="24"/>
          <w:szCs w:val="24"/>
        </w:rPr>
        <w:t>с</w:t>
      </w:r>
      <w:r w:rsidRPr="00C36C25">
        <w:rPr>
          <w:sz w:val="24"/>
          <w:szCs w:val="24"/>
        </w:rPr>
        <w:t>пользования земельных участков или объектов капитального строительства;</w:t>
      </w:r>
    </w:p>
    <w:p w:rsidR="00E60DAF" w:rsidRPr="00C36C25" w:rsidRDefault="00E60DAF" w:rsidP="00E60DAF">
      <w:pPr>
        <w:ind w:firstLine="709"/>
        <w:jc w:val="both"/>
        <w:rPr>
          <w:sz w:val="24"/>
          <w:szCs w:val="24"/>
        </w:rPr>
      </w:pPr>
      <w:r w:rsidRPr="00C36C25">
        <w:rPr>
          <w:sz w:val="24"/>
          <w:szCs w:val="24"/>
        </w:rPr>
        <w:t>4) проекты решения о предоставлении разрешения на отклонение от предельных п</w:t>
      </w:r>
      <w:r w:rsidRPr="00C36C25">
        <w:rPr>
          <w:sz w:val="24"/>
          <w:szCs w:val="24"/>
        </w:rPr>
        <w:t>а</w:t>
      </w:r>
      <w:r w:rsidRPr="00C36C25">
        <w:rPr>
          <w:sz w:val="24"/>
          <w:szCs w:val="24"/>
        </w:rPr>
        <w:t>раметров разрешенного строительства, реконструкции объектов капитального строительства;</w:t>
      </w:r>
    </w:p>
    <w:p w:rsidR="00E60DAF" w:rsidRPr="00C36C25" w:rsidRDefault="00E60DAF" w:rsidP="00E60DAF">
      <w:pPr>
        <w:ind w:firstLine="709"/>
        <w:jc w:val="both"/>
        <w:rPr>
          <w:sz w:val="24"/>
          <w:szCs w:val="24"/>
        </w:rPr>
      </w:pPr>
      <w:r w:rsidRPr="00C36C25">
        <w:rPr>
          <w:sz w:val="24"/>
          <w:szCs w:val="24"/>
        </w:rPr>
        <w:t>5) проекты планировки территории и проекты межевания территории;</w:t>
      </w:r>
    </w:p>
    <w:p w:rsidR="00E60DAF" w:rsidRPr="00C36C25" w:rsidRDefault="00E60DAF" w:rsidP="00E60DAF">
      <w:pPr>
        <w:ind w:firstLine="709"/>
        <w:jc w:val="both"/>
        <w:rPr>
          <w:sz w:val="24"/>
          <w:szCs w:val="24"/>
        </w:rPr>
      </w:pPr>
      <w:r w:rsidRPr="00C36C25">
        <w:rPr>
          <w:sz w:val="24"/>
          <w:szCs w:val="24"/>
        </w:rPr>
        <w:t>6) проект Правил благоустройства территории населенных пунктов Северо-Енисейского района и внесение в них изменений.</w:t>
      </w:r>
    </w:p>
    <w:p w:rsidR="00E60DAF" w:rsidRPr="00C36C25" w:rsidRDefault="00E60DAF" w:rsidP="00E60DAF">
      <w:pPr>
        <w:ind w:firstLine="709"/>
        <w:jc w:val="both"/>
        <w:rPr>
          <w:sz w:val="24"/>
          <w:szCs w:val="24"/>
        </w:rPr>
      </w:pPr>
      <w:r w:rsidRPr="00C36C25">
        <w:rPr>
          <w:sz w:val="24"/>
          <w:szCs w:val="24"/>
        </w:rPr>
        <w:t>3. Основными принципами организации и проведения публичных слушаний являю</w:t>
      </w:r>
      <w:r w:rsidRPr="00C36C25">
        <w:rPr>
          <w:sz w:val="24"/>
          <w:szCs w:val="24"/>
        </w:rPr>
        <w:t>т</w:t>
      </w:r>
      <w:r w:rsidRPr="00C36C25">
        <w:rPr>
          <w:sz w:val="24"/>
          <w:szCs w:val="24"/>
        </w:rPr>
        <w:t>ся: гарантированность, добровольность, гласность, информированность.</w:t>
      </w:r>
    </w:p>
    <w:p w:rsidR="00E60DAF" w:rsidRPr="00C36C25" w:rsidRDefault="00E60DAF" w:rsidP="00E60DAF">
      <w:pPr>
        <w:ind w:firstLine="709"/>
        <w:jc w:val="both"/>
        <w:rPr>
          <w:sz w:val="24"/>
          <w:szCs w:val="24"/>
        </w:rPr>
      </w:pPr>
      <w:r w:rsidRPr="00C36C25">
        <w:rPr>
          <w:sz w:val="24"/>
          <w:szCs w:val="24"/>
        </w:rPr>
        <w:t>Населению Северо-Енисейского района гарантируется беспрепятственное участие в публичных слушаниях в порядке, установленном федеральным законодательством, Уставом Северо-Енисейского района, настоящими Правилами землепользования и застройки. Уч</w:t>
      </w:r>
      <w:r w:rsidRPr="00C36C25">
        <w:rPr>
          <w:sz w:val="24"/>
          <w:szCs w:val="24"/>
        </w:rPr>
        <w:t>а</w:t>
      </w:r>
      <w:r w:rsidRPr="00C36C25">
        <w:rPr>
          <w:sz w:val="24"/>
          <w:szCs w:val="24"/>
        </w:rPr>
        <w:t>стие в публичных слушаниях осуществляется добровольно. Проведение публичных слуш</w:t>
      </w:r>
      <w:r w:rsidRPr="00C36C25">
        <w:rPr>
          <w:sz w:val="24"/>
          <w:szCs w:val="24"/>
        </w:rPr>
        <w:t>а</w:t>
      </w:r>
      <w:r w:rsidRPr="00C36C25">
        <w:rPr>
          <w:sz w:val="24"/>
          <w:szCs w:val="24"/>
        </w:rPr>
        <w:t>ний осуществляется гласно.</w:t>
      </w:r>
    </w:p>
    <w:p w:rsidR="00E60DAF" w:rsidRPr="00C36C25" w:rsidRDefault="00E60DAF" w:rsidP="00E60DAF">
      <w:pPr>
        <w:ind w:firstLine="709"/>
        <w:jc w:val="both"/>
        <w:rPr>
          <w:sz w:val="24"/>
          <w:szCs w:val="24"/>
        </w:rPr>
      </w:pPr>
      <w:r w:rsidRPr="00C36C25">
        <w:rPr>
          <w:sz w:val="24"/>
          <w:szCs w:val="24"/>
        </w:rPr>
        <w:t>4. Особенности организации и проведения публичных слушаний по проектам, связа</w:t>
      </w:r>
      <w:r w:rsidRPr="00C36C25">
        <w:rPr>
          <w:sz w:val="24"/>
          <w:szCs w:val="24"/>
        </w:rPr>
        <w:t>н</w:t>
      </w:r>
      <w:r w:rsidRPr="00C36C25">
        <w:rPr>
          <w:sz w:val="24"/>
          <w:szCs w:val="24"/>
        </w:rPr>
        <w:t>ным с землепользованием и застройкой на территории Района, определяются решением Ра</w:t>
      </w:r>
      <w:r w:rsidRPr="00C36C25">
        <w:rPr>
          <w:sz w:val="24"/>
          <w:szCs w:val="24"/>
        </w:rPr>
        <w:t>й</w:t>
      </w:r>
      <w:r w:rsidRPr="00C36C25">
        <w:rPr>
          <w:sz w:val="24"/>
          <w:szCs w:val="24"/>
        </w:rPr>
        <w:t>онного Совета.</w:t>
      </w:r>
    </w:p>
    <w:p w:rsidR="00E60DAF" w:rsidRPr="00C36C25" w:rsidRDefault="00E60DAF" w:rsidP="00E60DAF">
      <w:pPr>
        <w:ind w:firstLine="709"/>
        <w:jc w:val="both"/>
        <w:rPr>
          <w:sz w:val="24"/>
          <w:szCs w:val="24"/>
        </w:rPr>
      </w:pPr>
      <w:r w:rsidRPr="00C36C25">
        <w:rPr>
          <w:sz w:val="24"/>
          <w:szCs w:val="24"/>
        </w:rPr>
        <w:t>5. Публичные слушания по проекту Правил землепользования и застройки и внес</w:t>
      </w:r>
      <w:r w:rsidRPr="00C36C25">
        <w:rPr>
          <w:sz w:val="24"/>
          <w:szCs w:val="24"/>
        </w:rPr>
        <w:t>е</w:t>
      </w:r>
      <w:r w:rsidRPr="00C36C25">
        <w:rPr>
          <w:sz w:val="24"/>
          <w:szCs w:val="24"/>
        </w:rPr>
        <w:t>нию изменений в них организуются Комиссией по инициативе Главы Северо-Енисейского района или по заявлениям, поступившим от физических или юридических лиц.</w:t>
      </w:r>
    </w:p>
    <w:p w:rsidR="00E60DAF" w:rsidRPr="00C36C25" w:rsidRDefault="00E60DAF" w:rsidP="00E60DAF">
      <w:pPr>
        <w:ind w:firstLine="709"/>
        <w:jc w:val="both"/>
        <w:rPr>
          <w:sz w:val="24"/>
          <w:szCs w:val="24"/>
        </w:rPr>
      </w:pPr>
      <w:r w:rsidRPr="00C36C25">
        <w:rPr>
          <w:sz w:val="24"/>
          <w:szCs w:val="24"/>
        </w:rPr>
        <w:t>Решение о назначении публичных слушаний по проекту Правил землепользования и застройки и внесению изменений принимается Главой района в виде постановления.</w:t>
      </w:r>
    </w:p>
    <w:p w:rsidR="00E60DAF" w:rsidRPr="00C36C25" w:rsidRDefault="00E60DAF" w:rsidP="00E60DAF">
      <w:pPr>
        <w:ind w:firstLine="709"/>
        <w:jc w:val="both"/>
        <w:rPr>
          <w:sz w:val="24"/>
          <w:szCs w:val="24"/>
        </w:rPr>
      </w:pPr>
      <w:r w:rsidRPr="00C36C25">
        <w:rPr>
          <w:sz w:val="24"/>
          <w:szCs w:val="24"/>
        </w:rPr>
        <w:t>Организационно-техническое и информационное обеспечение проведения публичных слушаний возлагается на Комиссию.</w:t>
      </w:r>
    </w:p>
    <w:p w:rsidR="00E60DAF" w:rsidRPr="00C36C25" w:rsidRDefault="00E60DAF" w:rsidP="00E60DAF">
      <w:pPr>
        <w:ind w:firstLine="709"/>
        <w:jc w:val="both"/>
        <w:rPr>
          <w:sz w:val="24"/>
          <w:szCs w:val="24"/>
        </w:rPr>
      </w:pPr>
      <w:r w:rsidRPr="00C36C25">
        <w:rPr>
          <w:sz w:val="24"/>
          <w:szCs w:val="24"/>
        </w:rPr>
        <w:t>6. Участниками публичных слушаний, имеющими право на выступление, являются граждане, постоянно проживающие на территории района, депутаты Северо-Енисейского районного Совета депутатов и (или) должностные лица администрации Северо-Енисейского района, специалисты, привлеченные организатором публичных слушаний, а также иные л</w:t>
      </w:r>
      <w:r w:rsidRPr="00C36C25">
        <w:rPr>
          <w:sz w:val="24"/>
          <w:szCs w:val="24"/>
        </w:rPr>
        <w:t>и</w:t>
      </w:r>
      <w:r w:rsidRPr="00C36C25">
        <w:rPr>
          <w:sz w:val="24"/>
          <w:szCs w:val="24"/>
        </w:rPr>
        <w:t>ца, которые зарегистрировались в качестве выступающего и (или) внесли в письменной фо</w:t>
      </w:r>
      <w:r w:rsidRPr="00C36C25">
        <w:rPr>
          <w:sz w:val="24"/>
          <w:szCs w:val="24"/>
        </w:rPr>
        <w:t>р</w:t>
      </w:r>
      <w:r w:rsidRPr="00C36C25">
        <w:rPr>
          <w:sz w:val="24"/>
          <w:szCs w:val="24"/>
        </w:rPr>
        <w:t>ме свои рекомендации по вопросам публичных слушаний.</w:t>
      </w:r>
    </w:p>
    <w:p w:rsidR="00E60DAF" w:rsidRPr="00C36C25" w:rsidRDefault="00E60DAF" w:rsidP="00E60DAF">
      <w:pPr>
        <w:ind w:firstLine="709"/>
        <w:jc w:val="both"/>
        <w:rPr>
          <w:sz w:val="24"/>
          <w:szCs w:val="24"/>
        </w:rPr>
      </w:pPr>
      <w:r w:rsidRPr="00C36C25">
        <w:rPr>
          <w:sz w:val="24"/>
          <w:szCs w:val="24"/>
        </w:rPr>
        <w:t>7. Продолжительность публичных слушаний по проекту Правил землепользования и застройки, проекту внесения изменений в Правила землепользования и застройки, за искл</w:t>
      </w:r>
      <w:r w:rsidRPr="00C36C25">
        <w:rPr>
          <w:sz w:val="24"/>
          <w:szCs w:val="24"/>
        </w:rPr>
        <w:t>ю</w:t>
      </w:r>
      <w:r w:rsidRPr="00C36C25">
        <w:rPr>
          <w:sz w:val="24"/>
          <w:szCs w:val="24"/>
        </w:rPr>
        <w:t>чением случаев установления границ территориальных зон и градостроительных регламе</w:t>
      </w:r>
      <w:r w:rsidRPr="00C36C25">
        <w:rPr>
          <w:sz w:val="24"/>
          <w:szCs w:val="24"/>
        </w:rPr>
        <w:t>н</w:t>
      </w:r>
      <w:r w:rsidRPr="00C36C25">
        <w:rPr>
          <w:sz w:val="24"/>
          <w:szCs w:val="24"/>
        </w:rPr>
        <w:t>тов в целях размещения на территории района объектов капитального строительства фед</w:t>
      </w:r>
      <w:r w:rsidRPr="00C36C25">
        <w:rPr>
          <w:sz w:val="24"/>
          <w:szCs w:val="24"/>
        </w:rPr>
        <w:t>е</w:t>
      </w:r>
      <w:r w:rsidRPr="00C36C25">
        <w:rPr>
          <w:sz w:val="24"/>
          <w:szCs w:val="24"/>
        </w:rPr>
        <w:t>рального, регионального и (или) местного значения, предусмотренных документами терр</w:t>
      </w:r>
      <w:r w:rsidRPr="00C36C25">
        <w:rPr>
          <w:sz w:val="24"/>
          <w:szCs w:val="24"/>
        </w:rPr>
        <w:t>и</w:t>
      </w:r>
      <w:r w:rsidRPr="00C36C25">
        <w:rPr>
          <w:sz w:val="24"/>
          <w:szCs w:val="24"/>
        </w:rPr>
        <w:t>ториального планирования, составляет не менее одного и не более трех месяцев со дня опу</w:t>
      </w:r>
      <w:r w:rsidRPr="00C36C25">
        <w:rPr>
          <w:sz w:val="24"/>
          <w:szCs w:val="24"/>
        </w:rPr>
        <w:t>б</w:t>
      </w:r>
      <w:r w:rsidRPr="00C36C25">
        <w:rPr>
          <w:sz w:val="24"/>
          <w:szCs w:val="24"/>
        </w:rPr>
        <w:t>ликования такого проекта до дня опубликования заключения о результатах публичных сл</w:t>
      </w:r>
      <w:r w:rsidRPr="00C36C25">
        <w:rPr>
          <w:sz w:val="24"/>
          <w:szCs w:val="24"/>
        </w:rPr>
        <w:t>у</w:t>
      </w:r>
      <w:r w:rsidRPr="00C36C25">
        <w:rPr>
          <w:sz w:val="24"/>
          <w:szCs w:val="24"/>
        </w:rPr>
        <w:t>шаний.</w:t>
      </w:r>
    </w:p>
    <w:p w:rsidR="00E60DAF" w:rsidRPr="00C36C25" w:rsidRDefault="00E60DAF" w:rsidP="00E60DAF">
      <w:pPr>
        <w:ind w:firstLine="709"/>
        <w:jc w:val="both"/>
        <w:rPr>
          <w:sz w:val="24"/>
          <w:szCs w:val="24"/>
        </w:rPr>
      </w:pPr>
      <w:r w:rsidRPr="00C36C25">
        <w:rPr>
          <w:sz w:val="24"/>
          <w:szCs w:val="24"/>
        </w:rPr>
        <w:t>В случае подготовки изменений в Правила землепользования и застройки в части и</w:t>
      </w:r>
      <w:r w:rsidRPr="00C36C25">
        <w:rPr>
          <w:sz w:val="24"/>
          <w:szCs w:val="24"/>
        </w:rPr>
        <w:t>з</w:t>
      </w:r>
      <w:r w:rsidRPr="00C36C25">
        <w:rPr>
          <w:sz w:val="24"/>
          <w:szCs w:val="24"/>
        </w:rPr>
        <w:t>менений в градостроительный регламент, установленный для конкретной территориальной зоны, публичные слушания по проекту внесения изменений в Правила землепользования и застройки проводятся в соответствующем населенном пункте, где расположена территор</w:t>
      </w:r>
      <w:r w:rsidRPr="00C36C25">
        <w:rPr>
          <w:sz w:val="24"/>
          <w:szCs w:val="24"/>
        </w:rPr>
        <w:t>и</w:t>
      </w:r>
      <w:r w:rsidRPr="00C36C25">
        <w:rPr>
          <w:sz w:val="24"/>
          <w:szCs w:val="24"/>
        </w:rPr>
        <w:t>альная зона, для которой установлен такой градостроительный регламент, и срок проведения публичных слушаний в этих случаях не может быть более чем один месяц со для опублик</w:t>
      </w:r>
      <w:r w:rsidRPr="00C36C25">
        <w:rPr>
          <w:sz w:val="24"/>
          <w:szCs w:val="24"/>
        </w:rPr>
        <w:t>о</w:t>
      </w:r>
      <w:r w:rsidRPr="00C36C25">
        <w:rPr>
          <w:sz w:val="24"/>
          <w:szCs w:val="24"/>
        </w:rPr>
        <w:t>вания такого проекта до дня опубликования заключения о результатах публичных слушаний.</w:t>
      </w:r>
    </w:p>
    <w:p w:rsidR="00E60DAF" w:rsidRPr="00C36C25" w:rsidRDefault="00E60DAF" w:rsidP="00E60DAF">
      <w:pPr>
        <w:ind w:firstLine="709"/>
        <w:jc w:val="both"/>
        <w:rPr>
          <w:sz w:val="24"/>
          <w:szCs w:val="24"/>
        </w:rPr>
      </w:pPr>
      <w:r w:rsidRPr="00C36C25">
        <w:rPr>
          <w:sz w:val="24"/>
          <w:szCs w:val="24"/>
        </w:rPr>
        <w:t>8. Решения на публичных слушаниях принимаются путем открытого голосования простым большинством голосов от числа зарегистрированных участников слушаний.</w:t>
      </w:r>
    </w:p>
    <w:p w:rsidR="00E60DAF" w:rsidRPr="00C36C25" w:rsidRDefault="00E60DAF" w:rsidP="00E60DAF">
      <w:pPr>
        <w:ind w:firstLine="709"/>
        <w:jc w:val="both"/>
        <w:rPr>
          <w:sz w:val="24"/>
          <w:szCs w:val="24"/>
        </w:rPr>
      </w:pPr>
      <w:r w:rsidRPr="00C36C25">
        <w:rPr>
          <w:sz w:val="24"/>
          <w:szCs w:val="24"/>
        </w:rPr>
        <w:t>По итогам проведения публичных слушаний организатор публичных слушаний в т</w:t>
      </w:r>
      <w:r w:rsidRPr="00C36C25">
        <w:rPr>
          <w:sz w:val="24"/>
          <w:szCs w:val="24"/>
        </w:rPr>
        <w:t>е</w:t>
      </w:r>
      <w:r w:rsidRPr="00C36C25">
        <w:rPr>
          <w:sz w:val="24"/>
          <w:szCs w:val="24"/>
        </w:rPr>
        <w:t>чение десяти дней осуществляет подготовку заключения о результатах публичных слушаний и направление его Главе района, а также обнародование заключения в средствах массовой информации и на официальном сайте Района в сети Интернет.</w:t>
      </w:r>
    </w:p>
    <w:p w:rsidR="00E60DAF" w:rsidRDefault="00E60DAF" w:rsidP="00E60DAF">
      <w:pPr>
        <w:ind w:firstLine="709"/>
        <w:jc w:val="both"/>
        <w:rPr>
          <w:sz w:val="24"/>
          <w:szCs w:val="24"/>
        </w:rPr>
      </w:pPr>
      <w:r w:rsidRPr="00C36C25">
        <w:rPr>
          <w:sz w:val="24"/>
          <w:szCs w:val="24"/>
        </w:rPr>
        <w:t>9. В случаях, установленных законодательством Российской Федерации, настоящими Правилами и иными муниципальными правовыми актами, расходы, связанные с организац</w:t>
      </w:r>
      <w:r w:rsidRPr="00C36C25">
        <w:rPr>
          <w:sz w:val="24"/>
          <w:szCs w:val="24"/>
        </w:rPr>
        <w:t>и</w:t>
      </w:r>
      <w:r w:rsidRPr="00C36C25">
        <w:rPr>
          <w:sz w:val="24"/>
          <w:szCs w:val="24"/>
        </w:rPr>
        <w:t>ей и проведением публичных слушаний, несет физическое или юридическое лицо.</w:t>
      </w:r>
    </w:p>
    <w:p w:rsidR="00E60DAF" w:rsidRPr="00C36C25" w:rsidRDefault="00E60DAF" w:rsidP="00E60DAF">
      <w:pPr>
        <w:ind w:firstLine="709"/>
        <w:jc w:val="both"/>
        <w:rPr>
          <w:sz w:val="24"/>
          <w:szCs w:val="24"/>
        </w:rPr>
      </w:pPr>
    </w:p>
    <w:p w:rsidR="00E60DAF" w:rsidRPr="00C36C25" w:rsidRDefault="00E60DAF" w:rsidP="00E60DAF">
      <w:pPr>
        <w:pStyle w:val="1"/>
        <w:spacing w:after="0"/>
        <w:ind w:firstLine="709"/>
        <w:jc w:val="both"/>
        <w:rPr>
          <w:rFonts w:ascii="Times New Roman" w:hAnsi="Times New Roman"/>
          <w:b/>
          <w:sz w:val="24"/>
          <w:szCs w:val="24"/>
        </w:rPr>
      </w:pPr>
      <w:r w:rsidRPr="00C36C25">
        <w:rPr>
          <w:rFonts w:ascii="Times New Roman" w:hAnsi="Times New Roman"/>
          <w:b/>
          <w:sz w:val="24"/>
          <w:szCs w:val="24"/>
        </w:rPr>
        <w:t xml:space="preserve">Глава 6. </w:t>
      </w:r>
      <w:bookmarkEnd w:id="17"/>
      <w:r w:rsidRPr="00C36C25">
        <w:rPr>
          <w:rFonts w:ascii="Times New Roman" w:hAnsi="Times New Roman"/>
          <w:b/>
          <w:sz w:val="24"/>
          <w:szCs w:val="24"/>
        </w:rPr>
        <w:t>Положение о внесении изменений в Правила землепользования и застройки</w:t>
      </w:r>
    </w:p>
    <w:p w:rsidR="00E60DAF" w:rsidRPr="00C36C25" w:rsidRDefault="00E60DAF" w:rsidP="00E60DAF">
      <w:pPr>
        <w:autoSpaceDE w:val="0"/>
        <w:autoSpaceDN w:val="0"/>
        <w:adjustRightInd w:val="0"/>
        <w:ind w:firstLine="709"/>
        <w:jc w:val="both"/>
        <w:rPr>
          <w:b/>
          <w:sz w:val="24"/>
          <w:szCs w:val="24"/>
        </w:rPr>
      </w:pPr>
      <w:r w:rsidRPr="00C36C25">
        <w:rPr>
          <w:b/>
          <w:sz w:val="24"/>
          <w:szCs w:val="24"/>
        </w:rPr>
        <w:t>Статья 17. Порядок подготовки проекта Правил землепользования и застройки</w:t>
      </w:r>
    </w:p>
    <w:p w:rsidR="00E60DAF" w:rsidRPr="00C36C25" w:rsidRDefault="00E60DAF" w:rsidP="00E60DAF">
      <w:pPr>
        <w:autoSpaceDE w:val="0"/>
        <w:autoSpaceDN w:val="0"/>
        <w:adjustRightInd w:val="0"/>
        <w:ind w:firstLine="709"/>
        <w:jc w:val="both"/>
        <w:rPr>
          <w:sz w:val="24"/>
          <w:szCs w:val="24"/>
        </w:rPr>
      </w:pPr>
      <w:r w:rsidRPr="00C36C25">
        <w:rPr>
          <w:sz w:val="24"/>
          <w:szCs w:val="24"/>
        </w:rPr>
        <w:t>1. Внесение изменений в настоящие Правила осуществляется в порядке, предусмо</w:t>
      </w:r>
      <w:r w:rsidRPr="00C36C25">
        <w:rPr>
          <w:sz w:val="24"/>
          <w:szCs w:val="24"/>
        </w:rPr>
        <w:t>т</w:t>
      </w:r>
      <w:r w:rsidRPr="00C36C25">
        <w:rPr>
          <w:sz w:val="24"/>
          <w:szCs w:val="24"/>
        </w:rPr>
        <w:t>ренном Градостроительным кодексом Российской Федерации.</w:t>
      </w:r>
    </w:p>
    <w:p w:rsidR="00E60DAF" w:rsidRPr="00C36C25" w:rsidRDefault="00E60DAF" w:rsidP="00E60DAF">
      <w:pPr>
        <w:autoSpaceDE w:val="0"/>
        <w:autoSpaceDN w:val="0"/>
        <w:adjustRightInd w:val="0"/>
        <w:ind w:firstLine="709"/>
        <w:jc w:val="both"/>
        <w:rPr>
          <w:sz w:val="24"/>
          <w:szCs w:val="24"/>
        </w:rPr>
      </w:pPr>
      <w:r w:rsidRPr="00C36C25">
        <w:rPr>
          <w:sz w:val="24"/>
          <w:szCs w:val="24"/>
        </w:rPr>
        <w:t>2. Основаниями для рассмотрения Главой района вопроса о внесении изменений в Правила являются:</w:t>
      </w:r>
    </w:p>
    <w:p w:rsidR="00E60DAF" w:rsidRPr="00C36C25" w:rsidRDefault="00E60DAF" w:rsidP="00E60DAF">
      <w:pPr>
        <w:autoSpaceDE w:val="0"/>
        <w:autoSpaceDN w:val="0"/>
        <w:adjustRightInd w:val="0"/>
        <w:ind w:firstLine="709"/>
        <w:jc w:val="both"/>
        <w:rPr>
          <w:sz w:val="24"/>
          <w:szCs w:val="24"/>
        </w:rPr>
      </w:pPr>
      <w:r w:rsidRPr="00C36C25">
        <w:rPr>
          <w:sz w:val="24"/>
          <w:szCs w:val="24"/>
        </w:rPr>
        <w:t>1) несоответствие Правил генеральным планам Поселков, Схеме, возникшее в резул</w:t>
      </w:r>
      <w:r w:rsidRPr="00C36C25">
        <w:rPr>
          <w:sz w:val="24"/>
          <w:szCs w:val="24"/>
        </w:rPr>
        <w:t>ь</w:t>
      </w:r>
      <w:r w:rsidRPr="00C36C25">
        <w:rPr>
          <w:sz w:val="24"/>
          <w:szCs w:val="24"/>
        </w:rPr>
        <w:t>тате внесения в такие генеральные планы и Схему изменений;</w:t>
      </w:r>
    </w:p>
    <w:p w:rsidR="00E60DAF" w:rsidRPr="00C36C25" w:rsidRDefault="00E60DAF" w:rsidP="00E60DAF">
      <w:pPr>
        <w:autoSpaceDE w:val="0"/>
        <w:autoSpaceDN w:val="0"/>
        <w:adjustRightInd w:val="0"/>
        <w:ind w:firstLine="709"/>
        <w:jc w:val="both"/>
        <w:rPr>
          <w:sz w:val="24"/>
          <w:szCs w:val="24"/>
        </w:rPr>
      </w:pPr>
      <w:r w:rsidRPr="00C36C25">
        <w:rPr>
          <w:sz w:val="24"/>
          <w:szCs w:val="24"/>
        </w:rPr>
        <w:t>1.1) поступление от уполномоченного Правительством Российской Федерации фед</w:t>
      </w:r>
      <w:r w:rsidRPr="00C36C25">
        <w:rPr>
          <w:sz w:val="24"/>
          <w:szCs w:val="24"/>
        </w:rPr>
        <w:t>е</w:t>
      </w:r>
      <w:r w:rsidRPr="00C36C25">
        <w:rPr>
          <w:sz w:val="24"/>
          <w:szCs w:val="24"/>
        </w:rPr>
        <w:t>рального органа исполнительной власти обязательного для исполнения в сроки, установле</w:t>
      </w:r>
      <w:r w:rsidRPr="00C36C25">
        <w:rPr>
          <w:sz w:val="24"/>
          <w:szCs w:val="24"/>
        </w:rPr>
        <w:t>н</w:t>
      </w:r>
      <w:r w:rsidRPr="00C36C25">
        <w:rPr>
          <w:sz w:val="24"/>
          <w:szCs w:val="24"/>
        </w:rPr>
        <w:t>ные законодательством Российской Федерации, предписания об устранении нарушений о</w:t>
      </w:r>
      <w:r w:rsidRPr="00C36C25">
        <w:rPr>
          <w:sz w:val="24"/>
          <w:szCs w:val="24"/>
        </w:rPr>
        <w:t>г</w:t>
      </w:r>
      <w:r w:rsidRPr="00C36C25">
        <w:rPr>
          <w:sz w:val="24"/>
          <w:szCs w:val="24"/>
        </w:rPr>
        <w:t>раничений использования объектов недвижимости, установленных на приаэродромной те</w:t>
      </w:r>
      <w:r w:rsidRPr="00C36C25">
        <w:rPr>
          <w:sz w:val="24"/>
          <w:szCs w:val="24"/>
        </w:rPr>
        <w:t>р</w:t>
      </w:r>
      <w:r w:rsidRPr="00C36C25">
        <w:rPr>
          <w:sz w:val="24"/>
          <w:szCs w:val="24"/>
        </w:rPr>
        <w:t>ритории, которые допущены в Правилах землепользования и застройки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2) поступление предложений об изменении границ территориальных зон, об измен</w:t>
      </w:r>
      <w:r w:rsidRPr="00C36C25">
        <w:rPr>
          <w:sz w:val="24"/>
          <w:szCs w:val="24"/>
        </w:rPr>
        <w:t>е</w:t>
      </w:r>
      <w:r w:rsidRPr="00C36C25">
        <w:rPr>
          <w:sz w:val="24"/>
          <w:szCs w:val="24"/>
        </w:rPr>
        <w:t>нии градостроительных регламентов;</w:t>
      </w:r>
    </w:p>
    <w:p w:rsidR="00E60DAF" w:rsidRPr="00C36C25" w:rsidRDefault="00E60DAF" w:rsidP="00E60DAF">
      <w:pPr>
        <w:autoSpaceDE w:val="0"/>
        <w:autoSpaceDN w:val="0"/>
        <w:adjustRightInd w:val="0"/>
        <w:ind w:firstLine="709"/>
        <w:jc w:val="both"/>
        <w:rPr>
          <w:sz w:val="24"/>
          <w:szCs w:val="24"/>
        </w:rPr>
      </w:pPr>
      <w:r w:rsidRPr="00C36C25">
        <w:rPr>
          <w:sz w:val="24"/>
          <w:szCs w:val="24"/>
        </w:rPr>
        <w:t>3) несоответствие сведений о местоположении границ зон с особыми условиями и</w:t>
      </w:r>
      <w:r w:rsidRPr="00C36C25">
        <w:rPr>
          <w:sz w:val="24"/>
          <w:szCs w:val="24"/>
        </w:rPr>
        <w:t>с</w:t>
      </w:r>
      <w:r w:rsidRPr="00C36C25">
        <w:rPr>
          <w:sz w:val="24"/>
          <w:szCs w:val="24"/>
        </w:rPr>
        <w:t>пользования территорий, отображенных на карте градостроительного зонирования, соде</w:t>
      </w:r>
      <w:r w:rsidRPr="00C36C25">
        <w:rPr>
          <w:sz w:val="24"/>
          <w:szCs w:val="24"/>
        </w:rPr>
        <w:t>р</w:t>
      </w:r>
      <w:r w:rsidRPr="00C36C25">
        <w:rPr>
          <w:sz w:val="24"/>
          <w:szCs w:val="24"/>
        </w:rPr>
        <w:t>жащемуся в Едином государственном реестре недвижимости описанию местоположения границ указанных зон, территорий;</w:t>
      </w:r>
    </w:p>
    <w:p w:rsidR="00E60DAF" w:rsidRPr="00C36C25" w:rsidRDefault="00E60DAF" w:rsidP="00E60DAF">
      <w:pPr>
        <w:autoSpaceDE w:val="0"/>
        <w:autoSpaceDN w:val="0"/>
        <w:adjustRightInd w:val="0"/>
        <w:ind w:firstLine="709"/>
        <w:jc w:val="both"/>
        <w:rPr>
          <w:sz w:val="24"/>
          <w:szCs w:val="24"/>
        </w:rPr>
      </w:pPr>
      <w:r w:rsidRPr="00C36C25">
        <w:rPr>
          <w:sz w:val="24"/>
          <w:szCs w:val="24"/>
        </w:rPr>
        <w:t>4) установление, изменение, прекращение существования зоны с особыми условиями использования территории;</w:t>
      </w:r>
    </w:p>
    <w:p w:rsidR="00E60DAF" w:rsidRPr="00C36C25" w:rsidRDefault="00E60DAF" w:rsidP="00E60DAF">
      <w:pPr>
        <w:autoSpaceDE w:val="0"/>
        <w:autoSpaceDN w:val="0"/>
        <w:adjustRightInd w:val="0"/>
        <w:ind w:firstLine="709"/>
        <w:jc w:val="both"/>
        <w:rPr>
          <w:sz w:val="24"/>
          <w:szCs w:val="24"/>
        </w:rPr>
      </w:pPr>
      <w:r w:rsidRPr="00C36C25">
        <w:rPr>
          <w:sz w:val="24"/>
          <w:szCs w:val="24"/>
        </w:rPr>
        <w:t>5) несоответствие установленных градостроительным регламентом ограничений и</w:t>
      </w:r>
      <w:r w:rsidRPr="00C36C25">
        <w:rPr>
          <w:sz w:val="24"/>
          <w:szCs w:val="24"/>
        </w:rPr>
        <w:t>с</w:t>
      </w:r>
      <w:r w:rsidRPr="00C36C25">
        <w:rPr>
          <w:sz w:val="24"/>
          <w:szCs w:val="24"/>
        </w:rPr>
        <w:t>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w:t>
      </w:r>
      <w:r w:rsidRPr="00C36C25">
        <w:rPr>
          <w:sz w:val="24"/>
          <w:szCs w:val="24"/>
        </w:rPr>
        <w:t>а</w:t>
      </w:r>
      <w:r w:rsidRPr="00C36C25">
        <w:rPr>
          <w:sz w:val="24"/>
          <w:szCs w:val="24"/>
        </w:rPr>
        <w:t>ния объектов недвижимости в пределах таких зон, территорий.</w:t>
      </w:r>
    </w:p>
    <w:p w:rsidR="00E60DAF" w:rsidRPr="00C36C25" w:rsidRDefault="00E60DAF" w:rsidP="00E60DAF">
      <w:pPr>
        <w:autoSpaceDE w:val="0"/>
        <w:autoSpaceDN w:val="0"/>
        <w:adjustRightInd w:val="0"/>
        <w:ind w:firstLine="709"/>
        <w:jc w:val="both"/>
        <w:rPr>
          <w:sz w:val="24"/>
          <w:szCs w:val="24"/>
        </w:rPr>
      </w:pPr>
      <w:r w:rsidRPr="00C36C25">
        <w:rPr>
          <w:sz w:val="24"/>
          <w:szCs w:val="24"/>
        </w:rPr>
        <w:t>3. Не допускается внесение изменений в Правила, ухудшающих комфортность среды жизнедеятельности правообладателей объектов недвижимости и снижающих рыночную стоимость этой недвижимости, в том числе:</w:t>
      </w:r>
    </w:p>
    <w:p w:rsidR="00E60DAF" w:rsidRPr="00C36C25" w:rsidRDefault="00E60DAF" w:rsidP="00E60DAF">
      <w:pPr>
        <w:autoSpaceDE w:val="0"/>
        <w:autoSpaceDN w:val="0"/>
        <w:adjustRightInd w:val="0"/>
        <w:ind w:firstLine="709"/>
        <w:jc w:val="both"/>
        <w:rPr>
          <w:sz w:val="24"/>
          <w:szCs w:val="24"/>
        </w:rPr>
      </w:pPr>
      <w:r w:rsidRPr="00C36C25">
        <w:rPr>
          <w:sz w:val="24"/>
          <w:szCs w:val="24"/>
        </w:rPr>
        <w:t>1) увеличения плотности существующей и запланированной застройки, предусмо</w:t>
      </w:r>
      <w:r w:rsidRPr="00C36C25">
        <w:rPr>
          <w:sz w:val="24"/>
          <w:szCs w:val="24"/>
        </w:rPr>
        <w:t>т</w:t>
      </w:r>
      <w:r w:rsidRPr="00C36C25">
        <w:rPr>
          <w:sz w:val="24"/>
          <w:szCs w:val="24"/>
        </w:rPr>
        <w:t>ренной Правилами;</w:t>
      </w:r>
    </w:p>
    <w:p w:rsidR="00E60DAF" w:rsidRPr="00C36C25" w:rsidRDefault="00E60DAF" w:rsidP="00E60DAF">
      <w:pPr>
        <w:autoSpaceDE w:val="0"/>
        <w:autoSpaceDN w:val="0"/>
        <w:adjustRightInd w:val="0"/>
        <w:ind w:firstLine="709"/>
        <w:jc w:val="both"/>
        <w:rPr>
          <w:sz w:val="24"/>
          <w:szCs w:val="24"/>
        </w:rPr>
      </w:pPr>
      <w:r w:rsidRPr="00C36C25">
        <w:rPr>
          <w:sz w:val="24"/>
          <w:szCs w:val="24"/>
        </w:rPr>
        <w:t>2) увеличения количества этажей существующей и запланированной застройки, пр</w:t>
      </w:r>
      <w:r w:rsidRPr="00C36C25">
        <w:rPr>
          <w:sz w:val="24"/>
          <w:szCs w:val="24"/>
        </w:rPr>
        <w:t>е</w:t>
      </w:r>
      <w:r w:rsidRPr="00C36C25">
        <w:rPr>
          <w:sz w:val="24"/>
          <w:szCs w:val="24"/>
        </w:rPr>
        <w:t>дусмотренной градостроительными регламентами Правил;</w:t>
      </w:r>
    </w:p>
    <w:p w:rsidR="00E60DAF" w:rsidRPr="00C36C25" w:rsidRDefault="00E60DAF" w:rsidP="00E60DAF">
      <w:pPr>
        <w:autoSpaceDE w:val="0"/>
        <w:autoSpaceDN w:val="0"/>
        <w:adjustRightInd w:val="0"/>
        <w:ind w:firstLine="709"/>
        <w:jc w:val="both"/>
        <w:rPr>
          <w:sz w:val="24"/>
          <w:szCs w:val="24"/>
        </w:rPr>
      </w:pPr>
      <w:r w:rsidRPr="00C36C25">
        <w:rPr>
          <w:sz w:val="24"/>
          <w:szCs w:val="24"/>
        </w:rPr>
        <w:t>3) изменение территориального и функционального зонирования территории Посе</w:t>
      </w:r>
      <w:r w:rsidRPr="00C36C25">
        <w:rPr>
          <w:sz w:val="24"/>
          <w:szCs w:val="24"/>
        </w:rPr>
        <w:t>л</w:t>
      </w:r>
      <w:r w:rsidRPr="00C36C25">
        <w:rPr>
          <w:sz w:val="24"/>
          <w:szCs w:val="24"/>
        </w:rPr>
        <w:t>ков и Района, предусмотренных Правилами, заключающиеся в сокращении площадей или упразднении территорий ландшафтных рекреационных зон, лесов всех категорий, парков, скверов, а также любых иных мест существующего или планируемого размещения мног</w:t>
      </w:r>
      <w:r w:rsidRPr="00C36C25">
        <w:rPr>
          <w:sz w:val="24"/>
          <w:szCs w:val="24"/>
        </w:rPr>
        <w:t>о</w:t>
      </w:r>
      <w:r w:rsidRPr="00C36C25">
        <w:rPr>
          <w:sz w:val="24"/>
          <w:szCs w:val="24"/>
        </w:rPr>
        <w:t>летних зеленых насаждений.</w:t>
      </w:r>
    </w:p>
    <w:p w:rsidR="00E60DAF" w:rsidRPr="00C36C25" w:rsidRDefault="00E60DAF" w:rsidP="00E60DAF">
      <w:pPr>
        <w:autoSpaceDE w:val="0"/>
        <w:autoSpaceDN w:val="0"/>
        <w:adjustRightInd w:val="0"/>
        <w:ind w:firstLine="709"/>
        <w:jc w:val="both"/>
        <w:rPr>
          <w:sz w:val="24"/>
          <w:szCs w:val="24"/>
        </w:rPr>
      </w:pPr>
      <w:r w:rsidRPr="00C36C25">
        <w:rPr>
          <w:sz w:val="24"/>
          <w:szCs w:val="24"/>
        </w:rPr>
        <w:t>4. Предложения о внесении изменений в Правила в Комиссию по землепользованию и застройке направляются:</w:t>
      </w:r>
    </w:p>
    <w:p w:rsidR="00E60DAF" w:rsidRPr="00C36C25" w:rsidRDefault="00E60DAF" w:rsidP="00E60DAF">
      <w:pPr>
        <w:autoSpaceDE w:val="0"/>
        <w:autoSpaceDN w:val="0"/>
        <w:adjustRightInd w:val="0"/>
        <w:ind w:firstLine="709"/>
        <w:jc w:val="both"/>
        <w:rPr>
          <w:sz w:val="24"/>
          <w:szCs w:val="24"/>
        </w:rPr>
      </w:pPr>
      <w:r w:rsidRPr="00C36C25">
        <w:rPr>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E60DAF" w:rsidRPr="00C36C25" w:rsidRDefault="00E60DAF" w:rsidP="00E60DAF">
      <w:pPr>
        <w:autoSpaceDE w:val="0"/>
        <w:autoSpaceDN w:val="0"/>
        <w:adjustRightInd w:val="0"/>
        <w:ind w:firstLine="709"/>
        <w:jc w:val="both"/>
        <w:rPr>
          <w:sz w:val="24"/>
          <w:szCs w:val="24"/>
        </w:rPr>
      </w:pPr>
      <w:r w:rsidRPr="00C36C25">
        <w:rPr>
          <w:sz w:val="24"/>
          <w:szCs w:val="24"/>
        </w:rPr>
        <w:t>2) органами исполнительной власти Красноярского края в случаях, если Правила м</w:t>
      </w:r>
      <w:r w:rsidRPr="00C36C25">
        <w:rPr>
          <w:sz w:val="24"/>
          <w:szCs w:val="24"/>
        </w:rPr>
        <w:t>о</w:t>
      </w:r>
      <w:r w:rsidRPr="00C36C25">
        <w:rPr>
          <w:sz w:val="24"/>
          <w:szCs w:val="24"/>
        </w:rPr>
        <w:t>гут воспрепятствовать функционированию, размещению объектов капитального строител</w:t>
      </w:r>
      <w:r w:rsidRPr="00C36C25">
        <w:rPr>
          <w:sz w:val="24"/>
          <w:szCs w:val="24"/>
        </w:rPr>
        <w:t>ь</w:t>
      </w:r>
      <w:r w:rsidRPr="00C36C25">
        <w:rPr>
          <w:sz w:val="24"/>
          <w:szCs w:val="24"/>
        </w:rPr>
        <w:t>ства регионального значения;</w:t>
      </w:r>
    </w:p>
    <w:p w:rsidR="00E60DAF" w:rsidRPr="00C36C25" w:rsidRDefault="00E60DAF" w:rsidP="00E60DAF">
      <w:pPr>
        <w:autoSpaceDE w:val="0"/>
        <w:autoSpaceDN w:val="0"/>
        <w:adjustRightInd w:val="0"/>
        <w:ind w:firstLine="709"/>
        <w:jc w:val="both"/>
        <w:rPr>
          <w:sz w:val="24"/>
          <w:szCs w:val="24"/>
        </w:rPr>
      </w:pPr>
      <w:r w:rsidRPr="00C36C25">
        <w:rPr>
          <w:sz w:val="24"/>
          <w:szCs w:val="24"/>
        </w:rPr>
        <w:t>3) органами местного самоуправления Района в случаях:</w:t>
      </w:r>
    </w:p>
    <w:p w:rsidR="00E60DAF" w:rsidRPr="00C36C25" w:rsidRDefault="00E60DAF" w:rsidP="00E60DAF">
      <w:pPr>
        <w:autoSpaceDE w:val="0"/>
        <w:autoSpaceDN w:val="0"/>
        <w:adjustRightInd w:val="0"/>
        <w:ind w:firstLine="709"/>
        <w:jc w:val="both"/>
        <w:rPr>
          <w:sz w:val="24"/>
          <w:szCs w:val="24"/>
        </w:rPr>
      </w:pPr>
      <w:r w:rsidRPr="00C36C25">
        <w:rPr>
          <w:sz w:val="24"/>
          <w:szCs w:val="24"/>
        </w:rPr>
        <w:t>если Правила могут воспрепятствовать функционированию, размещению объектов капитального строительства местного значения;</w:t>
      </w:r>
    </w:p>
    <w:p w:rsidR="00E60DAF" w:rsidRPr="00C36C25" w:rsidRDefault="00E60DAF" w:rsidP="00E60DAF">
      <w:pPr>
        <w:autoSpaceDE w:val="0"/>
        <w:autoSpaceDN w:val="0"/>
        <w:adjustRightInd w:val="0"/>
        <w:ind w:firstLine="709"/>
        <w:jc w:val="both"/>
        <w:rPr>
          <w:sz w:val="24"/>
          <w:szCs w:val="24"/>
        </w:rPr>
      </w:pPr>
      <w:r w:rsidRPr="00C36C25">
        <w:rPr>
          <w:sz w:val="24"/>
          <w:szCs w:val="24"/>
        </w:rPr>
        <w:t>если необходимо совершенствовать порядок регулирования землепользования и з</w:t>
      </w:r>
      <w:r w:rsidRPr="00C36C25">
        <w:rPr>
          <w:sz w:val="24"/>
          <w:szCs w:val="24"/>
        </w:rPr>
        <w:t>а</w:t>
      </w:r>
      <w:r w:rsidRPr="00C36C25">
        <w:rPr>
          <w:sz w:val="24"/>
          <w:szCs w:val="24"/>
        </w:rPr>
        <w:t>стройки на территории Района;</w:t>
      </w:r>
    </w:p>
    <w:p w:rsidR="00E60DAF" w:rsidRDefault="00E60DAF" w:rsidP="00E60DAF">
      <w:pPr>
        <w:autoSpaceDE w:val="0"/>
        <w:autoSpaceDN w:val="0"/>
        <w:adjustRightInd w:val="0"/>
        <w:ind w:firstLine="709"/>
        <w:jc w:val="both"/>
        <w:rPr>
          <w:sz w:val="24"/>
          <w:szCs w:val="24"/>
        </w:rPr>
      </w:pPr>
      <w:r w:rsidRPr="00C36C25">
        <w:rPr>
          <w:sz w:val="24"/>
          <w:szCs w:val="24"/>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w:t>
      </w:r>
      <w:r w:rsidRPr="00C36C25">
        <w:rPr>
          <w:sz w:val="24"/>
          <w:szCs w:val="24"/>
        </w:rPr>
        <w:t>и</w:t>
      </w:r>
      <w:r w:rsidRPr="00C36C25">
        <w:rPr>
          <w:sz w:val="24"/>
          <w:szCs w:val="24"/>
        </w:rPr>
        <w:t>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w:t>
      </w:r>
      <w:r w:rsidRPr="00C36C25">
        <w:rPr>
          <w:sz w:val="24"/>
          <w:szCs w:val="24"/>
        </w:rPr>
        <w:t>а</w:t>
      </w:r>
      <w:r w:rsidRPr="00C36C25">
        <w:rPr>
          <w:sz w:val="24"/>
          <w:szCs w:val="24"/>
        </w:rPr>
        <w:t>ва и законные интересы граждан и их объединений.</w:t>
      </w:r>
    </w:p>
    <w:p w:rsidR="00E60DAF" w:rsidRPr="00C36C25" w:rsidRDefault="00E60DAF" w:rsidP="00E60DAF">
      <w:pPr>
        <w:autoSpaceDE w:val="0"/>
        <w:autoSpaceDN w:val="0"/>
        <w:adjustRightInd w:val="0"/>
        <w:ind w:firstLine="709"/>
        <w:jc w:val="both"/>
        <w:rPr>
          <w:sz w:val="24"/>
          <w:szCs w:val="24"/>
        </w:rPr>
      </w:pPr>
    </w:p>
    <w:p w:rsidR="00E60DAF" w:rsidRPr="00C36C25" w:rsidRDefault="00E60DAF" w:rsidP="00E60DAF">
      <w:pPr>
        <w:autoSpaceDE w:val="0"/>
        <w:autoSpaceDN w:val="0"/>
        <w:adjustRightInd w:val="0"/>
        <w:ind w:firstLine="709"/>
        <w:jc w:val="both"/>
        <w:rPr>
          <w:b/>
          <w:sz w:val="24"/>
          <w:szCs w:val="24"/>
        </w:rPr>
      </w:pPr>
      <w:r w:rsidRPr="00C36C25">
        <w:rPr>
          <w:b/>
          <w:sz w:val="24"/>
          <w:szCs w:val="24"/>
        </w:rPr>
        <w:t>Статья 18. Порядок внесения изменений в Правила землепользования и з</w:t>
      </w:r>
      <w:r w:rsidRPr="00C36C25">
        <w:rPr>
          <w:b/>
          <w:sz w:val="24"/>
          <w:szCs w:val="24"/>
        </w:rPr>
        <w:t>а</w:t>
      </w:r>
      <w:r w:rsidRPr="00C36C25">
        <w:rPr>
          <w:b/>
          <w:sz w:val="24"/>
          <w:szCs w:val="24"/>
        </w:rPr>
        <w:t xml:space="preserve">стройки. </w:t>
      </w:r>
    </w:p>
    <w:p w:rsidR="00E60DAF" w:rsidRPr="00C36C25" w:rsidRDefault="00E60DAF" w:rsidP="00E60DAF">
      <w:pPr>
        <w:autoSpaceDE w:val="0"/>
        <w:autoSpaceDN w:val="0"/>
        <w:adjustRightInd w:val="0"/>
        <w:ind w:firstLine="709"/>
        <w:jc w:val="both"/>
        <w:rPr>
          <w:sz w:val="24"/>
          <w:szCs w:val="24"/>
        </w:rPr>
      </w:pPr>
      <w:r w:rsidRPr="00C36C25">
        <w:rPr>
          <w:sz w:val="24"/>
          <w:szCs w:val="24"/>
        </w:rPr>
        <w:t>1.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w:t>
      </w:r>
      <w:r w:rsidRPr="00C36C25">
        <w:rPr>
          <w:sz w:val="24"/>
          <w:szCs w:val="24"/>
        </w:rPr>
        <w:t>н</w:t>
      </w:r>
      <w:r w:rsidRPr="00C36C25">
        <w:rPr>
          <w:sz w:val="24"/>
          <w:szCs w:val="24"/>
        </w:rPr>
        <w:t>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w:t>
      </w:r>
      <w:r w:rsidRPr="00C36C25">
        <w:rPr>
          <w:sz w:val="24"/>
          <w:szCs w:val="24"/>
        </w:rPr>
        <w:t>е</w:t>
      </w:r>
      <w:r w:rsidRPr="00C36C25">
        <w:rPr>
          <w:sz w:val="24"/>
          <w:szCs w:val="24"/>
        </w:rPr>
        <w:t>ние Главе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2. Глава района с учетом рекомендаций, содержащихся в заключении Комиссии, в т</w:t>
      </w:r>
      <w:r w:rsidRPr="00C36C25">
        <w:rPr>
          <w:sz w:val="24"/>
          <w:szCs w:val="24"/>
        </w:rPr>
        <w:t>е</w:t>
      </w:r>
      <w:r w:rsidRPr="00C36C25">
        <w:rPr>
          <w:sz w:val="24"/>
          <w:szCs w:val="24"/>
        </w:rPr>
        <w:t>чение тридцати дней принимает решение о подготовке проекта о внесении изменения в Пр</w:t>
      </w:r>
      <w:r w:rsidRPr="00C36C25">
        <w:rPr>
          <w:sz w:val="24"/>
          <w:szCs w:val="24"/>
        </w:rPr>
        <w:t>а</w:t>
      </w:r>
      <w:r w:rsidRPr="00C36C25">
        <w:rPr>
          <w:sz w:val="24"/>
          <w:szCs w:val="24"/>
        </w:rPr>
        <w:t>вила или об отклонении предложения о внесении изменения в Правила с указанием причин отклонения и направляет копию такого решения заявителям.</w:t>
      </w:r>
    </w:p>
    <w:p w:rsidR="00E60DAF" w:rsidRPr="00C36C25" w:rsidRDefault="00E60DAF" w:rsidP="00E60DAF">
      <w:pPr>
        <w:autoSpaceDE w:val="0"/>
        <w:autoSpaceDN w:val="0"/>
        <w:adjustRightInd w:val="0"/>
        <w:ind w:firstLine="709"/>
        <w:jc w:val="both"/>
        <w:rPr>
          <w:sz w:val="24"/>
          <w:szCs w:val="24"/>
        </w:rPr>
      </w:pPr>
      <w:r w:rsidRPr="00C36C25">
        <w:rPr>
          <w:sz w:val="24"/>
          <w:szCs w:val="24"/>
        </w:rPr>
        <w:t>3. Администрация района в лице отдела архитектуры и градостроительства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газете «Северо-Енисейский Вестник» и размещение указанного сообщения на официальном сайте Района в сети Интернет.</w:t>
      </w:r>
    </w:p>
    <w:p w:rsidR="00E60DAF" w:rsidRPr="00C36C25" w:rsidRDefault="00E60DAF" w:rsidP="00E60DAF">
      <w:pPr>
        <w:autoSpaceDE w:val="0"/>
        <w:autoSpaceDN w:val="0"/>
        <w:adjustRightInd w:val="0"/>
        <w:ind w:firstLine="709"/>
        <w:jc w:val="both"/>
        <w:rPr>
          <w:sz w:val="24"/>
          <w:szCs w:val="24"/>
        </w:rPr>
      </w:pPr>
      <w:r w:rsidRPr="00C36C25">
        <w:rPr>
          <w:sz w:val="24"/>
          <w:szCs w:val="24"/>
        </w:rPr>
        <w:t>4. Комиссия осуществляет подготовку изменений в Правила и после окончания н</w:t>
      </w:r>
      <w:r w:rsidRPr="00C36C25">
        <w:rPr>
          <w:sz w:val="24"/>
          <w:szCs w:val="24"/>
        </w:rPr>
        <w:t>а</w:t>
      </w:r>
      <w:r w:rsidRPr="00C36C25">
        <w:rPr>
          <w:sz w:val="24"/>
          <w:szCs w:val="24"/>
        </w:rPr>
        <w:t>правляет проект изменений в Правила в отдел архитектуры и градостроительства для пров</w:t>
      </w:r>
      <w:r w:rsidRPr="00C36C25">
        <w:rPr>
          <w:sz w:val="24"/>
          <w:szCs w:val="24"/>
        </w:rPr>
        <w:t>е</w:t>
      </w:r>
      <w:r w:rsidRPr="00C36C25">
        <w:rPr>
          <w:sz w:val="24"/>
          <w:szCs w:val="24"/>
        </w:rPr>
        <w:t>дения проверки данного проекта на соответствие действующему законодательству, требов</w:t>
      </w:r>
      <w:r w:rsidRPr="00C36C25">
        <w:rPr>
          <w:sz w:val="24"/>
          <w:szCs w:val="24"/>
        </w:rPr>
        <w:t>а</w:t>
      </w:r>
      <w:r w:rsidRPr="00C36C25">
        <w:rPr>
          <w:sz w:val="24"/>
          <w:szCs w:val="24"/>
        </w:rPr>
        <w:t>ниям технических регламентов, генеральному плану, сведениям Единого государственного реестра недвижимости, сведениям, документам и материалам, содержащимся в государс</w:t>
      </w:r>
      <w:r w:rsidRPr="00C36C25">
        <w:rPr>
          <w:sz w:val="24"/>
          <w:szCs w:val="24"/>
        </w:rPr>
        <w:t>т</w:t>
      </w:r>
      <w:r w:rsidRPr="00C36C25">
        <w:rPr>
          <w:sz w:val="24"/>
          <w:szCs w:val="24"/>
        </w:rPr>
        <w:t>венных информационных системах обеспечения градостроительной деятельности.</w:t>
      </w:r>
    </w:p>
    <w:p w:rsidR="00E60DAF" w:rsidRPr="00C36C25" w:rsidRDefault="00E60DAF" w:rsidP="00E60DAF">
      <w:pPr>
        <w:autoSpaceDE w:val="0"/>
        <w:autoSpaceDN w:val="0"/>
        <w:adjustRightInd w:val="0"/>
        <w:ind w:firstLine="709"/>
        <w:jc w:val="both"/>
        <w:rPr>
          <w:sz w:val="24"/>
          <w:szCs w:val="24"/>
        </w:rPr>
      </w:pPr>
      <w:r w:rsidRPr="00C36C25">
        <w:rPr>
          <w:sz w:val="24"/>
          <w:szCs w:val="24"/>
        </w:rPr>
        <w:t>Отдел архитектуры и градостроительства по результатам проверки осуществляет по</w:t>
      </w:r>
      <w:r w:rsidRPr="00C36C25">
        <w:rPr>
          <w:sz w:val="24"/>
          <w:szCs w:val="24"/>
        </w:rPr>
        <w:t>д</w:t>
      </w:r>
      <w:r w:rsidRPr="00C36C25">
        <w:rPr>
          <w:sz w:val="24"/>
          <w:szCs w:val="24"/>
        </w:rPr>
        <w:t>готовку заключения о соответствии (несоответствии) представленного Комиссией проекта изменений в Правила и направляет проект изменений в Правила с приложением подгото</w:t>
      </w:r>
      <w:r w:rsidRPr="00C36C25">
        <w:rPr>
          <w:sz w:val="24"/>
          <w:szCs w:val="24"/>
        </w:rPr>
        <w:t>в</w:t>
      </w:r>
      <w:r w:rsidRPr="00C36C25">
        <w:rPr>
          <w:sz w:val="24"/>
          <w:szCs w:val="24"/>
        </w:rPr>
        <w:t>ленного заключения Главе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5. Глава района в случае обнаружения несоответствия проекта изменений в Правила требованиям, указанным в пункте 4 настоящей статьи Правил, на основании заключения о</w:t>
      </w:r>
      <w:r w:rsidRPr="00C36C25">
        <w:rPr>
          <w:sz w:val="24"/>
          <w:szCs w:val="24"/>
        </w:rPr>
        <w:t>т</w:t>
      </w:r>
      <w:r w:rsidRPr="00C36C25">
        <w:rPr>
          <w:sz w:val="24"/>
          <w:szCs w:val="24"/>
        </w:rPr>
        <w:t>дела архитектуры и градостроительства направляет их в Комиссию на доработку.</w:t>
      </w:r>
    </w:p>
    <w:p w:rsidR="00E60DAF" w:rsidRPr="00C36C25" w:rsidRDefault="00E60DAF" w:rsidP="00E60DAF">
      <w:pPr>
        <w:autoSpaceDE w:val="0"/>
        <w:autoSpaceDN w:val="0"/>
        <w:adjustRightInd w:val="0"/>
        <w:ind w:firstLine="709"/>
        <w:jc w:val="both"/>
        <w:rPr>
          <w:sz w:val="24"/>
          <w:szCs w:val="24"/>
        </w:rPr>
      </w:pPr>
      <w:r w:rsidRPr="00C36C25">
        <w:rPr>
          <w:sz w:val="24"/>
          <w:szCs w:val="24"/>
        </w:rPr>
        <w:t>6. В случае соответствия проекта изменений в Правила требованиям, указанным в пункте 4 настоящей статьи Правил на основании заключений уполномоченных органов, Гл</w:t>
      </w:r>
      <w:r w:rsidRPr="00C36C25">
        <w:rPr>
          <w:sz w:val="24"/>
          <w:szCs w:val="24"/>
        </w:rPr>
        <w:t>а</w:t>
      </w:r>
      <w:r w:rsidRPr="00C36C25">
        <w:rPr>
          <w:sz w:val="24"/>
          <w:szCs w:val="24"/>
        </w:rPr>
        <w:t>ва района принимает решение о проведении публичных слушаний по такому проекту в срок не позднее чем через десять дней со дня получения проекта изменений в Правила от отдела архитектуры и градостроительства.</w:t>
      </w:r>
    </w:p>
    <w:p w:rsidR="00E60DAF" w:rsidRPr="00C36C25" w:rsidRDefault="00E60DAF" w:rsidP="00E60DAF">
      <w:pPr>
        <w:autoSpaceDE w:val="0"/>
        <w:autoSpaceDN w:val="0"/>
        <w:adjustRightInd w:val="0"/>
        <w:ind w:firstLine="709"/>
        <w:jc w:val="both"/>
        <w:rPr>
          <w:sz w:val="24"/>
          <w:szCs w:val="24"/>
        </w:rPr>
      </w:pPr>
      <w:r w:rsidRPr="00C36C25">
        <w:rPr>
          <w:sz w:val="24"/>
          <w:szCs w:val="24"/>
        </w:rPr>
        <w:t>7. Публичные слушания по проекту изменений в Правила проводятся Комиссией в порядке, определенном решением Северо-Енисейского районного Совета депутатов, с уч</w:t>
      </w:r>
      <w:r w:rsidRPr="00C36C25">
        <w:rPr>
          <w:sz w:val="24"/>
          <w:szCs w:val="24"/>
        </w:rPr>
        <w:t>е</w:t>
      </w:r>
      <w:r w:rsidRPr="00C36C25">
        <w:rPr>
          <w:sz w:val="24"/>
          <w:szCs w:val="24"/>
        </w:rPr>
        <w:t>том положений Правил в срок не менее двух и не более четырех месяцев со дня опубликов</w:t>
      </w:r>
      <w:r w:rsidRPr="00C36C25">
        <w:rPr>
          <w:sz w:val="24"/>
          <w:szCs w:val="24"/>
        </w:rPr>
        <w:t>а</w:t>
      </w:r>
      <w:r w:rsidRPr="00C36C25">
        <w:rPr>
          <w:sz w:val="24"/>
          <w:szCs w:val="24"/>
        </w:rPr>
        <w:t>ния такого проекта.</w:t>
      </w:r>
    </w:p>
    <w:p w:rsidR="00E60DAF" w:rsidRPr="00C36C25" w:rsidRDefault="00E60DAF" w:rsidP="00E60DAF">
      <w:pPr>
        <w:autoSpaceDE w:val="0"/>
        <w:autoSpaceDN w:val="0"/>
        <w:adjustRightInd w:val="0"/>
        <w:ind w:firstLine="709"/>
        <w:jc w:val="both"/>
        <w:rPr>
          <w:sz w:val="24"/>
          <w:szCs w:val="24"/>
        </w:rPr>
      </w:pPr>
      <w:r w:rsidRPr="00C36C25">
        <w:rPr>
          <w:sz w:val="24"/>
          <w:szCs w:val="24"/>
        </w:rPr>
        <w:t>7.1. В случае подготовки изменений в Правила в части внесения изменений в град</w:t>
      </w:r>
      <w:r w:rsidRPr="00C36C25">
        <w:rPr>
          <w:sz w:val="24"/>
          <w:szCs w:val="24"/>
        </w:rPr>
        <w:t>о</w:t>
      </w:r>
      <w:r w:rsidRPr="00C36C25">
        <w:rPr>
          <w:sz w:val="24"/>
          <w:szCs w:val="24"/>
        </w:rPr>
        <w:t>строительный регламент, установленный для конкретной территориальной зоны, публичные слушания по проекту внесения изменений в Правила проводятся в границах территориал</w:t>
      </w:r>
      <w:r w:rsidRPr="00C36C25">
        <w:rPr>
          <w:sz w:val="24"/>
          <w:szCs w:val="24"/>
        </w:rPr>
        <w:t>ь</w:t>
      </w:r>
      <w:r w:rsidRPr="00C36C25">
        <w:rPr>
          <w:sz w:val="24"/>
          <w:szCs w:val="24"/>
        </w:rPr>
        <w:t>ной зоны, для которой установлен такой градостроительный регламент.</w:t>
      </w:r>
    </w:p>
    <w:p w:rsidR="00E60DAF" w:rsidRPr="00C36C25" w:rsidRDefault="00E60DAF" w:rsidP="00E60DAF">
      <w:pPr>
        <w:autoSpaceDE w:val="0"/>
        <w:autoSpaceDN w:val="0"/>
        <w:adjustRightInd w:val="0"/>
        <w:ind w:firstLine="709"/>
        <w:jc w:val="both"/>
        <w:rPr>
          <w:sz w:val="24"/>
          <w:szCs w:val="24"/>
        </w:rPr>
      </w:pPr>
      <w:r w:rsidRPr="00C36C25">
        <w:rPr>
          <w:sz w:val="24"/>
          <w:szCs w:val="24"/>
        </w:rPr>
        <w:t>Срок проведения публичных слушаний в этом случае не может быть более чем один месяц.</w:t>
      </w:r>
    </w:p>
    <w:p w:rsidR="00E60DAF" w:rsidRPr="00C36C25" w:rsidRDefault="00E60DAF" w:rsidP="00E60DAF">
      <w:pPr>
        <w:autoSpaceDE w:val="0"/>
        <w:autoSpaceDN w:val="0"/>
        <w:adjustRightInd w:val="0"/>
        <w:ind w:firstLine="709"/>
        <w:jc w:val="both"/>
        <w:rPr>
          <w:sz w:val="24"/>
          <w:szCs w:val="24"/>
        </w:rPr>
      </w:pPr>
      <w:r w:rsidRPr="00C36C25">
        <w:rPr>
          <w:sz w:val="24"/>
          <w:szCs w:val="24"/>
        </w:rPr>
        <w:t>8. В случае если внесение изменений в Правила связано с размещением или реконс</w:t>
      </w:r>
      <w:r w:rsidRPr="00C36C25">
        <w:rPr>
          <w:sz w:val="24"/>
          <w:szCs w:val="24"/>
        </w:rPr>
        <w:t>т</w:t>
      </w:r>
      <w:r w:rsidRPr="00C36C25">
        <w:rPr>
          <w:sz w:val="24"/>
          <w:szCs w:val="24"/>
        </w:rPr>
        <w:t>рукцией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w:t>
      </w:r>
      <w:r w:rsidRPr="00C36C25">
        <w:rPr>
          <w:sz w:val="24"/>
          <w:szCs w:val="24"/>
        </w:rPr>
        <w:t>т</w:t>
      </w:r>
      <w:r w:rsidRPr="00C36C25">
        <w:rPr>
          <w:sz w:val="24"/>
          <w:szCs w:val="24"/>
        </w:rPr>
        <w:t>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w:t>
      </w:r>
      <w:r w:rsidRPr="00C36C25">
        <w:rPr>
          <w:sz w:val="24"/>
          <w:szCs w:val="24"/>
        </w:rPr>
        <w:t>е</w:t>
      </w:r>
      <w:r w:rsidRPr="00C36C25">
        <w:rPr>
          <w:sz w:val="24"/>
          <w:szCs w:val="24"/>
        </w:rPr>
        <w:t>нии публичных слушаний по проекту изменений в Правила правообладателям земельных участков, имеющих общую границу с земельным участком, на котором планируется осущ</w:t>
      </w:r>
      <w:r w:rsidRPr="00C36C25">
        <w:rPr>
          <w:sz w:val="24"/>
          <w:szCs w:val="24"/>
        </w:rPr>
        <w:t>е</w:t>
      </w:r>
      <w:r w:rsidRPr="00C36C25">
        <w:rPr>
          <w:sz w:val="24"/>
          <w:szCs w:val="24"/>
        </w:rPr>
        <w:t>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w:t>
      </w:r>
      <w:r w:rsidRPr="00C36C25">
        <w:rPr>
          <w:sz w:val="24"/>
          <w:szCs w:val="24"/>
        </w:rPr>
        <w:t>е</w:t>
      </w:r>
      <w:r w:rsidRPr="00C36C25">
        <w:rPr>
          <w:sz w:val="24"/>
          <w:szCs w:val="24"/>
        </w:rPr>
        <w:t>ний в таком объекте, а также правообладателям объектов капитального строительства, ра</w:t>
      </w:r>
      <w:r w:rsidRPr="00C36C25">
        <w:rPr>
          <w:sz w:val="24"/>
          <w:szCs w:val="24"/>
        </w:rPr>
        <w:t>с</w:t>
      </w:r>
      <w:r w:rsidRPr="00C36C25">
        <w:rPr>
          <w:sz w:val="24"/>
          <w:szCs w:val="24"/>
        </w:rPr>
        <w:t>положенных в границах зон с особыми условиями использования территорий. Указанные извещения направляются в срок не позднее чем через десять дней со дня принятия Главой района решения о проведении публичных слушаний по проекту изменений в Правила.</w:t>
      </w:r>
    </w:p>
    <w:p w:rsidR="00E60DAF" w:rsidRPr="00C36C25" w:rsidRDefault="00E60DAF" w:rsidP="00E60DAF">
      <w:pPr>
        <w:autoSpaceDE w:val="0"/>
        <w:autoSpaceDN w:val="0"/>
        <w:adjustRightInd w:val="0"/>
        <w:ind w:firstLine="709"/>
        <w:jc w:val="both"/>
        <w:rPr>
          <w:sz w:val="24"/>
          <w:szCs w:val="24"/>
        </w:rPr>
      </w:pPr>
      <w:r w:rsidRPr="00C36C25">
        <w:rPr>
          <w:sz w:val="24"/>
          <w:szCs w:val="24"/>
        </w:rPr>
        <w:t>9. После завершения публичных слушаний по проекту изменений в Правила Коми</w:t>
      </w:r>
      <w:r w:rsidRPr="00C36C25">
        <w:rPr>
          <w:sz w:val="24"/>
          <w:szCs w:val="24"/>
        </w:rPr>
        <w:t>с</w:t>
      </w:r>
      <w:r w:rsidRPr="00C36C25">
        <w:rPr>
          <w:sz w:val="24"/>
          <w:szCs w:val="24"/>
        </w:rPr>
        <w:t>сия с учетом результатов таких публичных слушаний обеспечивает внесение изменений в проект Правил и представляет указанный проект Главе района с приложением протокола публичных слушаний и заключения о результатах публичных слушаний.</w:t>
      </w:r>
    </w:p>
    <w:p w:rsidR="00E60DAF" w:rsidRPr="00C36C25" w:rsidRDefault="00E60DAF" w:rsidP="00E60DAF">
      <w:pPr>
        <w:autoSpaceDE w:val="0"/>
        <w:autoSpaceDN w:val="0"/>
        <w:adjustRightInd w:val="0"/>
        <w:ind w:firstLine="709"/>
        <w:jc w:val="both"/>
        <w:rPr>
          <w:sz w:val="24"/>
          <w:szCs w:val="24"/>
        </w:rPr>
      </w:pPr>
      <w:r w:rsidRPr="00C36C25">
        <w:rPr>
          <w:sz w:val="24"/>
          <w:szCs w:val="24"/>
        </w:rPr>
        <w:t>10. Глава района в течение десяти дней после представления ему проекта изменений в Правила, протокола публичных слушаний и заключения о результатах публичных слушаний, являющихся обязательными приложениями к проекту внесения изменений в Правила пр</w:t>
      </w:r>
      <w:r w:rsidRPr="00C36C25">
        <w:rPr>
          <w:sz w:val="24"/>
          <w:szCs w:val="24"/>
        </w:rPr>
        <w:t>и</w:t>
      </w:r>
      <w:r w:rsidRPr="00C36C25">
        <w:rPr>
          <w:sz w:val="24"/>
          <w:szCs w:val="24"/>
        </w:rPr>
        <w:t>нимает решение о направлении указанного проекта в Северо-Енисейский районный Совет депутатов для его утверждения либо об его отклонении и направлении его на доработку в Комиссию с указанием даты его повторного представления.</w:t>
      </w:r>
    </w:p>
    <w:p w:rsidR="00E60DAF" w:rsidRPr="00C36C25" w:rsidRDefault="00E60DAF" w:rsidP="00E60DAF">
      <w:pPr>
        <w:autoSpaceDE w:val="0"/>
        <w:autoSpaceDN w:val="0"/>
        <w:adjustRightInd w:val="0"/>
        <w:ind w:firstLine="709"/>
        <w:jc w:val="both"/>
        <w:rPr>
          <w:sz w:val="24"/>
          <w:szCs w:val="24"/>
        </w:rPr>
      </w:pPr>
      <w:r w:rsidRPr="00C36C25">
        <w:rPr>
          <w:sz w:val="24"/>
          <w:szCs w:val="24"/>
        </w:rPr>
        <w:t>11. Северо-Енисейский районный Совет депутатов по результатам рассмотрения пр</w:t>
      </w:r>
      <w:r w:rsidRPr="00C36C25">
        <w:rPr>
          <w:sz w:val="24"/>
          <w:szCs w:val="24"/>
        </w:rPr>
        <w:t>о</w:t>
      </w:r>
      <w:r w:rsidRPr="00C36C25">
        <w:rPr>
          <w:sz w:val="24"/>
          <w:szCs w:val="24"/>
        </w:rPr>
        <w:t>екта о внесении изменений в Правила утверждает изменения в Правила или направляет пр</w:t>
      </w:r>
      <w:r w:rsidRPr="00C36C25">
        <w:rPr>
          <w:sz w:val="24"/>
          <w:szCs w:val="24"/>
        </w:rPr>
        <w:t>о</w:t>
      </w:r>
      <w:r w:rsidRPr="00C36C25">
        <w:rPr>
          <w:sz w:val="24"/>
          <w:szCs w:val="24"/>
        </w:rPr>
        <w:t>ект о внесении изменений в Правила на доработку в соответствии с результатами публичных слушаний по указанному проекту.</w:t>
      </w:r>
    </w:p>
    <w:p w:rsidR="00E60DAF" w:rsidRPr="00C36C25" w:rsidRDefault="00E60DAF" w:rsidP="00E60DAF">
      <w:pPr>
        <w:autoSpaceDE w:val="0"/>
        <w:autoSpaceDN w:val="0"/>
        <w:adjustRightInd w:val="0"/>
        <w:ind w:firstLine="709"/>
        <w:jc w:val="both"/>
        <w:rPr>
          <w:sz w:val="24"/>
          <w:szCs w:val="24"/>
        </w:rPr>
      </w:pPr>
      <w:r w:rsidRPr="00C36C25">
        <w:rPr>
          <w:sz w:val="24"/>
          <w:szCs w:val="24"/>
        </w:rPr>
        <w:t>12. Изменения в Правила подлежат опубликованию в газете «Северо-Енисейский вестник» и размещению на официальном сайте Района в сети «Интернет».</w:t>
      </w:r>
    </w:p>
    <w:p w:rsidR="00E60DAF" w:rsidRPr="00C36C25" w:rsidRDefault="00E60DAF" w:rsidP="00E60DAF">
      <w:pPr>
        <w:autoSpaceDE w:val="0"/>
        <w:autoSpaceDN w:val="0"/>
        <w:adjustRightInd w:val="0"/>
        <w:ind w:firstLine="709"/>
        <w:jc w:val="both"/>
        <w:rPr>
          <w:sz w:val="24"/>
          <w:szCs w:val="24"/>
        </w:rPr>
      </w:pPr>
      <w:r w:rsidRPr="00C36C25">
        <w:rPr>
          <w:sz w:val="24"/>
          <w:szCs w:val="24"/>
        </w:rPr>
        <w:t>13. Администрация Северо-Енисейского района в лице отдела архитектуры и град</w:t>
      </w:r>
      <w:r w:rsidRPr="00C36C25">
        <w:rPr>
          <w:sz w:val="24"/>
          <w:szCs w:val="24"/>
        </w:rPr>
        <w:t>о</w:t>
      </w:r>
      <w:r w:rsidRPr="00C36C25">
        <w:rPr>
          <w:sz w:val="24"/>
          <w:szCs w:val="24"/>
        </w:rPr>
        <w:t>строительства направляет в Службу по контролю в области градостроительной деятельности Красноярского края копию новой редакции Правил на бумажном или электронном носителе в четырнадцатидневный срок после их утверждения в установленном порядке.</w:t>
      </w:r>
    </w:p>
    <w:p w:rsidR="00E60DAF" w:rsidRDefault="00E60DAF" w:rsidP="00E60DAF">
      <w:pPr>
        <w:autoSpaceDE w:val="0"/>
        <w:autoSpaceDN w:val="0"/>
        <w:adjustRightInd w:val="0"/>
        <w:ind w:firstLine="709"/>
        <w:jc w:val="both"/>
        <w:rPr>
          <w:sz w:val="24"/>
          <w:szCs w:val="24"/>
        </w:rPr>
      </w:pPr>
      <w:r w:rsidRPr="00C36C25">
        <w:rPr>
          <w:sz w:val="24"/>
          <w:szCs w:val="24"/>
        </w:rPr>
        <w:t>14. Физические и юридические лица вправе оспорить решение об утверждении изм</w:t>
      </w:r>
      <w:r w:rsidRPr="00C36C25">
        <w:rPr>
          <w:sz w:val="24"/>
          <w:szCs w:val="24"/>
        </w:rPr>
        <w:t>е</w:t>
      </w:r>
      <w:r w:rsidRPr="00C36C25">
        <w:rPr>
          <w:sz w:val="24"/>
          <w:szCs w:val="24"/>
        </w:rPr>
        <w:t>нений в настоящие Правила в судебном порядке.</w:t>
      </w:r>
    </w:p>
    <w:p w:rsidR="00E60DAF" w:rsidRPr="00C36C25" w:rsidRDefault="00E60DAF" w:rsidP="00E60DAF">
      <w:pPr>
        <w:autoSpaceDE w:val="0"/>
        <w:autoSpaceDN w:val="0"/>
        <w:adjustRightInd w:val="0"/>
        <w:ind w:firstLine="709"/>
        <w:jc w:val="both"/>
        <w:rPr>
          <w:sz w:val="24"/>
          <w:szCs w:val="24"/>
        </w:rPr>
      </w:pPr>
    </w:p>
    <w:p w:rsidR="00E60DAF" w:rsidRPr="00C36C25" w:rsidRDefault="00E60DAF" w:rsidP="00E60DAF">
      <w:pPr>
        <w:autoSpaceDE w:val="0"/>
        <w:autoSpaceDN w:val="0"/>
        <w:adjustRightInd w:val="0"/>
        <w:ind w:firstLine="709"/>
        <w:jc w:val="both"/>
        <w:rPr>
          <w:sz w:val="24"/>
          <w:szCs w:val="24"/>
        </w:rPr>
      </w:pPr>
      <w:r w:rsidRPr="00C36C25">
        <w:rPr>
          <w:b/>
          <w:sz w:val="24"/>
          <w:szCs w:val="24"/>
        </w:rPr>
        <w:t>Глава 6.1 Положение о регулировании иных вопросов землепользования и з</w:t>
      </w:r>
      <w:r w:rsidRPr="00C36C25">
        <w:rPr>
          <w:b/>
          <w:sz w:val="24"/>
          <w:szCs w:val="24"/>
        </w:rPr>
        <w:t>а</w:t>
      </w:r>
      <w:r w:rsidRPr="00C36C25">
        <w:rPr>
          <w:b/>
          <w:sz w:val="24"/>
          <w:szCs w:val="24"/>
        </w:rPr>
        <w:t>стройки</w:t>
      </w:r>
    </w:p>
    <w:p w:rsidR="00E60DAF" w:rsidRPr="00C36C25" w:rsidRDefault="00E60DAF" w:rsidP="00E60DAF">
      <w:pPr>
        <w:autoSpaceDE w:val="0"/>
        <w:autoSpaceDN w:val="0"/>
        <w:adjustRightInd w:val="0"/>
        <w:ind w:firstLine="709"/>
        <w:jc w:val="both"/>
        <w:rPr>
          <w:b/>
          <w:sz w:val="24"/>
          <w:szCs w:val="24"/>
        </w:rPr>
      </w:pPr>
      <w:r w:rsidRPr="00C36C25">
        <w:rPr>
          <w:b/>
          <w:sz w:val="24"/>
          <w:szCs w:val="24"/>
        </w:rPr>
        <w:t>Статья 18.1. Регулирование вопросов приведения Правил в соответствие с огр</w:t>
      </w:r>
      <w:r w:rsidRPr="00C36C25">
        <w:rPr>
          <w:b/>
          <w:sz w:val="24"/>
          <w:szCs w:val="24"/>
        </w:rPr>
        <w:t>а</w:t>
      </w:r>
      <w:r w:rsidRPr="00C36C25">
        <w:rPr>
          <w:b/>
          <w:sz w:val="24"/>
          <w:szCs w:val="24"/>
        </w:rPr>
        <w:t>ничениями использования объектов недвижимости, установленными на приаэродро</w:t>
      </w:r>
      <w:r w:rsidRPr="00C36C25">
        <w:rPr>
          <w:b/>
          <w:sz w:val="24"/>
          <w:szCs w:val="24"/>
        </w:rPr>
        <w:t>м</w:t>
      </w:r>
      <w:r w:rsidRPr="00C36C25">
        <w:rPr>
          <w:b/>
          <w:sz w:val="24"/>
          <w:szCs w:val="24"/>
        </w:rPr>
        <w:t>ной территории</w:t>
      </w:r>
    </w:p>
    <w:p w:rsidR="00E60DAF" w:rsidRPr="00C36C25" w:rsidRDefault="00E60DAF" w:rsidP="00E60DAF">
      <w:pPr>
        <w:pStyle w:val="afe"/>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36C25">
        <w:rPr>
          <w:rFonts w:ascii="Times New Roman" w:hAnsi="Times New Roman" w:cs="Times New Roman"/>
          <w:sz w:val="24"/>
          <w:szCs w:val="24"/>
        </w:rPr>
        <w:t>В случае приведения Правил в соответствие с ограничениями использования об</w:t>
      </w:r>
      <w:r w:rsidRPr="00C36C25">
        <w:rPr>
          <w:rFonts w:ascii="Times New Roman" w:hAnsi="Times New Roman" w:cs="Times New Roman"/>
          <w:sz w:val="24"/>
          <w:szCs w:val="24"/>
        </w:rPr>
        <w:t>ъ</w:t>
      </w:r>
      <w:r w:rsidRPr="00C36C25">
        <w:rPr>
          <w:rFonts w:ascii="Times New Roman" w:hAnsi="Times New Roman" w:cs="Times New Roman"/>
          <w:sz w:val="24"/>
          <w:szCs w:val="24"/>
        </w:rPr>
        <w:t>ектов недвижимости, установленными на приаэродромной территории, опубликование с</w:t>
      </w:r>
      <w:r w:rsidRPr="00C36C25">
        <w:rPr>
          <w:rFonts w:ascii="Times New Roman" w:hAnsi="Times New Roman" w:cs="Times New Roman"/>
          <w:sz w:val="24"/>
          <w:szCs w:val="24"/>
        </w:rPr>
        <w:t>о</w:t>
      </w:r>
      <w:r w:rsidRPr="00C36C25">
        <w:rPr>
          <w:rFonts w:ascii="Times New Roman" w:hAnsi="Times New Roman" w:cs="Times New Roman"/>
          <w:sz w:val="24"/>
          <w:szCs w:val="24"/>
        </w:rPr>
        <w:t>общения о принятии решения о подготовке проекта о внесении изменений в Правила не тр</w:t>
      </w:r>
      <w:r w:rsidRPr="00C36C25">
        <w:rPr>
          <w:rFonts w:ascii="Times New Roman" w:hAnsi="Times New Roman" w:cs="Times New Roman"/>
          <w:sz w:val="24"/>
          <w:szCs w:val="24"/>
        </w:rPr>
        <w:t>е</w:t>
      </w:r>
      <w:r w:rsidRPr="00C36C25">
        <w:rPr>
          <w:rFonts w:ascii="Times New Roman" w:hAnsi="Times New Roman" w:cs="Times New Roman"/>
          <w:sz w:val="24"/>
          <w:szCs w:val="24"/>
        </w:rPr>
        <w:t>буется.</w:t>
      </w:r>
    </w:p>
    <w:p w:rsidR="00E60DAF" w:rsidRPr="00C36C25" w:rsidRDefault="00E60DAF" w:rsidP="00E60DAF">
      <w:pPr>
        <w:pStyle w:val="afe"/>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36C25">
        <w:rPr>
          <w:rFonts w:ascii="Times New Roman" w:hAnsi="Times New Roman" w:cs="Times New Roman"/>
          <w:sz w:val="24"/>
          <w:szCs w:val="24"/>
        </w:rPr>
        <w:t>Проект Правил, подготовленный применительно к территории гп Северо-Енисейский, в границах которого полностью или частично расположена приаэродромная территория, не позднее чем по истечении десяти дней с даты принятия решения о провед</w:t>
      </w:r>
      <w:r w:rsidRPr="00C36C25">
        <w:rPr>
          <w:rFonts w:ascii="Times New Roman" w:hAnsi="Times New Roman" w:cs="Times New Roman"/>
          <w:sz w:val="24"/>
          <w:szCs w:val="24"/>
        </w:rPr>
        <w:t>е</w:t>
      </w:r>
      <w:r w:rsidRPr="00C36C25">
        <w:rPr>
          <w:rFonts w:ascii="Times New Roman" w:hAnsi="Times New Roman" w:cs="Times New Roman"/>
          <w:sz w:val="24"/>
          <w:szCs w:val="24"/>
        </w:rPr>
        <w:t>нии общественных обсуждений или публичных слушаний по такому проекту в соответствии с пунктом 6 статьи 18 настоящих Правил направляется администрацией Северо-Енисейского района в лице отдела архитектуры и градостроительства в уполномоченный Правительством Российской Федерации федеральный орган исполнительной власти (далее - Уполномоче</w:t>
      </w:r>
      <w:r w:rsidRPr="00C36C25">
        <w:rPr>
          <w:rFonts w:ascii="Times New Roman" w:hAnsi="Times New Roman" w:cs="Times New Roman"/>
          <w:sz w:val="24"/>
          <w:szCs w:val="24"/>
        </w:rPr>
        <w:t>н</w:t>
      </w:r>
      <w:r w:rsidRPr="00C36C25">
        <w:rPr>
          <w:rFonts w:ascii="Times New Roman" w:hAnsi="Times New Roman" w:cs="Times New Roman"/>
          <w:sz w:val="24"/>
          <w:szCs w:val="24"/>
        </w:rPr>
        <w:t>ный федеральный орган).</w:t>
      </w:r>
    </w:p>
    <w:p w:rsidR="00E60DAF" w:rsidRPr="00C36C25" w:rsidRDefault="00E60DAF" w:rsidP="00E60DAF">
      <w:pPr>
        <w:pStyle w:val="afe"/>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36C25">
        <w:rPr>
          <w:rFonts w:ascii="Times New Roman" w:hAnsi="Times New Roman" w:cs="Times New Roman"/>
          <w:sz w:val="24"/>
          <w:szCs w:val="24"/>
        </w:rPr>
        <w:t>Уполномоченный федеральный орган в случае, если проект Правил противоречит ограничениям использования объектов недвижимости, установленным на приаэродромной территории, не позднее чем по истечении десяти дней с даты поступления проекта Правил направляет в администрацию Северо-Енисейского района предписание о приведении прое</w:t>
      </w:r>
      <w:r w:rsidRPr="00C36C25">
        <w:rPr>
          <w:rFonts w:ascii="Times New Roman" w:hAnsi="Times New Roman" w:cs="Times New Roman"/>
          <w:sz w:val="24"/>
          <w:szCs w:val="24"/>
        </w:rPr>
        <w:t>к</w:t>
      </w:r>
      <w:r w:rsidRPr="00C36C25">
        <w:rPr>
          <w:rFonts w:ascii="Times New Roman" w:hAnsi="Times New Roman" w:cs="Times New Roman"/>
          <w:sz w:val="24"/>
          <w:szCs w:val="24"/>
        </w:rPr>
        <w:t>та Правил в соответствие с ограничениями использования объектов недвижимости, устано</w:t>
      </w:r>
      <w:r w:rsidRPr="00C36C25">
        <w:rPr>
          <w:rFonts w:ascii="Times New Roman" w:hAnsi="Times New Roman" w:cs="Times New Roman"/>
          <w:sz w:val="24"/>
          <w:szCs w:val="24"/>
        </w:rPr>
        <w:t>в</w:t>
      </w:r>
      <w:r w:rsidRPr="00C36C25">
        <w:rPr>
          <w:rFonts w:ascii="Times New Roman" w:hAnsi="Times New Roman" w:cs="Times New Roman"/>
          <w:sz w:val="24"/>
          <w:szCs w:val="24"/>
        </w:rPr>
        <w:t>ленными на приаэродромной территории, которое подлежит обязательному исполнению при утверждении Правил. Указанное предписание может быть обжаловано администрацией С</w:t>
      </w:r>
      <w:r w:rsidRPr="00C36C25">
        <w:rPr>
          <w:rFonts w:ascii="Times New Roman" w:hAnsi="Times New Roman" w:cs="Times New Roman"/>
          <w:sz w:val="24"/>
          <w:szCs w:val="24"/>
        </w:rPr>
        <w:t>е</w:t>
      </w:r>
      <w:r w:rsidRPr="00C36C25">
        <w:rPr>
          <w:rFonts w:ascii="Times New Roman" w:hAnsi="Times New Roman" w:cs="Times New Roman"/>
          <w:sz w:val="24"/>
          <w:szCs w:val="24"/>
        </w:rPr>
        <w:t>веро-Енисейского района в судебном порядке.</w:t>
      </w:r>
    </w:p>
    <w:p w:rsidR="00E60DAF" w:rsidRPr="00C36C25" w:rsidRDefault="00E60DAF" w:rsidP="00E60DAF">
      <w:pPr>
        <w:pStyle w:val="afe"/>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36C25">
        <w:rPr>
          <w:rFonts w:ascii="Times New Roman" w:hAnsi="Times New Roman" w:cs="Times New Roman"/>
          <w:sz w:val="24"/>
          <w:szCs w:val="24"/>
        </w:rPr>
        <w:t>Срок приведения утвержденных Правил в соответствие с ограничениями использ</w:t>
      </w:r>
      <w:r w:rsidRPr="00C36C25">
        <w:rPr>
          <w:rFonts w:ascii="Times New Roman" w:hAnsi="Times New Roman" w:cs="Times New Roman"/>
          <w:sz w:val="24"/>
          <w:szCs w:val="24"/>
        </w:rPr>
        <w:t>о</w:t>
      </w:r>
      <w:r w:rsidRPr="00C36C25">
        <w:rPr>
          <w:rFonts w:ascii="Times New Roman" w:hAnsi="Times New Roman" w:cs="Times New Roman"/>
          <w:sz w:val="24"/>
          <w:szCs w:val="24"/>
        </w:rPr>
        <w:t>вания объектов недвижимости, установленными на приаэродромной территории, не может превышать шесть месяцев.</w:t>
      </w:r>
    </w:p>
    <w:p w:rsidR="00E60DAF" w:rsidRPr="00C36C25" w:rsidRDefault="00E60DAF" w:rsidP="00E60DAF">
      <w:pPr>
        <w:pStyle w:val="afe"/>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36C25">
        <w:rPr>
          <w:rFonts w:ascii="Times New Roman" w:hAnsi="Times New Roman" w:cs="Times New Roman"/>
          <w:sz w:val="24"/>
          <w:szCs w:val="24"/>
        </w:rPr>
        <w:t>Проект о внесении изменений в Правила, предусматривающих приведение Правил в соответствие с ограничениями использования объектов недвижимости, установленными на приаэродромной территории, рассмотрению Комиссией, предусмотренной пунктом 1 статьи 18 настоящих Правил, не подлежит.</w:t>
      </w:r>
    </w:p>
    <w:p w:rsidR="00E60DAF" w:rsidRDefault="00E60DAF" w:rsidP="00E60DAF">
      <w:pPr>
        <w:pStyle w:val="afe"/>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36C25">
        <w:rPr>
          <w:rFonts w:ascii="Times New Roman" w:hAnsi="Times New Roman" w:cs="Times New Roman"/>
          <w:sz w:val="24"/>
          <w:szCs w:val="24"/>
        </w:rPr>
        <w:t>Глава района после поступления от Уполномоченного федерального органа пре</w:t>
      </w:r>
      <w:r w:rsidRPr="00C36C25">
        <w:rPr>
          <w:rFonts w:ascii="Times New Roman" w:hAnsi="Times New Roman" w:cs="Times New Roman"/>
          <w:sz w:val="24"/>
          <w:szCs w:val="24"/>
        </w:rPr>
        <w:t>д</w:t>
      </w:r>
      <w:r w:rsidRPr="00C36C25">
        <w:rPr>
          <w:rFonts w:ascii="Times New Roman" w:hAnsi="Times New Roman" w:cs="Times New Roman"/>
          <w:sz w:val="24"/>
          <w:szCs w:val="24"/>
        </w:rPr>
        <w:t>писания, предусмотренного подпунктом 1.1 пункта 1 статьи 17 настоящих Правил, в обяз</w:t>
      </w:r>
      <w:r w:rsidRPr="00C36C25">
        <w:rPr>
          <w:rFonts w:ascii="Times New Roman" w:hAnsi="Times New Roman" w:cs="Times New Roman"/>
          <w:sz w:val="24"/>
          <w:szCs w:val="24"/>
        </w:rPr>
        <w:t>а</w:t>
      </w:r>
      <w:r w:rsidRPr="00C36C25">
        <w:rPr>
          <w:rFonts w:ascii="Times New Roman" w:hAnsi="Times New Roman" w:cs="Times New Roman"/>
          <w:sz w:val="24"/>
          <w:szCs w:val="24"/>
        </w:rPr>
        <w:t>тельном порядке принимает решение о внесении изменений в Правила. Указанное предпис</w:t>
      </w:r>
      <w:r w:rsidRPr="00C36C25">
        <w:rPr>
          <w:rFonts w:ascii="Times New Roman" w:hAnsi="Times New Roman" w:cs="Times New Roman"/>
          <w:sz w:val="24"/>
          <w:szCs w:val="24"/>
        </w:rPr>
        <w:t>а</w:t>
      </w:r>
      <w:r w:rsidRPr="00C36C25">
        <w:rPr>
          <w:rFonts w:ascii="Times New Roman" w:hAnsi="Times New Roman" w:cs="Times New Roman"/>
          <w:sz w:val="24"/>
          <w:szCs w:val="24"/>
        </w:rPr>
        <w:t>ние может быть обжаловано Главой района в судебном порядке.</w:t>
      </w:r>
    </w:p>
    <w:p w:rsidR="00E60DAF" w:rsidRPr="008D7887" w:rsidRDefault="00E60DAF" w:rsidP="00E60DAF">
      <w:pPr>
        <w:tabs>
          <w:tab w:val="left" w:pos="993"/>
        </w:tabs>
        <w:autoSpaceDE w:val="0"/>
        <w:autoSpaceDN w:val="0"/>
        <w:adjustRightInd w:val="0"/>
        <w:jc w:val="both"/>
        <w:rPr>
          <w:sz w:val="24"/>
          <w:szCs w:val="24"/>
        </w:rPr>
      </w:pPr>
    </w:p>
    <w:p w:rsidR="00E60DAF" w:rsidRPr="00C36C25" w:rsidRDefault="00E60DAF" w:rsidP="00E60DAF">
      <w:pPr>
        <w:tabs>
          <w:tab w:val="left" w:pos="993"/>
        </w:tabs>
        <w:autoSpaceDE w:val="0"/>
        <w:autoSpaceDN w:val="0"/>
        <w:adjustRightInd w:val="0"/>
        <w:ind w:firstLine="709"/>
        <w:jc w:val="both"/>
        <w:rPr>
          <w:b/>
          <w:sz w:val="24"/>
          <w:szCs w:val="24"/>
        </w:rPr>
      </w:pPr>
      <w:r w:rsidRPr="00C36C25">
        <w:rPr>
          <w:b/>
          <w:sz w:val="24"/>
          <w:szCs w:val="24"/>
        </w:rPr>
        <w:t>Статья 18.2. Порядок утверждения Правил землепользования и застройки</w:t>
      </w:r>
    </w:p>
    <w:p w:rsidR="00E60DAF" w:rsidRPr="00C36C25" w:rsidRDefault="00E60DAF" w:rsidP="00E60DAF">
      <w:pPr>
        <w:tabs>
          <w:tab w:val="left" w:pos="993"/>
        </w:tabs>
        <w:autoSpaceDE w:val="0"/>
        <w:autoSpaceDN w:val="0"/>
        <w:adjustRightInd w:val="0"/>
        <w:ind w:firstLine="709"/>
        <w:jc w:val="both"/>
        <w:rPr>
          <w:rFonts w:eastAsiaTheme="minorHAnsi"/>
          <w:sz w:val="24"/>
          <w:szCs w:val="24"/>
          <w:lang w:eastAsia="en-US"/>
        </w:rPr>
      </w:pPr>
      <w:r w:rsidRPr="00C36C25">
        <w:rPr>
          <w:rFonts w:eastAsiaTheme="minorHAnsi"/>
          <w:sz w:val="24"/>
          <w:szCs w:val="24"/>
          <w:lang w:eastAsia="en-US"/>
        </w:rPr>
        <w:t>1.</w:t>
      </w:r>
      <w:r w:rsidRPr="00C36C25">
        <w:rPr>
          <w:rFonts w:eastAsiaTheme="minorHAnsi"/>
          <w:sz w:val="24"/>
          <w:szCs w:val="24"/>
          <w:lang w:eastAsia="en-US"/>
        </w:rPr>
        <w:tab/>
        <w:t>Правила утверждаются Районным Советом.</w:t>
      </w:r>
    </w:p>
    <w:p w:rsidR="00E60DAF" w:rsidRPr="00C36C25" w:rsidRDefault="00E60DAF" w:rsidP="00E60DAF">
      <w:pPr>
        <w:tabs>
          <w:tab w:val="left" w:pos="993"/>
        </w:tabs>
        <w:autoSpaceDE w:val="0"/>
        <w:autoSpaceDN w:val="0"/>
        <w:adjustRightInd w:val="0"/>
        <w:ind w:firstLine="709"/>
        <w:jc w:val="both"/>
        <w:rPr>
          <w:rFonts w:eastAsiaTheme="minorHAnsi"/>
          <w:sz w:val="24"/>
          <w:szCs w:val="24"/>
          <w:lang w:eastAsia="en-US"/>
        </w:rPr>
      </w:pPr>
      <w:r w:rsidRPr="00C36C25">
        <w:rPr>
          <w:rFonts w:eastAsiaTheme="minorHAnsi"/>
          <w:sz w:val="24"/>
          <w:szCs w:val="24"/>
          <w:lang w:eastAsia="en-US"/>
        </w:rPr>
        <w:t>2.</w:t>
      </w:r>
      <w:r w:rsidRPr="00C36C25">
        <w:rPr>
          <w:rFonts w:eastAsiaTheme="minorHAnsi"/>
          <w:sz w:val="24"/>
          <w:szCs w:val="24"/>
          <w:lang w:eastAsia="en-US"/>
        </w:rPr>
        <w:tab/>
        <w:t>Обязательным приложением к Правилам являются сведения о границах территор</w:t>
      </w:r>
      <w:r w:rsidRPr="00C36C25">
        <w:rPr>
          <w:rFonts w:eastAsiaTheme="minorHAnsi"/>
          <w:sz w:val="24"/>
          <w:szCs w:val="24"/>
          <w:lang w:eastAsia="en-US"/>
        </w:rPr>
        <w:t>и</w:t>
      </w:r>
      <w:r w:rsidRPr="00C36C25">
        <w:rPr>
          <w:rFonts w:eastAsiaTheme="minorHAnsi"/>
          <w:sz w:val="24"/>
          <w:szCs w:val="24"/>
          <w:lang w:eastAsia="en-US"/>
        </w:rPr>
        <w:t>альных зон, содержащих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по установленной форме. Возможно также текстовое описание местоположения границ территориальных зон.</w:t>
      </w:r>
    </w:p>
    <w:p w:rsidR="00E60DAF" w:rsidRPr="00C36C25" w:rsidRDefault="00E60DAF" w:rsidP="00E60DAF">
      <w:pPr>
        <w:tabs>
          <w:tab w:val="left" w:pos="993"/>
        </w:tabs>
        <w:autoSpaceDE w:val="0"/>
        <w:autoSpaceDN w:val="0"/>
        <w:adjustRightInd w:val="0"/>
        <w:ind w:firstLine="709"/>
        <w:jc w:val="both"/>
        <w:rPr>
          <w:rFonts w:eastAsiaTheme="minorHAnsi"/>
          <w:sz w:val="24"/>
          <w:szCs w:val="24"/>
          <w:lang w:eastAsia="en-US"/>
        </w:rPr>
      </w:pPr>
      <w:r w:rsidRPr="00C36C25">
        <w:rPr>
          <w:rFonts w:eastAsiaTheme="minorHAnsi"/>
          <w:sz w:val="24"/>
          <w:szCs w:val="24"/>
          <w:lang w:eastAsia="en-US"/>
        </w:rPr>
        <w:t>2. Районный Совет по результатам рассмотрения проекта Правил и обязательных пр</w:t>
      </w:r>
      <w:r w:rsidRPr="00C36C25">
        <w:rPr>
          <w:rFonts w:eastAsiaTheme="minorHAnsi"/>
          <w:sz w:val="24"/>
          <w:szCs w:val="24"/>
          <w:lang w:eastAsia="en-US"/>
        </w:rPr>
        <w:t>и</w:t>
      </w:r>
      <w:r w:rsidRPr="00C36C25">
        <w:rPr>
          <w:rFonts w:eastAsiaTheme="minorHAnsi"/>
          <w:sz w:val="24"/>
          <w:szCs w:val="24"/>
          <w:lang w:eastAsia="en-US"/>
        </w:rPr>
        <w:t>ложений к нему может утвердить Правила или направить проект Правил Главе района на д</w:t>
      </w:r>
      <w:r w:rsidRPr="00C36C25">
        <w:rPr>
          <w:rFonts w:eastAsiaTheme="minorHAnsi"/>
          <w:sz w:val="24"/>
          <w:szCs w:val="24"/>
          <w:lang w:eastAsia="en-US"/>
        </w:rPr>
        <w:t>о</w:t>
      </w:r>
      <w:r w:rsidRPr="00C36C25">
        <w:rPr>
          <w:rFonts w:eastAsiaTheme="minorHAnsi"/>
          <w:sz w:val="24"/>
          <w:szCs w:val="24"/>
          <w:lang w:eastAsia="en-US"/>
        </w:rPr>
        <w:t>работку в соответствии с заключением о результатах публичных слушаний.</w:t>
      </w:r>
    </w:p>
    <w:p w:rsidR="00E60DAF" w:rsidRPr="00C36C25" w:rsidRDefault="00E60DAF" w:rsidP="00E60DAF">
      <w:pPr>
        <w:tabs>
          <w:tab w:val="left" w:pos="993"/>
        </w:tabs>
        <w:autoSpaceDE w:val="0"/>
        <w:autoSpaceDN w:val="0"/>
        <w:adjustRightInd w:val="0"/>
        <w:ind w:firstLine="709"/>
        <w:jc w:val="both"/>
        <w:rPr>
          <w:rFonts w:eastAsiaTheme="minorHAnsi"/>
          <w:sz w:val="24"/>
          <w:szCs w:val="24"/>
          <w:lang w:eastAsia="en-US"/>
        </w:rPr>
      </w:pPr>
      <w:r w:rsidRPr="00C36C25">
        <w:rPr>
          <w:rFonts w:eastAsiaTheme="minorHAnsi"/>
          <w:sz w:val="24"/>
          <w:szCs w:val="24"/>
          <w:lang w:eastAsia="en-US"/>
        </w:rPr>
        <w:t>3. Правила подлежат опубликованию в порядке, установленном для официального опубликования муниципальных правовых актов и размещаются в сети «Интернет». Утве</w:t>
      </w:r>
      <w:r w:rsidRPr="00C36C25">
        <w:rPr>
          <w:rFonts w:eastAsiaTheme="minorHAnsi"/>
          <w:sz w:val="24"/>
          <w:szCs w:val="24"/>
          <w:lang w:eastAsia="en-US"/>
        </w:rPr>
        <w:t>р</w:t>
      </w:r>
      <w:r w:rsidRPr="00C36C25">
        <w:rPr>
          <w:rFonts w:eastAsiaTheme="minorHAnsi"/>
          <w:sz w:val="24"/>
          <w:szCs w:val="24"/>
          <w:lang w:eastAsia="en-US"/>
        </w:rPr>
        <w:t>жденные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E60DAF" w:rsidRPr="00C36C25" w:rsidRDefault="00E60DAF" w:rsidP="00E60DAF">
      <w:pPr>
        <w:tabs>
          <w:tab w:val="left" w:pos="993"/>
        </w:tabs>
        <w:autoSpaceDE w:val="0"/>
        <w:autoSpaceDN w:val="0"/>
        <w:adjustRightInd w:val="0"/>
        <w:ind w:firstLine="709"/>
        <w:jc w:val="both"/>
        <w:rPr>
          <w:rFonts w:eastAsiaTheme="minorHAnsi"/>
          <w:sz w:val="24"/>
          <w:szCs w:val="24"/>
          <w:lang w:eastAsia="en-US"/>
        </w:rPr>
      </w:pPr>
      <w:r w:rsidRPr="00C36C25">
        <w:rPr>
          <w:rFonts w:eastAsiaTheme="minorHAnsi"/>
          <w:sz w:val="24"/>
          <w:szCs w:val="24"/>
          <w:lang w:eastAsia="en-US"/>
        </w:rPr>
        <w:t>4. Физические и юридические лица вправе оспорить решение об утверждении Правил землепользования и застройки в судебном порядке.</w:t>
      </w:r>
    </w:p>
    <w:p w:rsidR="00E60DAF" w:rsidRPr="00C36C25" w:rsidRDefault="00E60DAF" w:rsidP="00E60DAF">
      <w:pPr>
        <w:tabs>
          <w:tab w:val="left" w:pos="993"/>
        </w:tabs>
        <w:autoSpaceDE w:val="0"/>
        <w:autoSpaceDN w:val="0"/>
        <w:adjustRightInd w:val="0"/>
        <w:ind w:firstLine="709"/>
        <w:jc w:val="both"/>
        <w:rPr>
          <w:rFonts w:eastAsiaTheme="minorHAnsi"/>
          <w:sz w:val="24"/>
          <w:szCs w:val="24"/>
          <w:lang w:eastAsia="en-US"/>
        </w:rPr>
      </w:pPr>
      <w:r w:rsidRPr="00C36C25">
        <w:rPr>
          <w:rFonts w:eastAsiaTheme="minorHAnsi"/>
          <w:sz w:val="24"/>
          <w:szCs w:val="24"/>
          <w:lang w:eastAsia="en-US"/>
        </w:rPr>
        <w:t>5. Органы государственной власти Российской Федерации, органы государственной власти Красноярского края вправе оспорить решение об утверждении Правил в судебном порядке в случае несоответствия Правил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Красноярского края, утвержденным до утверждения настоящих Правил.</w:t>
      </w:r>
    </w:p>
    <w:p w:rsidR="00E60DAF" w:rsidRDefault="00E60DAF" w:rsidP="00E60DAF">
      <w:pPr>
        <w:tabs>
          <w:tab w:val="left" w:pos="993"/>
        </w:tabs>
        <w:autoSpaceDE w:val="0"/>
        <w:autoSpaceDN w:val="0"/>
        <w:adjustRightInd w:val="0"/>
        <w:ind w:firstLine="709"/>
        <w:jc w:val="both"/>
        <w:rPr>
          <w:rFonts w:eastAsiaTheme="minorHAnsi"/>
          <w:sz w:val="24"/>
          <w:szCs w:val="24"/>
          <w:lang w:eastAsia="en-US"/>
        </w:rPr>
      </w:pPr>
      <w:r w:rsidRPr="00C36C25">
        <w:rPr>
          <w:rFonts w:eastAsiaTheme="minorHAnsi"/>
          <w:sz w:val="24"/>
          <w:szCs w:val="24"/>
          <w:lang w:eastAsia="en-US"/>
        </w:rPr>
        <w:t>6. Правила, устанавливающие градостроительные регламенты примени-тельно к з</w:t>
      </w:r>
      <w:r w:rsidRPr="00C36C25">
        <w:rPr>
          <w:rFonts w:eastAsiaTheme="minorHAnsi"/>
          <w:sz w:val="24"/>
          <w:szCs w:val="24"/>
          <w:lang w:eastAsia="en-US"/>
        </w:rPr>
        <w:t>е</w:t>
      </w:r>
      <w:r w:rsidRPr="00C36C25">
        <w:rPr>
          <w:rFonts w:eastAsiaTheme="minorHAnsi"/>
          <w:sz w:val="24"/>
          <w:szCs w:val="24"/>
          <w:lang w:eastAsia="en-US"/>
        </w:rPr>
        <w:t>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E60DAF" w:rsidRPr="00C36C25" w:rsidRDefault="00E60DAF" w:rsidP="00E60DAF">
      <w:pPr>
        <w:tabs>
          <w:tab w:val="left" w:pos="993"/>
        </w:tabs>
        <w:autoSpaceDE w:val="0"/>
        <w:autoSpaceDN w:val="0"/>
        <w:adjustRightInd w:val="0"/>
        <w:ind w:firstLine="709"/>
        <w:jc w:val="both"/>
        <w:rPr>
          <w:rFonts w:eastAsiaTheme="minorHAnsi"/>
          <w:sz w:val="24"/>
          <w:szCs w:val="24"/>
          <w:lang w:eastAsia="en-US"/>
        </w:rPr>
      </w:pPr>
    </w:p>
    <w:p w:rsidR="00E60DAF" w:rsidRPr="00C36C25" w:rsidRDefault="00E60DAF" w:rsidP="00E60DAF">
      <w:pPr>
        <w:tabs>
          <w:tab w:val="left" w:pos="993"/>
        </w:tabs>
        <w:autoSpaceDE w:val="0"/>
        <w:autoSpaceDN w:val="0"/>
        <w:adjustRightInd w:val="0"/>
        <w:ind w:firstLine="709"/>
        <w:jc w:val="both"/>
        <w:rPr>
          <w:b/>
          <w:sz w:val="24"/>
          <w:szCs w:val="24"/>
        </w:rPr>
      </w:pPr>
      <w:bookmarkStart w:id="18" w:name="_Toc344380353"/>
      <w:r w:rsidRPr="00C36C25">
        <w:rPr>
          <w:b/>
          <w:sz w:val="24"/>
          <w:szCs w:val="24"/>
        </w:rPr>
        <w:t>Статья 18.3. Регулирование иных вопросов приведения Правил в соответствие с требованиями действующего законодательства</w:t>
      </w:r>
    </w:p>
    <w:p w:rsidR="00E60DAF" w:rsidRPr="00C36C25" w:rsidRDefault="00E60DAF" w:rsidP="00E60DAF">
      <w:pPr>
        <w:tabs>
          <w:tab w:val="left" w:pos="993"/>
        </w:tabs>
        <w:autoSpaceDE w:val="0"/>
        <w:autoSpaceDN w:val="0"/>
        <w:adjustRightInd w:val="0"/>
        <w:ind w:firstLine="709"/>
        <w:jc w:val="both"/>
        <w:rPr>
          <w:rFonts w:eastAsiaTheme="minorHAnsi"/>
          <w:sz w:val="24"/>
          <w:szCs w:val="24"/>
          <w:lang w:eastAsia="en-US"/>
        </w:rPr>
      </w:pPr>
      <w:r w:rsidRPr="00C36C25">
        <w:rPr>
          <w:rFonts w:eastAsiaTheme="minorHAnsi"/>
          <w:sz w:val="24"/>
          <w:szCs w:val="24"/>
          <w:lang w:eastAsia="en-US"/>
        </w:rPr>
        <w:t>1.</w:t>
      </w:r>
      <w:r w:rsidRPr="00C36C25">
        <w:rPr>
          <w:rFonts w:eastAsiaTheme="minorHAnsi"/>
          <w:sz w:val="24"/>
          <w:szCs w:val="24"/>
          <w:lang w:eastAsia="en-US"/>
        </w:rPr>
        <w:tab/>
        <w:t>В случае, если Правилами не обеспечена возможность размещения на территориях поселков предусмотренных документами территориального планирования объектов фед</w:t>
      </w:r>
      <w:r w:rsidRPr="00C36C25">
        <w:rPr>
          <w:rFonts w:eastAsiaTheme="minorHAnsi"/>
          <w:sz w:val="24"/>
          <w:szCs w:val="24"/>
          <w:lang w:eastAsia="en-US"/>
        </w:rPr>
        <w:t>е</w:t>
      </w:r>
      <w:r w:rsidRPr="00C36C25">
        <w:rPr>
          <w:rFonts w:eastAsiaTheme="minorHAnsi"/>
          <w:sz w:val="24"/>
          <w:szCs w:val="24"/>
          <w:lang w:eastAsia="en-US"/>
        </w:rPr>
        <w:t>рального значения, объектов регионального значения, объектов местного значения муниц</w:t>
      </w:r>
      <w:r w:rsidRPr="00C36C25">
        <w:rPr>
          <w:rFonts w:eastAsiaTheme="minorHAnsi"/>
          <w:sz w:val="24"/>
          <w:szCs w:val="24"/>
          <w:lang w:eastAsia="en-US"/>
        </w:rPr>
        <w:t>и</w:t>
      </w:r>
      <w:r w:rsidRPr="00C36C25">
        <w:rPr>
          <w:rFonts w:eastAsiaTheme="minorHAnsi"/>
          <w:sz w:val="24"/>
          <w:szCs w:val="24"/>
          <w:lang w:eastAsia="en-US"/>
        </w:rPr>
        <w:t>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уполномоченный орган местного самоуправления направляют Главе района требование о внесении изменений в Правила.</w:t>
      </w:r>
    </w:p>
    <w:p w:rsidR="00E60DAF" w:rsidRPr="00C36C25" w:rsidRDefault="00E60DAF" w:rsidP="00E60DAF">
      <w:pPr>
        <w:tabs>
          <w:tab w:val="left" w:pos="993"/>
        </w:tabs>
        <w:autoSpaceDE w:val="0"/>
        <w:autoSpaceDN w:val="0"/>
        <w:adjustRightInd w:val="0"/>
        <w:ind w:firstLine="709"/>
        <w:jc w:val="both"/>
        <w:rPr>
          <w:rFonts w:eastAsiaTheme="minorHAnsi"/>
          <w:sz w:val="24"/>
          <w:szCs w:val="24"/>
          <w:lang w:eastAsia="en-US"/>
        </w:rPr>
      </w:pPr>
      <w:r w:rsidRPr="00C36C25">
        <w:rPr>
          <w:rFonts w:eastAsiaTheme="minorHAnsi"/>
          <w:sz w:val="24"/>
          <w:szCs w:val="24"/>
          <w:lang w:eastAsia="en-US"/>
        </w:rPr>
        <w:t>2.</w:t>
      </w:r>
      <w:r w:rsidRPr="00C36C25">
        <w:rPr>
          <w:rFonts w:eastAsiaTheme="minorHAnsi"/>
          <w:sz w:val="24"/>
          <w:szCs w:val="24"/>
          <w:lang w:eastAsia="en-US"/>
        </w:rPr>
        <w:tab/>
        <w:t>Глава района обеспечивает внесение изменений в Правила в течение тридцати дней со дня получения указанного в пункте 1 настоящей статьи требования.</w:t>
      </w:r>
    </w:p>
    <w:p w:rsidR="00E60DAF" w:rsidRPr="00C36C25" w:rsidRDefault="00E60DAF" w:rsidP="00E60DAF">
      <w:pPr>
        <w:tabs>
          <w:tab w:val="left" w:pos="993"/>
        </w:tabs>
        <w:autoSpaceDE w:val="0"/>
        <w:autoSpaceDN w:val="0"/>
        <w:adjustRightInd w:val="0"/>
        <w:ind w:firstLine="709"/>
        <w:jc w:val="both"/>
        <w:rPr>
          <w:rFonts w:eastAsiaTheme="minorHAnsi"/>
          <w:sz w:val="24"/>
          <w:szCs w:val="24"/>
          <w:lang w:eastAsia="en-US"/>
        </w:rPr>
      </w:pPr>
      <w:r w:rsidRPr="00C36C25">
        <w:rPr>
          <w:rFonts w:eastAsiaTheme="minorHAnsi"/>
          <w:sz w:val="24"/>
          <w:szCs w:val="24"/>
          <w:lang w:eastAsia="en-US"/>
        </w:rPr>
        <w:t>3.</w:t>
      </w:r>
      <w:r w:rsidRPr="00C36C25">
        <w:rPr>
          <w:rFonts w:eastAsiaTheme="minorHAnsi"/>
          <w:sz w:val="24"/>
          <w:szCs w:val="24"/>
          <w:lang w:eastAsia="en-US"/>
        </w:rPr>
        <w:tab/>
        <w:t>В целях внесения изменений в Правила в случаях, предусмотренных подпунктами 3 - 5 пункта 2 статьи 17 настоящего Порядка, пункта 1 настоящей статьи Правил, а также в случае однократного изменения видов разрешенного использования, установленных град</w:t>
      </w:r>
      <w:r w:rsidRPr="00C36C25">
        <w:rPr>
          <w:rFonts w:eastAsiaTheme="minorHAnsi"/>
          <w:sz w:val="24"/>
          <w:szCs w:val="24"/>
          <w:lang w:eastAsia="en-US"/>
        </w:rPr>
        <w:t>о</w:t>
      </w:r>
      <w:r w:rsidRPr="00C36C25">
        <w:rPr>
          <w:rFonts w:eastAsiaTheme="minorHAnsi"/>
          <w:sz w:val="24"/>
          <w:szCs w:val="24"/>
          <w:lang w:eastAsia="en-US"/>
        </w:rPr>
        <w:t>строительным регламентом для конкретной территориальной зоны, без изменения ранее у</w:t>
      </w:r>
      <w:r w:rsidRPr="00C36C25">
        <w:rPr>
          <w:rFonts w:eastAsiaTheme="minorHAnsi"/>
          <w:sz w:val="24"/>
          <w:szCs w:val="24"/>
          <w:lang w:eastAsia="en-US"/>
        </w:rPr>
        <w:t>с</w:t>
      </w:r>
      <w:r w:rsidRPr="00C36C25">
        <w:rPr>
          <w:rFonts w:eastAsiaTheme="minorHAnsi"/>
          <w:sz w:val="24"/>
          <w:szCs w:val="24"/>
          <w:lang w:eastAsia="en-US"/>
        </w:rPr>
        <w:t>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w:t>
      </w:r>
      <w:r w:rsidRPr="00C36C25">
        <w:rPr>
          <w:rFonts w:eastAsiaTheme="minorHAnsi"/>
          <w:sz w:val="24"/>
          <w:szCs w:val="24"/>
          <w:lang w:eastAsia="en-US"/>
        </w:rPr>
        <w:t>ь</w:t>
      </w:r>
      <w:r w:rsidRPr="00C36C25">
        <w:rPr>
          <w:rFonts w:eastAsiaTheme="minorHAnsi"/>
          <w:sz w:val="24"/>
          <w:szCs w:val="24"/>
          <w:lang w:eastAsia="en-US"/>
        </w:rPr>
        <w:t>ких предельных параметров разрешенного строительства, реконструкции объектов кап</w:t>
      </w:r>
      <w:r w:rsidRPr="00C36C25">
        <w:rPr>
          <w:rFonts w:eastAsiaTheme="minorHAnsi"/>
          <w:sz w:val="24"/>
          <w:szCs w:val="24"/>
          <w:lang w:eastAsia="en-US"/>
        </w:rPr>
        <w:t>и</w:t>
      </w:r>
      <w:r w:rsidRPr="00C36C25">
        <w:rPr>
          <w:rFonts w:eastAsiaTheme="minorHAnsi"/>
          <w:sz w:val="24"/>
          <w:szCs w:val="24"/>
          <w:lang w:eastAsia="en-US"/>
        </w:rPr>
        <w:t>тального строительства, установленных градостроительным регламентом для конкретной территориальной зоны, не более чем на десять процентов проведение публичных слушаний, опубликование сообщения о принятии решения о подготовке проекта о внесении изменений в Правила и подготовка Заключения Комиссии, предусмотренной пунктом 1 статьи 18 н</w:t>
      </w:r>
      <w:r w:rsidRPr="00C36C25">
        <w:rPr>
          <w:rFonts w:eastAsiaTheme="minorHAnsi"/>
          <w:sz w:val="24"/>
          <w:szCs w:val="24"/>
          <w:lang w:eastAsia="en-US"/>
        </w:rPr>
        <w:t>а</w:t>
      </w:r>
      <w:r w:rsidRPr="00C36C25">
        <w:rPr>
          <w:rFonts w:eastAsiaTheme="minorHAnsi"/>
          <w:sz w:val="24"/>
          <w:szCs w:val="24"/>
          <w:lang w:eastAsia="en-US"/>
        </w:rPr>
        <w:t>стоящих Правил, не требуются.</w:t>
      </w:r>
    </w:p>
    <w:p w:rsidR="00E60DAF" w:rsidRPr="00C36C25" w:rsidRDefault="00E60DAF" w:rsidP="00E60DAF">
      <w:pPr>
        <w:tabs>
          <w:tab w:val="left" w:pos="993"/>
        </w:tabs>
        <w:autoSpaceDE w:val="0"/>
        <w:autoSpaceDN w:val="0"/>
        <w:adjustRightInd w:val="0"/>
        <w:ind w:firstLine="709"/>
        <w:jc w:val="both"/>
        <w:rPr>
          <w:rFonts w:eastAsiaTheme="minorHAnsi"/>
          <w:sz w:val="24"/>
          <w:szCs w:val="24"/>
          <w:lang w:eastAsia="en-US"/>
        </w:rPr>
      </w:pPr>
      <w:r w:rsidRPr="00C36C25">
        <w:rPr>
          <w:rFonts w:eastAsiaTheme="minorHAnsi"/>
          <w:sz w:val="24"/>
          <w:szCs w:val="24"/>
          <w:lang w:eastAsia="en-US"/>
        </w:rPr>
        <w:t>4.</w:t>
      </w:r>
      <w:r w:rsidRPr="00C36C25">
        <w:rPr>
          <w:rFonts w:eastAsiaTheme="minorHAnsi"/>
          <w:sz w:val="24"/>
          <w:szCs w:val="24"/>
          <w:lang w:eastAsia="en-US"/>
        </w:rPr>
        <w:tab/>
        <w:t>Со дня поступления в администрацию района уведомления о выявлении самовол</w:t>
      </w:r>
      <w:r w:rsidRPr="00C36C25">
        <w:rPr>
          <w:rFonts w:eastAsiaTheme="minorHAnsi"/>
          <w:sz w:val="24"/>
          <w:szCs w:val="24"/>
          <w:lang w:eastAsia="en-US"/>
        </w:rPr>
        <w:t>ь</w:t>
      </w:r>
      <w:r w:rsidRPr="00C36C25">
        <w:rPr>
          <w:rFonts w:eastAsiaTheme="minorHAnsi"/>
          <w:sz w:val="24"/>
          <w:szCs w:val="24"/>
          <w:lang w:eastAsia="en-US"/>
        </w:rPr>
        <w:t>ной постройки от исполнительного органа государственной власти, должностного лица, г</w:t>
      </w:r>
      <w:r w:rsidRPr="00C36C25">
        <w:rPr>
          <w:rFonts w:eastAsiaTheme="minorHAnsi"/>
          <w:sz w:val="24"/>
          <w:szCs w:val="24"/>
          <w:lang w:eastAsia="en-US"/>
        </w:rPr>
        <w:t>о</w:t>
      </w:r>
      <w:r w:rsidRPr="00C36C25">
        <w:rPr>
          <w:rFonts w:eastAsiaTheme="minorHAnsi"/>
          <w:sz w:val="24"/>
          <w:szCs w:val="24"/>
          <w:lang w:eastAsia="en-US"/>
        </w:rPr>
        <w:t>сударственного учреждения или органа местного самоуправления, указанных в части 2 ст</w:t>
      </w:r>
      <w:r w:rsidRPr="00C36C25">
        <w:rPr>
          <w:rFonts w:eastAsiaTheme="minorHAnsi"/>
          <w:sz w:val="24"/>
          <w:szCs w:val="24"/>
          <w:lang w:eastAsia="en-US"/>
        </w:rPr>
        <w:t>а</w:t>
      </w:r>
      <w:r w:rsidRPr="00C36C25">
        <w:rPr>
          <w:rFonts w:eastAsiaTheme="minorHAnsi"/>
          <w:sz w:val="24"/>
          <w:szCs w:val="24"/>
          <w:lang w:eastAsia="en-US"/>
        </w:rPr>
        <w:t>тьи 55.32 Градостроительного кодекса Российской Федерации,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w:t>
      </w:r>
      <w:r w:rsidRPr="00C36C25">
        <w:rPr>
          <w:rFonts w:eastAsiaTheme="minorHAnsi"/>
          <w:sz w:val="24"/>
          <w:szCs w:val="24"/>
          <w:lang w:eastAsia="en-US"/>
        </w:rPr>
        <w:t>е</w:t>
      </w:r>
      <w:r w:rsidRPr="00C36C25">
        <w:rPr>
          <w:rFonts w:eastAsiaTheme="minorHAnsi"/>
          <w:sz w:val="24"/>
          <w:szCs w:val="24"/>
          <w:lang w:eastAsia="en-US"/>
        </w:rPr>
        <w:t>шенного строительства, реконструкции объектов капитального строительства, которым с</w:t>
      </w:r>
      <w:r w:rsidRPr="00C36C25">
        <w:rPr>
          <w:rFonts w:eastAsiaTheme="minorHAnsi"/>
          <w:sz w:val="24"/>
          <w:szCs w:val="24"/>
          <w:lang w:eastAsia="en-US"/>
        </w:rPr>
        <w:t>о</w:t>
      </w:r>
      <w:r w:rsidRPr="00C36C25">
        <w:rPr>
          <w:rFonts w:eastAsiaTheme="minorHAnsi"/>
          <w:sz w:val="24"/>
          <w:szCs w:val="24"/>
          <w:lang w:eastAsia="en-US"/>
        </w:rPr>
        <w:t>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w:t>
      </w:r>
      <w:r w:rsidRPr="00C36C25">
        <w:rPr>
          <w:rFonts w:eastAsiaTheme="minorHAnsi"/>
          <w:sz w:val="24"/>
          <w:szCs w:val="24"/>
          <w:lang w:eastAsia="en-US"/>
        </w:rPr>
        <w:t>с</w:t>
      </w:r>
      <w:r w:rsidRPr="00C36C25">
        <w:rPr>
          <w:rFonts w:eastAsiaTheme="minorHAnsi"/>
          <w:sz w:val="24"/>
          <w:szCs w:val="24"/>
          <w:lang w:eastAsia="en-US"/>
        </w:rPr>
        <w:t>полнительный орган государственной власти, должностному лицу, в государственное учр</w:t>
      </w:r>
      <w:r w:rsidRPr="00C36C25">
        <w:rPr>
          <w:rFonts w:eastAsiaTheme="minorHAnsi"/>
          <w:sz w:val="24"/>
          <w:szCs w:val="24"/>
          <w:lang w:eastAsia="en-US"/>
        </w:rPr>
        <w:t>е</w:t>
      </w:r>
      <w:r w:rsidRPr="00C36C25">
        <w:rPr>
          <w:rFonts w:eastAsiaTheme="minorHAnsi"/>
          <w:sz w:val="24"/>
          <w:szCs w:val="24"/>
          <w:lang w:eastAsia="en-US"/>
        </w:rPr>
        <w:t>ждение или в орган местного самоуправления, которые указаны в части 2 статьи 55.32 Гр</w:t>
      </w:r>
      <w:r w:rsidRPr="00C36C25">
        <w:rPr>
          <w:rFonts w:eastAsiaTheme="minorHAnsi"/>
          <w:sz w:val="24"/>
          <w:szCs w:val="24"/>
          <w:lang w:eastAsia="en-US"/>
        </w:rPr>
        <w:t>а</w:t>
      </w:r>
      <w:r w:rsidRPr="00C36C25">
        <w:rPr>
          <w:rFonts w:eastAsiaTheme="minorHAnsi"/>
          <w:sz w:val="24"/>
          <w:szCs w:val="24"/>
          <w:lang w:eastAsia="en-US"/>
        </w:rPr>
        <w:t>достроительного кодекса Российской Федерации и от которых поступило данное уведомл</w:t>
      </w:r>
      <w:r w:rsidRPr="00C36C25">
        <w:rPr>
          <w:rFonts w:eastAsiaTheme="minorHAnsi"/>
          <w:sz w:val="24"/>
          <w:szCs w:val="24"/>
          <w:lang w:eastAsia="en-US"/>
        </w:rPr>
        <w:t>е</w:t>
      </w:r>
      <w:r w:rsidRPr="00C36C25">
        <w:rPr>
          <w:rFonts w:eastAsiaTheme="minorHAnsi"/>
          <w:sz w:val="24"/>
          <w:szCs w:val="24"/>
          <w:lang w:eastAsia="en-US"/>
        </w:rPr>
        <w:t>ние, направлено уведомление о том, что наличие признаков самовольной постройки не у</w:t>
      </w:r>
      <w:r w:rsidRPr="00C36C25">
        <w:rPr>
          <w:rFonts w:eastAsiaTheme="minorHAnsi"/>
          <w:sz w:val="24"/>
          <w:szCs w:val="24"/>
          <w:lang w:eastAsia="en-US"/>
        </w:rPr>
        <w:t>с</w:t>
      </w:r>
      <w:r w:rsidRPr="00C36C25">
        <w:rPr>
          <w:rFonts w:eastAsiaTheme="minorHAnsi"/>
          <w:sz w:val="24"/>
          <w:szCs w:val="24"/>
          <w:lang w:eastAsia="en-US"/>
        </w:rPr>
        <w:t>матривается либо вступило в законную силу решение суда об отказе в удовлетворении иск</w:t>
      </w:r>
      <w:r w:rsidRPr="00C36C25">
        <w:rPr>
          <w:rFonts w:eastAsiaTheme="minorHAnsi"/>
          <w:sz w:val="24"/>
          <w:szCs w:val="24"/>
          <w:lang w:eastAsia="en-US"/>
        </w:rPr>
        <w:t>о</w:t>
      </w:r>
      <w:r w:rsidRPr="00C36C25">
        <w:rPr>
          <w:rFonts w:eastAsiaTheme="minorHAnsi"/>
          <w:sz w:val="24"/>
          <w:szCs w:val="24"/>
          <w:lang w:eastAsia="en-US"/>
        </w:rPr>
        <w:t>вых требований о сносе самовольной постройки или ее приведении в соответствие с уст</w:t>
      </w:r>
      <w:r w:rsidRPr="00C36C25">
        <w:rPr>
          <w:rFonts w:eastAsiaTheme="minorHAnsi"/>
          <w:sz w:val="24"/>
          <w:szCs w:val="24"/>
          <w:lang w:eastAsia="en-US"/>
        </w:rPr>
        <w:t>а</w:t>
      </w:r>
      <w:r w:rsidRPr="00C36C25">
        <w:rPr>
          <w:rFonts w:eastAsiaTheme="minorHAnsi"/>
          <w:sz w:val="24"/>
          <w:szCs w:val="24"/>
          <w:lang w:eastAsia="en-US"/>
        </w:rPr>
        <w:t>новленными требованиями.</w:t>
      </w:r>
    </w:p>
    <w:p w:rsidR="00E60DAF" w:rsidRPr="00C36C25" w:rsidRDefault="00E60DAF" w:rsidP="00E60DAF">
      <w:pPr>
        <w:tabs>
          <w:tab w:val="left" w:pos="993"/>
        </w:tabs>
        <w:autoSpaceDE w:val="0"/>
        <w:autoSpaceDN w:val="0"/>
        <w:adjustRightInd w:val="0"/>
        <w:ind w:firstLine="709"/>
        <w:jc w:val="both"/>
        <w:rPr>
          <w:rFonts w:eastAsiaTheme="minorHAnsi"/>
          <w:sz w:val="24"/>
          <w:szCs w:val="24"/>
          <w:lang w:eastAsia="en-US"/>
        </w:rPr>
      </w:pPr>
      <w:r w:rsidRPr="00C36C25">
        <w:rPr>
          <w:rFonts w:eastAsiaTheme="minorHAnsi"/>
          <w:sz w:val="24"/>
          <w:szCs w:val="24"/>
          <w:lang w:eastAsia="en-US"/>
        </w:rPr>
        <w:t>5.</w:t>
      </w:r>
      <w:r w:rsidRPr="00C36C25">
        <w:rPr>
          <w:rFonts w:eastAsiaTheme="minorHAnsi"/>
          <w:sz w:val="24"/>
          <w:szCs w:val="24"/>
          <w:lang w:eastAsia="en-US"/>
        </w:rPr>
        <w:tab/>
        <w:t>В случаях, предусмотренных подпунктами 3 - 5 пункта 2 статьи 17 настоящих Пр</w:t>
      </w:r>
      <w:r w:rsidRPr="00C36C25">
        <w:rPr>
          <w:rFonts w:eastAsiaTheme="minorHAnsi"/>
          <w:sz w:val="24"/>
          <w:szCs w:val="24"/>
          <w:lang w:eastAsia="en-US"/>
        </w:rPr>
        <w:t>а</w:t>
      </w:r>
      <w:r w:rsidRPr="00C36C25">
        <w:rPr>
          <w:rFonts w:eastAsiaTheme="minorHAnsi"/>
          <w:sz w:val="24"/>
          <w:szCs w:val="24"/>
          <w:lang w:eastAsia="en-US"/>
        </w:rPr>
        <w:t>вил,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w:t>
      </w:r>
      <w:r w:rsidRPr="00C36C25">
        <w:rPr>
          <w:rFonts w:eastAsiaTheme="minorHAnsi"/>
          <w:sz w:val="24"/>
          <w:szCs w:val="24"/>
          <w:lang w:eastAsia="en-US"/>
        </w:rPr>
        <w:t>а</w:t>
      </w:r>
      <w:r w:rsidRPr="00C36C25">
        <w:rPr>
          <w:rFonts w:eastAsiaTheme="minorHAnsi"/>
          <w:sz w:val="24"/>
          <w:szCs w:val="24"/>
          <w:lang w:eastAsia="en-US"/>
        </w:rPr>
        <w:t>ниц территорий объектов культурного наследия, направляет Главе района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w:t>
      </w:r>
      <w:r w:rsidRPr="00C36C25">
        <w:rPr>
          <w:rFonts w:eastAsiaTheme="minorHAnsi"/>
          <w:sz w:val="24"/>
          <w:szCs w:val="24"/>
          <w:lang w:eastAsia="en-US"/>
        </w:rPr>
        <w:t>а</w:t>
      </w:r>
      <w:r w:rsidRPr="00C36C25">
        <w:rPr>
          <w:rFonts w:eastAsiaTheme="minorHAnsi"/>
          <w:sz w:val="24"/>
          <w:szCs w:val="24"/>
          <w:lang w:eastAsia="en-US"/>
        </w:rPr>
        <w:t>ничений использования земельных участков и объектов капитального строительства в гр</w:t>
      </w:r>
      <w:r w:rsidRPr="00C36C25">
        <w:rPr>
          <w:rFonts w:eastAsiaTheme="minorHAnsi"/>
          <w:sz w:val="24"/>
          <w:szCs w:val="24"/>
          <w:lang w:eastAsia="en-US"/>
        </w:rPr>
        <w:t>а</w:t>
      </w:r>
      <w:r w:rsidRPr="00C36C25">
        <w:rPr>
          <w:rFonts w:eastAsiaTheme="minorHAnsi"/>
          <w:sz w:val="24"/>
          <w:szCs w:val="24"/>
          <w:lang w:eastAsia="en-US"/>
        </w:rPr>
        <w:t>ницах таких зон, территорий.</w:t>
      </w:r>
    </w:p>
    <w:p w:rsidR="00E60DAF" w:rsidRPr="00C36C25" w:rsidRDefault="00E60DAF" w:rsidP="00E60DAF">
      <w:pPr>
        <w:tabs>
          <w:tab w:val="left" w:pos="993"/>
        </w:tabs>
        <w:autoSpaceDE w:val="0"/>
        <w:autoSpaceDN w:val="0"/>
        <w:adjustRightInd w:val="0"/>
        <w:ind w:firstLine="709"/>
        <w:jc w:val="both"/>
        <w:rPr>
          <w:rFonts w:eastAsiaTheme="minorHAnsi"/>
          <w:sz w:val="24"/>
          <w:szCs w:val="24"/>
          <w:lang w:eastAsia="en-US"/>
        </w:rPr>
      </w:pPr>
      <w:r w:rsidRPr="00C36C25">
        <w:rPr>
          <w:rFonts w:eastAsiaTheme="minorHAnsi"/>
          <w:sz w:val="24"/>
          <w:szCs w:val="24"/>
          <w:lang w:eastAsia="en-US"/>
        </w:rPr>
        <w:t>6.</w:t>
      </w:r>
      <w:r w:rsidRPr="00C36C25">
        <w:rPr>
          <w:rFonts w:eastAsiaTheme="minorHAnsi"/>
          <w:sz w:val="24"/>
          <w:szCs w:val="24"/>
          <w:lang w:eastAsia="en-US"/>
        </w:rPr>
        <w:tab/>
        <w:t>В случае поступления требования, предусмотренного пунктом 5 настоящей статьи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w:t>
      </w:r>
      <w:r w:rsidRPr="00C36C25">
        <w:rPr>
          <w:rFonts w:eastAsiaTheme="minorHAnsi"/>
          <w:sz w:val="24"/>
          <w:szCs w:val="24"/>
          <w:lang w:eastAsia="en-US"/>
        </w:rPr>
        <w:t>а</w:t>
      </w:r>
      <w:r w:rsidRPr="00C36C25">
        <w:rPr>
          <w:rFonts w:eastAsiaTheme="minorHAnsi"/>
          <w:sz w:val="24"/>
          <w:szCs w:val="24"/>
          <w:lang w:eastAsia="en-US"/>
        </w:rPr>
        <w:t>ницах территории объекта культурного наследия либо со дня выявления предусмотренных подпунктами 3 - 5 пункта 2 статьи 17 настоящих Правил оснований для внесения изменений в Правила путем их уточнения в соответствии с таким требованием.</w:t>
      </w:r>
    </w:p>
    <w:p w:rsidR="00E60DAF" w:rsidRPr="00C36C25" w:rsidRDefault="00E60DAF" w:rsidP="00E60DAF">
      <w:pPr>
        <w:tabs>
          <w:tab w:val="left" w:pos="993"/>
        </w:tabs>
        <w:autoSpaceDE w:val="0"/>
        <w:autoSpaceDN w:val="0"/>
        <w:adjustRightInd w:val="0"/>
        <w:ind w:firstLine="709"/>
        <w:jc w:val="both"/>
        <w:rPr>
          <w:rFonts w:eastAsiaTheme="minorHAnsi"/>
          <w:sz w:val="24"/>
          <w:szCs w:val="24"/>
          <w:lang w:eastAsia="en-US"/>
        </w:rPr>
      </w:pPr>
      <w:r w:rsidRPr="00C36C25">
        <w:rPr>
          <w:rFonts w:eastAsiaTheme="minorHAnsi"/>
          <w:sz w:val="24"/>
          <w:szCs w:val="24"/>
          <w:lang w:eastAsia="en-US"/>
        </w:rPr>
        <w:t>При этом утверждение изменений в Правила в целях их уточнения в соответствии с требованием, предусмотренным пунктом 5 настоящей статьи Правил, не требуется.</w:t>
      </w:r>
    </w:p>
    <w:p w:rsidR="00E60DAF" w:rsidRDefault="00E60DAF" w:rsidP="00E60DAF">
      <w:pPr>
        <w:tabs>
          <w:tab w:val="left" w:pos="993"/>
        </w:tabs>
        <w:autoSpaceDE w:val="0"/>
        <w:autoSpaceDN w:val="0"/>
        <w:adjustRightInd w:val="0"/>
        <w:ind w:firstLine="709"/>
        <w:jc w:val="both"/>
        <w:rPr>
          <w:rFonts w:eastAsiaTheme="minorHAnsi"/>
          <w:sz w:val="24"/>
          <w:szCs w:val="24"/>
          <w:lang w:eastAsia="en-US"/>
        </w:rPr>
      </w:pPr>
      <w:r w:rsidRPr="00C36C25">
        <w:rPr>
          <w:rFonts w:eastAsiaTheme="minorHAnsi"/>
          <w:sz w:val="24"/>
          <w:szCs w:val="24"/>
          <w:lang w:eastAsia="en-US"/>
        </w:rPr>
        <w:t>7.</w:t>
      </w:r>
      <w:r w:rsidRPr="00C36C25">
        <w:rPr>
          <w:rFonts w:eastAsiaTheme="minorHAnsi"/>
          <w:sz w:val="24"/>
          <w:szCs w:val="24"/>
          <w:lang w:eastAsia="en-US"/>
        </w:rPr>
        <w:tab/>
        <w:t>Срок уточнения Правил в соответствии с пунктом 6 настоящей статьи Правил в ц</w:t>
      </w:r>
      <w:r w:rsidRPr="00C36C25">
        <w:rPr>
          <w:rFonts w:eastAsiaTheme="minorHAnsi"/>
          <w:sz w:val="24"/>
          <w:szCs w:val="24"/>
          <w:lang w:eastAsia="en-US"/>
        </w:rPr>
        <w:t>е</w:t>
      </w:r>
      <w:r w:rsidRPr="00C36C25">
        <w:rPr>
          <w:rFonts w:eastAsiaTheme="minorHAnsi"/>
          <w:sz w:val="24"/>
          <w:szCs w:val="24"/>
          <w:lang w:eastAsia="en-US"/>
        </w:rPr>
        <w:t>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w:t>
      </w:r>
      <w:r w:rsidRPr="00C36C25">
        <w:rPr>
          <w:rFonts w:eastAsiaTheme="minorHAnsi"/>
          <w:sz w:val="24"/>
          <w:szCs w:val="24"/>
          <w:lang w:eastAsia="en-US"/>
        </w:rPr>
        <w:t>т</w:t>
      </w:r>
      <w:r w:rsidRPr="00C36C25">
        <w:rPr>
          <w:rFonts w:eastAsiaTheme="minorHAnsi"/>
          <w:sz w:val="24"/>
          <w:szCs w:val="24"/>
          <w:lang w:eastAsia="en-US"/>
        </w:rPr>
        <w:t>ков и объектов капитального строительства в границах таких зон, территорий не может пр</w:t>
      </w:r>
      <w:r w:rsidRPr="00C36C25">
        <w:rPr>
          <w:rFonts w:eastAsiaTheme="minorHAnsi"/>
          <w:sz w:val="24"/>
          <w:szCs w:val="24"/>
          <w:lang w:eastAsia="en-US"/>
        </w:rPr>
        <w:t>е</w:t>
      </w:r>
      <w:r w:rsidRPr="00C36C25">
        <w:rPr>
          <w:rFonts w:eastAsiaTheme="minorHAnsi"/>
          <w:sz w:val="24"/>
          <w:szCs w:val="24"/>
          <w:lang w:eastAsia="en-US"/>
        </w:rPr>
        <w:t>вышать шесть месяцев со дня поступления требования, предусмотренного пунктом 5 н</w:t>
      </w:r>
      <w:r w:rsidRPr="00C36C25">
        <w:rPr>
          <w:rFonts w:eastAsiaTheme="minorHAnsi"/>
          <w:sz w:val="24"/>
          <w:szCs w:val="24"/>
          <w:lang w:eastAsia="en-US"/>
        </w:rPr>
        <w:t>а</w:t>
      </w:r>
      <w:r w:rsidRPr="00C36C25">
        <w:rPr>
          <w:rFonts w:eastAsiaTheme="minorHAnsi"/>
          <w:sz w:val="24"/>
          <w:szCs w:val="24"/>
          <w:lang w:eastAsia="en-US"/>
        </w:rPr>
        <w:t>стоящей статьи Правил, поступления от Органов регистрации прав сведений об установл</w:t>
      </w:r>
      <w:r w:rsidRPr="00C36C25">
        <w:rPr>
          <w:rFonts w:eastAsiaTheme="minorHAnsi"/>
          <w:sz w:val="24"/>
          <w:szCs w:val="24"/>
          <w:lang w:eastAsia="en-US"/>
        </w:rPr>
        <w:t>е</w:t>
      </w:r>
      <w:r w:rsidRPr="00C36C25">
        <w:rPr>
          <w:rFonts w:eastAsiaTheme="minorHAnsi"/>
          <w:sz w:val="24"/>
          <w:szCs w:val="24"/>
          <w:lang w:eastAsia="en-US"/>
        </w:rPr>
        <w:t>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пункта 2 статьи 17 настоящих Правил оснований для вн</w:t>
      </w:r>
      <w:r w:rsidRPr="00C36C25">
        <w:rPr>
          <w:rFonts w:eastAsiaTheme="minorHAnsi"/>
          <w:sz w:val="24"/>
          <w:szCs w:val="24"/>
          <w:lang w:eastAsia="en-US"/>
        </w:rPr>
        <w:t>е</w:t>
      </w:r>
      <w:r w:rsidRPr="00C36C25">
        <w:rPr>
          <w:rFonts w:eastAsiaTheme="minorHAnsi"/>
          <w:sz w:val="24"/>
          <w:szCs w:val="24"/>
          <w:lang w:eastAsia="en-US"/>
        </w:rPr>
        <w:t>сения изменений в Правила.</w:t>
      </w:r>
    </w:p>
    <w:p w:rsidR="00E60DAF" w:rsidRPr="00C36C25" w:rsidRDefault="00E60DAF" w:rsidP="00E60DAF">
      <w:pPr>
        <w:tabs>
          <w:tab w:val="left" w:pos="993"/>
        </w:tabs>
        <w:autoSpaceDE w:val="0"/>
        <w:autoSpaceDN w:val="0"/>
        <w:adjustRightInd w:val="0"/>
        <w:ind w:firstLine="709"/>
        <w:jc w:val="both"/>
        <w:rPr>
          <w:rFonts w:eastAsiaTheme="minorHAnsi"/>
          <w:sz w:val="24"/>
          <w:szCs w:val="24"/>
          <w:lang w:eastAsia="en-US"/>
        </w:rPr>
      </w:pPr>
    </w:p>
    <w:p w:rsidR="00E60DAF" w:rsidRPr="00C36C25" w:rsidRDefault="00E60DAF" w:rsidP="00E60DAF">
      <w:pPr>
        <w:autoSpaceDE w:val="0"/>
        <w:autoSpaceDN w:val="0"/>
        <w:adjustRightInd w:val="0"/>
        <w:ind w:firstLine="709"/>
        <w:jc w:val="both"/>
        <w:rPr>
          <w:b/>
          <w:sz w:val="24"/>
          <w:szCs w:val="24"/>
        </w:rPr>
      </w:pPr>
      <w:r w:rsidRPr="00C36C25">
        <w:rPr>
          <w:b/>
          <w:sz w:val="24"/>
          <w:szCs w:val="24"/>
        </w:rPr>
        <w:t>Статья 18.4. Порядок установления территориальных зон</w:t>
      </w:r>
    </w:p>
    <w:p w:rsidR="00E60DAF" w:rsidRPr="00C36C25" w:rsidRDefault="00E60DAF" w:rsidP="00E60DAF">
      <w:pPr>
        <w:tabs>
          <w:tab w:val="left" w:pos="993"/>
        </w:tabs>
        <w:autoSpaceDE w:val="0"/>
        <w:autoSpaceDN w:val="0"/>
        <w:adjustRightInd w:val="0"/>
        <w:ind w:firstLine="709"/>
        <w:jc w:val="both"/>
        <w:rPr>
          <w:sz w:val="24"/>
          <w:szCs w:val="24"/>
        </w:rPr>
      </w:pPr>
      <w:r w:rsidRPr="00C36C25">
        <w:rPr>
          <w:sz w:val="24"/>
          <w:szCs w:val="24"/>
        </w:rPr>
        <w:t>1.</w:t>
      </w:r>
      <w:r w:rsidRPr="00C36C25">
        <w:rPr>
          <w:sz w:val="24"/>
          <w:szCs w:val="24"/>
        </w:rPr>
        <w:tab/>
        <w:t>При подготовке Правил границы территориальных зон устанавливаются с учетом:</w:t>
      </w:r>
    </w:p>
    <w:p w:rsidR="00E60DAF" w:rsidRPr="00C36C25" w:rsidRDefault="00E60DAF" w:rsidP="00E60DAF">
      <w:pPr>
        <w:autoSpaceDE w:val="0"/>
        <w:autoSpaceDN w:val="0"/>
        <w:adjustRightInd w:val="0"/>
        <w:ind w:firstLine="709"/>
        <w:jc w:val="both"/>
        <w:rPr>
          <w:sz w:val="24"/>
          <w:szCs w:val="24"/>
        </w:rPr>
      </w:pPr>
      <w:r w:rsidRPr="00C36C25">
        <w:rPr>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60DAF" w:rsidRPr="00C36C25" w:rsidRDefault="00E60DAF" w:rsidP="00E60DAF">
      <w:pPr>
        <w:autoSpaceDE w:val="0"/>
        <w:autoSpaceDN w:val="0"/>
        <w:adjustRightInd w:val="0"/>
        <w:ind w:firstLine="709"/>
        <w:jc w:val="both"/>
        <w:rPr>
          <w:sz w:val="24"/>
          <w:szCs w:val="24"/>
        </w:rPr>
      </w:pPr>
      <w:r w:rsidRPr="00C36C25">
        <w:rPr>
          <w:sz w:val="24"/>
          <w:szCs w:val="24"/>
        </w:rPr>
        <w:t>2) функциональных зон и параметров их планируемого развития, определенных ген</w:t>
      </w:r>
      <w:r w:rsidRPr="00C36C25">
        <w:rPr>
          <w:sz w:val="24"/>
          <w:szCs w:val="24"/>
        </w:rPr>
        <w:t>е</w:t>
      </w:r>
      <w:r w:rsidRPr="00C36C25">
        <w:rPr>
          <w:sz w:val="24"/>
          <w:szCs w:val="24"/>
        </w:rPr>
        <w:t>ральным планом поселения (за исключением случая, установленного частью 6 статьи 18 Градостроительного кодекса Российской Федерации), генеральным планом поселка, схемой территориального планирования района;</w:t>
      </w:r>
    </w:p>
    <w:p w:rsidR="00E60DAF" w:rsidRPr="00C36C25" w:rsidRDefault="00E60DAF" w:rsidP="00E60DAF">
      <w:pPr>
        <w:autoSpaceDE w:val="0"/>
        <w:autoSpaceDN w:val="0"/>
        <w:adjustRightInd w:val="0"/>
        <w:ind w:firstLine="709"/>
        <w:jc w:val="both"/>
        <w:rPr>
          <w:sz w:val="24"/>
          <w:szCs w:val="24"/>
        </w:rPr>
      </w:pPr>
      <w:r w:rsidRPr="00C36C25">
        <w:rPr>
          <w:sz w:val="24"/>
          <w:szCs w:val="24"/>
        </w:rPr>
        <w:t>3) определенных Градостроительным кодексом Российской Федерации территориал</w:t>
      </w:r>
      <w:r w:rsidRPr="00C36C25">
        <w:rPr>
          <w:sz w:val="24"/>
          <w:szCs w:val="24"/>
        </w:rPr>
        <w:t>ь</w:t>
      </w:r>
      <w:r w:rsidRPr="00C36C25">
        <w:rPr>
          <w:sz w:val="24"/>
          <w:szCs w:val="24"/>
        </w:rPr>
        <w:t>ных зон;</w:t>
      </w:r>
    </w:p>
    <w:p w:rsidR="00E60DAF" w:rsidRPr="00C36C25" w:rsidRDefault="00E60DAF" w:rsidP="00E60DAF">
      <w:pPr>
        <w:autoSpaceDE w:val="0"/>
        <w:autoSpaceDN w:val="0"/>
        <w:adjustRightInd w:val="0"/>
        <w:ind w:firstLine="709"/>
        <w:jc w:val="both"/>
        <w:rPr>
          <w:sz w:val="24"/>
          <w:szCs w:val="24"/>
        </w:rPr>
      </w:pPr>
      <w:r w:rsidRPr="00C36C25">
        <w:rPr>
          <w:sz w:val="24"/>
          <w:szCs w:val="24"/>
        </w:rPr>
        <w:t>4) сложившейся планировки территории и существующего землепользования;</w:t>
      </w:r>
    </w:p>
    <w:p w:rsidR="00E60DAF" w:rsidRPr="00C36C25" w:rsidRDefault="00E60DAF" w:rsidP="00E60DAF">
      <w:pPr>
        <w:autoSpaceDE w:val="0"/>
        <w:autoSpaceDN w:val="0"/>
        <w:adjustRightInd w:val="0"/>
        <w:ind w:firstLine="709"/>
        <w:jc w:val="both"/>
        <w:rPr>
          <w:sz w:val="24"/>
          <w:szCs w:val="24"/>
        </w:rPr>
      </w:pPr>
      <w:r w:rsidRPr="00C36C25">
        <w:rPr>
          <w:sz w:val="24"/>
          <w:szCs w:val="24"/>
        </w:rPr>
        <w:t>5) планируемых изменений границ земель различных категорий;</w:t>
      </w:r>
    </w:p>
    <w:p w:rsidR="00E60DAF" w:rsidRPr="00C36C25" w:rsidRDefault="00E60DAF" w:rsidP="00E60DAF">
      <w:pPr>
        <w:autoSpaceDE w:val="0"/>
        <w:autoSpaceDN w:val="0"/>
        <w:adjustRightInd w:val="0"/>
        <w:ind w:firstLine="709"/>
        <w:jc w:val="both"/>
        <w:rPr>
          <w:sz w:val="24"/>
          <w:szCs w:val="24"/>
        </w:rPr>
      </w:pPr>
      <w:r w:rsidRPr="00C36C25">
        <w:rPr>
          <w:sz w:val="24"/>
          <w:szCs w:val="24"/>
        </w:rPr>
        <w:t>6) предотвращения возможности причинения вреда объектам капитального стро</w:t>
      </w:r>
      <w:r w:rsidRPr="00C36C25">
        <w:rPr>
          <w:sz w:val="24"/>
          <w:szCs w:val="24"/>
        </w:rPr>
        <w:t>и</w:t>
      </w:r>
      <w:r w:rsidRPr="00C36C25">
        <w:rPr>
          <w:sz w:val="24"/>
          <w:szCs w:val="24"/>
        </w:rPr>
        <w:t>тельства, расположенным на смежных земельных участках;</w:t>
      </w:r>
    </w:p>
    <w:p w:rsidR="00E60DAF" w:rsidRDefault="00E60DAF" w:rsidP="00E60DAF">
      <w:pPr>
        <w:autoSpaceDE w:val="0"/>
        <w:autoSpaceDN w:val="0"/>
        <w:adjustRightInd w:val="0"/>
        <w:ind w:firstLine="709"/>
        <w:jc w:val="both"/>
        <w:rPr>
          <w:sz w:val="24"/>
          <w:szCs w:val="24"/>
        </w:rPr>
      </w:pPr>
      <w:r w:rsidRPr="00C36C25">
        <w:rPr>
          <w:sz w:val="24"/>
          <w:szCs w:val="24"/>
        </w:rPr>
        <w:t>7) историко-культурного опорного плана исторического поселения федерального зн</w:t>
      </w:r>
      <w:r w:rsidRPr="00C36C25">
        <w:rPr>
          <w:sz w:val="24"/>
          <w:szCs w:val="24"/>
        </w:rPr>
        <w:t>а</w:t>
      </w:r>
      <w:r w:rsidRPr="00C36C25">
        <w:rPr>
          <w:sz w:val="24"/>
          <w:szCs w:val="24"/>
        </w:rPr>
        <w:t>чения или историко-культурного опорного плана исторического поселения регионального значения.</w:t>
      </w:r>
    </w:p>
    <w:p w:rsidR="00E60DAF" w:rsidRPr="00C36C25" w:rsidRDefault="00E60DAF" w:rsidP="00E60DAF">
      <w:pPr>
        <w:autoSpaceDE w:val="0"/>
        <w:autoSpaceDN w:val="0"/>
        <w:adjustRightInd w:val="0"/>
        <w:ind w:firstLine="709"/>
        <w:jc w:val="both"/>
        <w:rPr>
          <w:sz w:val="24"/>
          <w:szCs w:val="24"/>
        </w:rPr>
      </w:pPr>
    </w:p>
    <w:p w:rsidR="00E60DAF" w:rsidRPr="00C36C25" w:rsidRDefault="00E60DAF" w:rsidP="00E60DAF">
      <w:pPr>
        <w:pStyle w:val="1"/>
        <w:spacing w:after="0"/>
        <w:ind w:firstLine="709"/>
        <w:jc w:val="both"/>
        <w:rPr>
          <w:rFonts w:ascii="Times New Roman" w:hAnsi="Times New Roman"/>
          <w:b/>
          <w:sz w:val="24"/>
          <w:szCs w:val="24"/>
        </w:rPr>
      </w:pPr>
      <w:r w:rsidRPr="00C36C25">
        <w:rPr>
          <w:rFonts w:ascii="Times New Roman" w:hAnsi="Times New Roman"/>
          <w:b/>
          <w:sz w:val="24"/>
          <w:szCs w:val="24"/>
        </w:rPr>
        <w:t xml:space="preserve">Часть II. Карты </w:t>
      </w:r>
      <w:r>
        <w:rPr>
          <w:rFonts w:ascii="Times New Roman" w:hAnsi="Times New Roman"/>
          <w:b/>
          <w:sz w:val="24"/>
          <w:szCs w:val="24"/>
        </w:rPr>
        <w:t>г</w:t>
      </w:r>
      <w:r w:rsidRPr="00C36C25">
        <w:rPr>
          <w:rFonts w:ascii="Times New Roman" w:hAnsi="Times New Roman"/>
          <w:b/>
          <w:sz w:val="24"/>
          <w:szCs w:val="24"/>
        </w:rPr>
        <w:t xml:space="preserve">радостроительного </w:t>
      </w:r>
      <w:r>
        <w:rPr>
          <w:rFonts w:ascii="Times New Roman" w:hAnsi="Times New Roman"/>
          <w:b/>
          <w:sz w:val="24"/>
          <w:szCs w:val="24"/>
        </w:rPr>
        <w:t>з</w:t>
      </w:r>
      <w:r w:rsidRPr="00C36C25">
        <w:rPr>
          <w:rFonts w:ascii="Times New Roman" w:hAnsi="Times New Roman"/>
          <w:b/>
          <w:sz w:val="24"/>
          <w:szCs w:val="24"/>
        </w:rPr>
        <w:t>онирования</w:t>
      </w:r>
      <w:bookmarkEnd w:id="18"/>
    </w:p>
    <w:p w:rsidR="00E60DAF" w:rsidRPr="00C36C25" w:rsidRDefault="00E60DAF" w:rsidP="00E60DAF">
      <w:pPr>
        <w:pStyle w:val="2"/>
        <w:ind w:firstLine="709"/>
        <w:jc w:val="both"/>
        <w:rPr>
          <w:sz w:val="24"/>
          <w:szCs w:val="24"/>
        </w:rPr>
      </w:pPr>
      <w:bookmarkStart w:id="19" w:name="_Toc344380354"/>
      <w:r w:rsidRPr="00C36C25">
        <w:rPr>
          <w:sz w:val="24"/>
          <w:szCs w:val="24"/>
        </w:rPr>
        <w:t>Статья 19. Общие положения</w:t>
      </w:r>
      <w:bookmarkEnd w:id="19"/>
    </w:p>
    <w:p w:rsidR="00E60DAF" w:rsidRPr="00C36C25" w:rsidRDefault="004230B2" w:rsidP="00E60DAF">
      <w:pPr>
        <w:autoSpaceDE w:val="0"/>
        <w:autoSpaceDN w:val="0"/>
        <w:adjustRightInd w:val="0"/>
        <w:ind w:firstLine="709"/>
        <w:jc w:val="both"/>
        <w:rPr>
          <w:sz w:val="24"/>
          <w:szCs w:val="24"/>
        </w:rPr>
      </w:pPr>
      <w:r>
        <w:rPr>
          <w:sz w:val="24"/>
          <w:szCs w:val="24"/>
        </w:rPr>
        <w:t>1. </w:t>
      </w:r>
      <w:r w:rsidR="00E60DAF" w:rsidRPr="00C36C25">
        <w:rPr>
          <w:sz w:val="24"/>
          <w:szCs w:val="24"/>
        </w:rPr>
        <w:t xml:space="preserve">На карте градостроительного зонирования Района </w:t>
      </w:r>
      <w:r w:rsidRPr="00C36C25">
        <w:rPr>
          <w:sz w:val="24"/>
          <w:szCs w:val="24"/>
        </w:rPr>
        <w:t>установлены</w:t>
      </w:r>
      <w:r w:rsidR="00E60DAF" w:rsidRPr="00C36C25">
        <w:rPr>
          <w:sz w:val="24"/>
          <w:szCs w:val="24"/>
        </w:rPr>
        <w:t xml:space="preserve"> границы террит</w:t>
      </w:r>
      <w:r w:rsidR="00E60DAF" w:rsidRPr="00C36C25">
        <w:rPr>
          <w:sz w:val="24"/>
          <w:szCs w:val="24"/>
        </w:rPr>
        <w:t>о</w:t>
      </w:r>
      <w:r w:rsidR="00E60DAF" w:rsidRPr="00C36C25">
        <w:rPr>
          <w:sz w:val="24"/>
          <w:szCs w:val="24"/>
        </w:rPr>
        <w:t>рий населенных пунктов района и границы</w:t>
      </w:r>
      <w:r>
        <w:rPr>
          <w:sz w:val="24"/>
          <w:szCs w:val="24"/>
        </w:rPr>
        <w:t xml:space="preserve"> территориальных зон в отношении</w:t>
      </w:r>
      <w:r w:rsidR="00E60DAF" w:rsidRPr="00C36C25">
        <w:rPr>
          <w:sz w:val="24"/>
          <w:szCs w:val="24"/>
        </w:rPr>
        <w:t xml:space="preserve"> земель ра</w:t>
      </w:r>
      <w:r w:rsidR="00E60DAF" w:rsidRPr="00C36C25">
        <w:rPr>
          <w:sz w:val="24"/>
          <w:szCs w:val="24"/>
        </w:rPr>
        <w:t>з</w:t>
      </w:r>
      <w:r w:rsidR="00E60DAF" w:rsidRPr="00C36C25">
        <w:rPr>
          <w:sz w:val="24"/>
          <w:szCs w:val="24"/>
        </w:rPr>
        <w:t>личных категорий, расположенных</w:t>
      </w:r>
      <w:r>
        <w:rPr>
          <w:sz w:val="24"/>
          <w:szCs w:val="24"/>
        </w:rPr>
        <w:t xml:space="preserve"> вне границ </w:t>
      </w:r>
      <w:r w:rsidR="00E60DAF" w:rsidRPr="00C36C25">
        <w:rPr>
          <w:sz w:val="24"/>
          <w:szCs w:val="24"/>
        </w:rPr>
        <w:t>населенных пунктов в границах территории Района, а также зон</w:t>
      </w:r>
      <w:r w:rsidR="00E60DAF">
        <w:rPr>
          <w:sz w:val="24"/>
          <w:szCs w:val="24"/>
        </w:rPr>
        <w:t>ы</w:t>
      </w:r>
      <w:r w:rsidR="00E60DAF" w:rsidRPr="00C36C25">
        <w:rPr>
          <w:sz w:val="24"/>
          <w:szCs w:val="24"/>
        </w:rPr>
        <w:t xml:space="preserve"> </w:t>
      </w:r>
      <w:r>
        <w:rPr>
          <w:sz w:val="24"/>
          <w:szCs w:val="24"/>
        </w:rPr>
        <w:t>с особыми условиями использования территории и границы террит</w:t>
      </w:r>
      <w:r>
        <w:rPr>
          <w:sz w:val="24"/>
          <w:szCs w:val="24"/>
        </w:rPr>
        <w:t>о</w:t>
      </w:r>
      <w:r>
        <w:rPr>
          <w:sz w:val="24"/>
          <w:szCs w:val="24"/>
        </w:rPr>
        <w:t>рий объектов культурного наследия</w:t>
      </w:r>
      <w:r w:rsidR="00E60DAF" w:rsidRPr="00C36C25">
        <w:rPr>
          <w:sz w:val="24"/>
          <w:szCs w:val="24"/>
        </w:rPr>
        <w:t>.</w:t>
      </w:r>
    </w:p>
    <w:p w:rsidR="00E60DAF" w:rsidRPr="00C36C25" w:rsidRDefault="004230B2" w:rsidP="00E60DAF">
      <w:pPr>
        <w:autoSpaceDE w:val="0"/>
        <w:autoSpaceDN w:val="0"/>
        <w:adjustRightInd w:val="0"/>
        <w:ind w:firstLine="709"/>
        <w:jc w:val="both"/>
        <w:rPr>
          <w:sz w:val="24"/>
          <w:szCs w:val="24"/>
        </w:rPr>
      </w:pPr>
      <w:r>
        <w:rPr>
          <w:sz w:val="24"/>
          <w:szCs w:val="24"/>
        </w:rPr>
        <w:t>2. </w:t>
      </w:r>
      <w:r w:rsidR="00E60DAF" w:rsidRPr="00C36C25">
        <w:rPr>
          <w:sz w:val="24"/>
          <w:szCs w:val="24"/>
        </w:rPr>
        <w:t xml:space="preserve">На картах градостроительного зонирования </w:t>
      </w:r>
      <w:r w:rsidR="00E60DAF">
        <w:rPr>
          <w:sz w:val="24"/>
          <w:szCs w:val="24"/>
        </w:rPr>
        <w:t>населенных пунктов</w:t>
      </w:r>
      <w:r w:rsidR="00E60DAF" w:rsidRPr="00C36C25">
        <w:rPr>
          <w:sz w:val="24"/>
          <w:szCs w:val="24"/>
        </w:rPr>
        <w:t xml:space="preserve"> установлены те</w:t>
      </w:r>
      <w:r w:rsidR="00E60DAF" w:rsidRPr="00C36C25">
        <w:rPr>
          <w:sz w:val="24"/>
          <w:szCs w:val="24"/>
        </w:rPr>
        <w:t>р</w:t>
      </w:r>
      <w:r w:rsidR="00E60DAF" w:rsidRPr="00C36C25">
        <w:rPr>
          <w:sz w:val="24"/>
          <w:szCs w:val="24"/>
        </w:rPr>
        <w:t xml:space="preserve">риториальные зоны в границах населенных пунктов, </w:t>
      </w:r>
      <w:r w:rsidRPr="00C36C25">
        <w:rPr>
          <w:sz w:val="24"/>
          <w:szCs w:val="24"/>
        </w:rPr>
        <w:t>а также зон</w:t>
      </w:r>
      <w:r>
        <w:rPr>
          <w:sz w:val="24"/>
          <w:szCs w:val="24"/>
        </w:rPr>
        <w:t>ы</w:t>
      </w:r>
      <w:r w:rsidRPr="00C36C25">
        <w:rPr>
          <w:sz w:val="24"/>
          <w:szCs w:val="24"/>
        </w:rPr>
        <w:t xml:space="preserve"> </w:t>
      </w:r>
      <w:r>
        <w:rPr>
          <w:sz w:val="24"/>
          <w:szCs w:val="24"/>
        </w:rPr>
        <w:t>с особыми условиями и</w:t>
      </w:r>
      <w:r>
        <w:rPr>
          <w:sz w:val="24"/>
          <w:szCs w:val="24"/>
        </w:rPr>
        <w:t>с</w:t>
      </w:r>
      <w:r>
        <w:rPr>
          <w:sz w:val="24"/>
          <w:szCs w:val="24"/>
        </w:rPr>
        <w:t>пользования территории и границы территорий объектов культурного наследия</w:t>
      </w:r>
      <w:r w:rsidR="00E60DAF" w:rsidRPr="00C36C25">
        <w:rPr>
          <w:sz w:val="24"/>
          <w:szCs w:val="24"/>
        </w:rPr>
        <w:t>.</w:t>
      </w:r>
    </w:p>
    <w:p w:rsidR="00E60DAF" w:rsidRPr="00C36C25" w:rsidRDefault="004230B2" w:rsidP="00E60DAF">
      <w:pPr>
        <w:autoSpaceDE w:val="0"/>
        <w:autoSpaceDN w:val="0"/>
        <w:adjustRightInd w:val="0"/>
        <w:ind w:firstLine="709"/>
        <w:jc w:val="both"/>
        <w:rPr>
          <w:sz w:val="24"/>
          <w:szCs w:val="24"/>
        </w:rPr>
      </w:pPr>
      <w:r>
        <w:rPr>
          <w:sz w:val="24"/>
          <w:szCs w:val="24"/>
        </w:rPr>
        <w:t>3. </w:t>
      </w:r>
      <w:r w:rsidR="00E60DAF" w:rsidRPr="00C36C25">
        <w:rPr>
          <w:sz w:val="24"/>
          <w:szCs w:val="24"/>
        </w:rPr>
        <w:t>Границы территориальных зон отвечают требованию принадлежности каждого з</w:t>
      </w:r>
      <w:r w:rsidR="00E60DAF" w:rsidRPr="00C36C25">
        <w:rPr>
          <w:sz w:val="24"/>
          <w:szCs w:val="24"/>
        </w:rPr>
        <w:t>е</w:t>
      </w:r>
      <w:r w:rsidR="00E60DAF" w:rsidRPr="00C36C25">
        <w:rPr>
          <w:sz w:val="24"/>
          <w:szCs w:val="24"/>
        </w:rPr>
        <w:t>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rsidR="00E60DAF" w:rsidRPr="00C36C25" w:rsidRDefault="004230B2" w:rsidP="00E60DAF">
      <w:pPr>
        <w:autoSpaceDE w:val="0"/>
        <w:autoSpaceDN w:val="0"/>
        <w:adjustRightInd w:val="0"/>
        <w:ind w:firstLine="709"/>
        <w:jc w:val="both"/>
        <w:rPr>
          <w:sz w:val="24"/>
          <w:szCs w:val="24"/>
        </w:rPr>
      </w:pPr>
      <w:r>
        <w:rPr>
          <w:sz w:val="24"/>
          <w:szCs w:val="24"/>
        </w:rPr>
        <w:t>4. </w:t>
      </w:r>
      <w:r w:rsidR="00E60DAF" w:rsidRPr="00C36C25">
        <w:rPr>
          <w:sz w:val="24"/>
          <w:szCs w:val="24"/>
        </w:rPr>
        <w:t>Границы территориальных зон, отображенные на картах градостроительного зон</w:t>
      </w:r>
      <w:r w:rsidR="00E60DAF" w:rsidRPr="00C36C25">
        <w:rPr>
          <w:sz w:val="24"/>
          <w:szCs w:val="24"/>
        </w:rPr>
        <w:t>и</w:t>
      </w:r>
      <w:r w:rsidR="00E60DAF" w:rsidRPr="00C36C25">
        <w:rPr>
          <w:sz w:val="24"/>
          <w:szCs w:val="24"/>
        </w:rPr>
        <w:t>рования устанавливаются по: красным линиям; граница</w:t>
      </w:r>
      <w:r w:rsidR="00E60DAF">
        <w:rPr>
          <w:sz w:val="24"/>
          <w:szCs w:val="24"/>
        </w:rPr>
        <w:t>м</w:t>
      </w:r>
      <w:r w:rsidR="00E60DAF" w:rsidRPr="00C36C25">
        <w:rPr>
          <w:sz w:val="24"/>
          <w:szCs w:val="24"/>
        </w:rPr>
        <w:t xml:space="preserve"> земельных участков; граница</w:t>
      </w:r>
      <w:r w:rsidR="00E60DAF">
        <w:rPr>
          <w:sz w:val="24"/>
          <w:szCs w:val="24"/>
        </w:rPr>
        <w:t>м</w:t>
      </w:r>
      <w:r w:rsidR="00E60DAF" w:rsidRPr="00C36C25">
        <w:rPr>
          <w:sz w:val="24"/>
          <w:szCs w:val="24"/>
        </w:rPr>
        <w:t xml:space="preserve"> или осям полос отвода для коммуникаций; границам населенных пунктов; естественным гран</w:t>
      </w:r>
      <w:r w:rsidR="00E60DAF" w:rsidRPr="00C36C25">
        <w:rPr>
          <w:sz w:val="24"/>
          <w:szCs w:val="24"/>
        </w:rPr>
        <w:t>и</w:t>
      </w:r>
      <w:r w:rsidR="00E60DAF" w:rsidRPr="00C36C25">
        <w:rPr>
          <w:sz w:val="24"/>
          <w:szCs w:val="24"/>
        </w:rPr>
        <w:t>цам природных объектов; иным границам.</w:t>
      </w:r>
    </w:p>
    <w:p w:rsidR="00E60DAF" w:rsidRPr="00C36C25" w:rsidRDefault="004230B2" w:rsidP="00E60DAF">
      <w:pPr>
        <w:autoSpaceDE w:val="0"/>
        <w:autoSpaceDN w:val="0"/>
        <w:adjustRightInd w:val="0"/>
        <w:ind w:firstLine="709"/>
        <w:jc w:val="both"/>
        <w:rPr>
          <w:sz w:val="24"/>
          <w:szCs w:val="24"/>
        </w:rPr>
      </w:pPr>
      <w:r>
        <w:rPr>
          <w:sz w:val="24"/>
          <w:szCs w:val="24"/>
        </w:rPr>
        <w:t>5. </w:t>
      </w:r>
      <w:r w:rsidR="00E60DAF" w:rsidRPr="00C36C25">
        <w:rPr>
          <w:sz w:val="24"/>
          <w:szCs w:val="24"/>
        </w:rPr>
        <w:t xml:space="preserve">Зоны </w:t>
      </w:r>
      <w:r w:rsidRPr="00581D8F">
        <w:rPr>
          <w:sz w:val="24"/>
          <w:szCs w:val="24"/>
        </w:rPr>
        <w:t>с особыми условиями использования территории</w:t>
      </w:r>
      <w:r w:rsidR="00E60DAF" w:rsidRPr="00C36C25">
        <w:rPr>
          <w:sz w:val="24"/>
          <w:szCs w:val="24"/>
        </w:rPr>
        <w:t xml:space="preserve"> устанавливаются в соотве</w:t>
      </w:r>
      <w:r w:rsidR="00E60DAF" w:rsidRPr="00C36C25">
        <w:rPr>
          <w:sz w:val="24"/>
          <w:szCs w:val="24"/>
        </w:rPr>
        <w:t>т</w:t>
      </w:r>
      <w:r w:rsidR="00E60DAF" w:rsidRPr="00C36C25">
        <w:rPr>
          <w:sz w:val="24"/>
          <w:szCs w:val="24"/>
        </w:rPr>
        <w:t>ствии с федеральными законами, с учетом ограничений на использование объектов недв</w:t>
      </w:r>
      <w:r w:rsidR="00E60DAF" w:rsidRPr="00C36C25">
        <w:rPr>
          <w:sz w:val="24"/>
          <w:szCs w:val="24"/>
        </w:rPr>
        <w:t>и</w:t>
      </w:r>
      <w:r w:rsidR="00E60DAF" w:rsidRPr="00C36C25">
        <w:rPr>
          <w:sz w:val="24"/>
          <w:szCs w:val="24"/>
        </w:rPr>
        <w:t>жимости в целях охраны окружающей природной среды, обеспечения экологической без</w:t>
      </w:r>
      <w:r w:rsidR="00E60DAF" w:rsidRPr="00C36C25">
        <w:rPr>
          <w:sz w:val="24"/>
          <w:szCs w:val="24"/>
        </w:rPr>
        <w:t>о</w:t>
      </w:r>
      <w:r w:rsidR="00E60DAF" w:rsidRPr="00C36C25">
        <w:rPr>
          <w:sz w:val="24"/>
          <w:szCs w:val="24"/>
        </w:rPr>
        <w:t>пасности и охраны здоровья населения.</w:t>
      </w:r>
    </w:p>
    <w:p w:rsidR="00E60DAF" w:rsidRPr="00C36C25" w:rsidRDefault="004230B2" w:rsidP="00E60DAF">
      <w:pPr>
        <w:autoSpaceDE w:val="0"/>
        <w:autoSpaceDN w:val="0"/>
        <w:adjustRightInd w:val="0"/>
        <w:ind w:firstLine="709"/>
        <w:jc w:val="both"/>
        <w:rPr>
          <w:sz w:val="24"/>
          <w:szCs w:val="24"/>
        </w:rPr>
      </w:pPr>
      <w:r>
        <w:rPr>
          <w:sz w:val="24"/>
          <w:szCs w:val="24"/>
        </w:rPr>
        <w:t>6. </w:t>
      </w:r>
      <w:r w:rsidR="00E60DAF" w:rsidRPr="00C36C25">
        <w:rPr>
          <w:sz w:val="24"/>
          <w:szCs w:val="24"/>
        </w:rPr>
        <w:t>Границы территорий объектов культурного наследия отображаются в соответствии с законодательством об охране объектов культурного наследия.</w:t>
      </w:r>
    </w:p>
    <w:p w:rsidR="00E60DAF" w:rsidRPr="008D7887" w:rsidRDefault="00E60DAF" w:rsidP="00E60DAF">
      <w:pPr>
        <w:pStyle w:val="a0"/>
        <w:spacing w:after="0"/>
        <w:ind w:firstLine="709"/>
        <w:rPr>
          <w:rFonts w:ascii="Times New Roman" w:hAnsi="Times New Roman"/>
          <w:b/>
          <w:sz w:val="24"/>
          <w:szCs w:val="24"/>
        </w:rPr>
      </w:pPr>
      <w:r w:rsidRPr="008D7887">
        <w:rPr>
          <w:rFonts w:ascii="Times New Roman" w:hAnsi="Times New Roman"/>
          <w:sz w:val="24"/>
          <w:szCs w:val="24"/>
        </w:rPr>
        <w:t xml:space="preserve">Карта градостроительного зонирования территории Района и карты градостроительного зонирования </w:t>
      </w:r>
      <w:r>
        <w:rPr>
          <w:rFonts w:ascii="Times New Roman" w:hAnsi="Times New Roman"/>
          <w:sz w:val="24"/>
          <w:szCs w:val="24"/>
        </w:rPr>
        <w:t>населенных пунктов представлены в приложениях №1-10 к настоящим Правилам.</w:t>
      </w:r>
    </w:p>
    <w:p w:rsidR="00E60DAF" w:rsidRPr="00AC5E00" w:rsidRDefault="00E60DAF" w:rsidP="00E60DAF">
      <w:pPr>
        <w:ind w:firstLine="709"/>
        <w:jc w:val="both"/>
        <w:rPr>
          <w:b/>
          <w:spacing w:val="-10"/>
          <w:kern w:val="28"/>
          <w:sz w:val="24"/>
          <w:szCs w:val="24"/>
        </w:rPr>
      </w:pPr>
    </w:p>
    <w:p w:rsidR="00906721" w:rsidRPr="006E1C87" w:rsidRDefault="00906721" w:rsidP="00906721">
      <w:pPr>
        <w:autoSpaceDE w:val="0"/>
        <w:autoSpaceDN w:val="0"/>
        <w:adjustRightInd w:val="0"/>
        <w:ind w:firstLine="709"/>
        <w:jc w:val="both"/>
        <w:rPr>
          <w:b/>
          <w:sz w:val="24"/>
          <w:szCs w:val="24"/>
        </w:rPr>
      </w:pPr>
      <w:r w:rsidRPr="006E1C87">
        <w:rPr>
          <w:b/>
          <w:sz w:val="24"/>
          <w:szCs w:val="24"/>
        </w:rPr>
        <w:t>Часть III. Градостроительные регламенты</w:t>
      </w:r>
    </w:p>
    <w:p w:rsidR="00906721" w:rsidRPr="006E1C87" w:rsidRDefault="00906721" w:rsidP="00906721">
      <w:pPr>
        <w:autoSpaceDE w:val="0"/>
        <w:autoSpaceDN w:val="0"/>
        <w:adjustRightInd w:val="0"/>
        <w:ind w:firstLine="709"/>
        <w:jc w:val="both"/>
        <w:rPr>
          <w:b/>
          <w:sz w:val="24"/>
          <w:szCs w:val="24"/>
        </w:rPr>
      </w:pPr>
      <w:r w:rsidRPr="006E1C87">
        <w:rPr>
          <w:b/>
          <w:sz w:val="24"/>
          <w:szCs w:val="24"/>
        </w:rPr>
        <w:t>Глава 7. Градостроительные регламенты территориальных зон, установленных в картах градостроительного зонирования, их кодовые обозначения</w:t>
      </w:r>
    </w:p>
    <w:p w:rsidR="00906721" w:rsidRPr="006E1C87" w:rsidRDefault="00906721" w:rsidP="00906721">
      <w:pPr>
        <w:autoSpaceDE w:val="0"/>
        <w:autoSpaceDN w:val="0"/>
        <w:adjustRightInd w:val="0"/>
        <w:ind w:firstLine="709"/>
        <w:jc w:val="both"/>
        <w:rPr>
          <w:b/>
          <w:sz w:val="24"/>
          <w:szCs w:val="24"/>
        </w:rPr>
      </w:pPr>
      <w:r w:rsidRPr="006E1C87">
        <w:rPr>
          <w:b/>
          <w:sz w:val="24"/>
          <w:szCs w:val="24"/>
        </w:rPr>
        <w:t>Статья 20. Общие положения</w:t>
      </w:r>
    </w:p>
    <w:p w:rsidR="00906721" w:rsidRPr="006E1C87" w:rsidRDefault="00906721" w:rsidP="00906721">
      <w:pPr>
        <w:autoSpaceDE w:val="0"/>
        <w:autoSpaceDN w:val="0"/>
        <w:adjustRightInd w:val="0"/>
        <w:ind w:firstLine="709"/>
        <w:jc w:val="both"/>
        <w:rPr>
          <w:sz w:val="24"/>
          <w:szCs w:val="24"/>
        </w:rPr>
      </w:pPr>
      <w:r w:rsidRPr="006E1C87">
        <w:rPr>
          <w:sz w:val="24"/>
          <w:szCs w:val="24"/>
        </w:rPr>
        <w:t>1.</w:t>
      </w:r>
      <w:r w:rsidR="00D7732A" w:rsidRPr="006E1C87">
        <w:rPr>
          <w:sz w:val="24"/>
          <w:szCs w:val="24"/>
        </w:rPr>
        <w:t> </w:t>
      </w:r>
      <w:r w:rsidRPr="006E1C87">
        <w:rPr>
          <w:sz w:val="24"/>
          <w:szCs w:val="24"/>
        </w:rPr>
        <w:t>Для территориальных зон, установленных в картах градостроительного зониров</w:t>
      </w:r>
      <w:r w:rsidRPr="006E1C87">
        <w:rPr>
          <w:sz w:val="24"/>
          <w:szCs w:val="24"/>
        </w:rPr>
        <w:t>а</w:t>
      </w:r>
      <w:r w:rsidRPr="006E1C87">
        <w:rPr>
          <w:sz w:val="24"/>
          <w:szCs w:val="24"/>
        </w:rPr>
        <w:t xml:space="preserve">ния, настоящими Правилами определены градостроительные регламенты. </w:t>
      </w:r>
    </w:p>
    <w:p w:rsidR="00906721" w:rsidRPr="006E1C87" w:rsidRDefault="00D7732A" w:rsidP="00906721">
      <w:pPr>
        <w:autoSpaceDE w:val="0"/>
        <w:autoSpaceDN w:val="0"/>
        <w:adjustRightInd w:val="0"/>
        <w:ind w:firstLine="709"/>
        <w:jc w:val="both"/>
        <w:rPr>
          <w:sz w:val="24"/>
          <w:szCs w:val="24"/>
        </w:rPr>
      </w:pPr>
      <w:r w:rsidRPr="006E1C87">
        <w:rPr>
          <w:sz w:val="24"/>
          <w:szCs w:val="24"/>
        </w:rPr>
        <w:t>2. </w:t>
      </w:r>
      <w:r w:rsidR="00906721" w:rsidRPr="006E1C87">
        <w:rPr>
          <w:sz w:val="24"/>
          <w:szCs w:val="24"/>
        </w:rPr>
        <w:t>В градостроительных регламентах в отношении земельных участков и объектов к</w:t>
      </w:r>
      <w:r w:rsidR="00906721" w:rsidRPr="006E1C87">
        <w:rPr>
          <w:sz w:val="24"/>
          <w:szCs w:val="24"/>
        </w:rPr>
        <w:t>а</w:t>
      </w:r>
      <w:r w:rsidR="00906721" w:rsidRPr="006E1C87">
        <w:rPr>
          <w:sz w:val="24"/>
          <w:szCs w:val="24"/>
        </w:rPr>
        <w:t>питального строительства, расположенных в пределах соответствующей территориальной зоны, указываются:</w:t>
      </w:r>
    </w:p>
    <w:p w:rsidR="00906721" w:rsidRPr="006E1C87" w:rsidRDefault="00D7732A" w:rsidP="00906721">
      <w:pPr>
        <w:autoSpaceDE w:val="0"/>
        <w:autoSpaceDN w:val="0"/>
        <w:adjustRightInd w:val="0"/>
        <w:ind w:firstLine="709"/>
        <w:jc w:val="both"/>
        <w:rPr>
          <w:sz w:val="24"/>
          <w:szCs w:val="24"/>
        </w:rPr>
      </w:pPr>
      <w:r w:rsidRPr="006E1C87">
        <w:rPr>
          <w:sz w:val="24"/>
          <w:szCs w:val="24"/>
        </w:rPr>
        <w:t>1) </w:t>
      </w:r>
      <w:r w:rsidR="00906721" w:rsidRPr="006E1C87">
        <w:rPr>
          <w:sz w:val="24"/>
          <w:szCs w:val="24"/>
        </w:rPr>
        <w:t>виды разрешенного использования земельных участков и объектов капитального строительства;</w:t>
      </w:r>
    </w:p>
    <w:p w:rsidR="00906721" w:rsidRPr="006E1C87" w:rsidRDefault="00D7732A" w:rsidP="00906721">
      <w:pPr>
        <w:autoSpaceDE w:val="0"/>
        <w:autoSpaceDN w:val="0"/>
        <w:adjustRightInd w:val="0"/>
        <w:ind w:firstLine="709"/>
        <w:jc w:val="both"/>
        <w:rPr>
          <w:sz w:val="24"/>
          <w:szCs w:val="24"/>
        </w:rPr>
      </w:pPr>
      <w:r w:rsidRPr="006E1C87">
        <w:rPr>
          <w:sz w:val="24"/>
          <w:szCs w:val="24"/>
        </w:rPr>
        <w:t>2) </w:t>
      </w:r>
      <w:r w:rsidR="00906721" w:rsidRPr="006E1C87">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06721" w:rsidRPr="006E1C87" w:rsidRDefault="00D7732A" w:rsidP="00906721">
      <w:pPr>
        <w:autoSpaceDE w:val="0"/>
        <w:autoSpaceDN w:val="0"/>
        <w:adjustRightInd w:val="0"/>
        <w:ind w:firstLine="709"/>
        <w:jc w:val="both"/>
        <w:rPr>
          <w:sz w:val="24"/>
          <w:szCs w:val="24"/>
        </w:rPr>
      </w:pPr>
      <w:r w:rsidRPr="006E1C87">
        <w:rPr>
          <w:sz w:val="24"/>
          <w:szCs w:val="24"/>
        </w:rPr>
        <w:t>3) </w:t>
      </w:r>
      <w:r w:rsidR="00906721" w:rsidRPr="006E1C87">
        <w:rPr>
          <w:sz w:val="24"/>
          <w:szCs w:val="24"/>
        </w:rPr>
        <w:t>ограничения использования земельных участков и объектов капитального стро</w:t>
      </w:r>
      <w:r w:rsidR="00906721" w:rsidRPr="006E1C87">
        <w:rPr>
          <w:sz w:val="24"/>
          <w:szCs w:val="24"/>
        </w:rPr>
        <w:t>и</w:t>
      </w:r>
      <w:r w:rsidR="00906721" w:rsidRPr="006E1C87">
        <w:rPr>
          <w:sz w:val="24"/>
          <w:szCs w:val="24"/>
        </w:rPr>
        <w:t>тельства, устанавливаемые в соответствии с законодательством Российской Федерации.</w:t>
      </w:r>
    </w:p>
    <w:p w:rsidR="00906721" w:rsidRPr="006E1C87" w:rsidRDefault="00D7732A" w:rsidP="00906721">
      <w:pPr>
        <w:autoSpaceDE w:val="0"/>
        <w:autoSpaceDN w:val="0"/>
        <w:adjustRightInd w:val="0"/>
        <w:ind w:firstLine="709"/>
        <w:jc w:val="both"/>
        <w:rPr>
          <w:sz w:val="24"/>
          <w:szCs w:val="24"/>
        </w:rPr>
      </w:pPr>
      <w:r w:rsidRPr="006E1C87">
        <w:rPr>
          <w:sz w:val="24"/>
          <w:szCs w:val="24"/>
        </w:rPr>
        <w:t>3. </w:t>
      </w:r>
      <w:r w:rsidR="00906721" w:rsidRPr="006E1C87">
        <w:rPr>
          <w:sz w:val="24"/>
          <w:szCs w:val="24"/>
        </w:rPr>
        <w:t>Решения по землепользованию и застройке принимаются на основании установле</w:t>
      </w:r>
      <w:r w:rsidR="00906721" w:rsidRPr="006E1C87">
        <w:rPr>
          <w:sz w:val="24"/>
          <w:szCs w:val="24"/>
        </w:rPr>
        <w:t>н</w:t>
      </w:r>
      <w:r w:rsidR="00906721" w:rsidRPr="006E1C87">
        <w:rPr>
          <w:sz w:val="24"/>
          <w:szCs w:val="24"/>
        </w:rPr>
        <w:t>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объекты капитального строительства, нез</w:t>
      </w:r>
      <w:r w:rsidR="00906721" w:rsidRPr="006E1C87">
        <w:rPr>
          <w:sz w:val="24"/>
          <w:szCs w:val="24"/>
        </w:rPr>
        <w:t>а</w:t>
      </w:r>
      <w:r w:rsidR="00906721" w:rsidRPr="006E1C87">
        <w:rPr>
          <w:sz w:val="24"/>
          <w:szCs w:val="24"/>
        </w:rPr>
        <w:t>висимо от форм собственности.</w:t>
      </w:r>
    </w:p>
    <w:p w:rsidR="00906721" w:rsidRPr="006E1C87" w:rsidRDefault="00D7732A" w:rsidP="00906721">
      <w:pPr>
        <w:autoSpaceDE w:val="0"/>
        <w:autoSpaceDN w:val="0"/>
        <w:adjustRightInd w:val="0"/>
        <w:ind w:firstLine="709"/>
        <w:jc w:val="both"/>
        <w:rPr>
          <w:sz w:val="24"/>
          <w:szCs w:val="24"/>
        </w:rPr>
      </w:pPr>
      <w:r w:rsidRPr="006E1C87">
        <w:rPr>
          <w:sz w:val="24"/>
          <w:szCs w:val="24"/>
        </w:rPr>
        <w:t>4. </w:t>
      </w:r>
      <w:r w:rsidR="00906721" w:rsidRPr="006E1C87">
        <w:rPr>
          <w:sz w:val="24"/>
          <w:szCs w:val="24"/>
        </w:rPr>
        <w:t>Действие градостроительных регламентов не распространяются на земельные уч</w:t>
      </w:r>
      <w:r w:rsidR="00906721" w:rsidRPr="006E1C87">
        <w:rPr>
          <w:sz w:val="24"/>
          <w:szCs w:val="24"/>
        </w:rPr>
        <w:t>а</w:t>
      </w:r>
      <w:r w:rsidR="00906721" w:rsidRPr="006E1C87">
        <w:rPr>
          <w:sz w:val="24"/>
          <w:szCs w:val="24"/>
        </w:rPr>
        <w:t>стки:</w:t>
      </w:r>
    </w:p>
    <w:p w:rsidR="00906721" w:rsidRPr="006E1C87" w:rsidRDefault="00D7732A" w:rsidP="00906721">
      <w:pPr>
        <w:autoSpaceDE w:val="0"/>
        <w:autoSpaceDN w:val="0"/>
        <w:adjustRightInd w:val="0"/>
        <w:ind w:firstLine="709"/>
        <w:jc w:val="both"/>
        <w:rPr>
          <w:sz w:val="24"/>
          <w:szCs w:val="24"/>
        </w:rPr>
      </w:pPr>
      <w:r w:rsidRPr="006E1C87">
        <w:rPr>
          <w:sz w:val="24"/>
          <w:szCs w:val="24"/>
        </w:rPr>
        <w:t>1) </w:t>
      </w:r>
      <w:r w:rsidR="00906721" w:rsidRPr="006E1C87">
        <w:rPr>
          <w:sz w:val="24"/>
          <w:szCs w:val="24"/>
        </w:rPr>
        <w:t>расположенные в границах территорий объектов культурного наследия, устано</w:t>
      </w:r>
      <w:r w:rsidR="00906721" w:rsidRPr="006E1C87">
        <w:rPr>
          <w:sz w:val="24"/>
          <w:szCs w:val="24"/>
        </w:rPr>
        <w:t>в</w:t>
      </w:r>
      <w:r w:rsidR="00906721" w:rsidRPr="006E1C87">
        <w:rPr>
          <w:sz w:val="24"/>
          <w:szCs w:val="24"/>
        </w:rPr>
        <w:t>ленных в соответствии с законодательством Российской Федерации об охране объектов культурного наследия;</w:t>
      </w:r>
    </w:p>
    <w:p w:rsidR="00906721" w:rsidRPr="006E1C87" w:rsidRDefault="00D7732A" w:rsidP="00906721">
      <w:pPr>
        <w:autoSpaceDE w:val="0"/>
        <w:autoSpaceDN w:val="0"/>
        <w:adjustRightInd w:val="0"/>
        <w:ind w:firstLine="709"/>
        <w:jc w:val="both"/>
        <w:rPr>
          <w:sz w:val="24"/>
          <w:szCs w:val="24"/>
        </w:rPr>
      </w:pPr>
      <w:r w:rsidRPr="006E1C87">
        <w:rPr>
          <w:sz w:val="24"/>
          <w:szCs w:val="24"/>
        </w:rPr>
        <w:t>2) </w:t>
      </w:r>
      <w:r w:rsidR="00906721" w:rsidRPr="006E1C87">
        <w:rPr>
          <w:sz w:val="24"/>
          <w:szCs w:val="24"/>
        </w:rPr>
        <w:t>расположенные в границах территорий общего пользования;</w:t>
      </w:r>
    </w:p>
    <w:p w:rsidR="00906721" w:rsidRPr="006E1C87" w:rsidRDefault="00D7732A" w:rsidP="00906721">
      <w:pPr>
        <w:autoSpaceDE w:val="0"/>
        <w:autoSpaceDN w:val="0"/>
        <w:adjustRightInd w:val="0"/>
        <w:ind w:firstLine="709"/>
        <w:jc w:val="both"/>
        <w:rPr>
          <w:sz w:val="24"/>
          <w:szCs w:val="24"/>
        </w:rPr>
      </w:pPr>
      <w:r w:rsidRPr="006E1C87">
        <w:rPr>
          <w:sz w:val="24"/>
          <w:szCs w:val="24"/>
        </w:rPr>
        <w:t>3) </w:t>
      </w:r>
      <w:r w:rsidR="00906721" w:rsidRPr="006E1C87">
        <w:rPr>
          <w:sz w:val="24"/>
          <w:szCs w:val="24"/>
        </w:rPr>
        <w:t>предназначенные для размещения линейных объектов и (или) занятые линейными объектами;</w:t>
      </w:r>
    </w:p>
    <w:p w:rsidR="00906721" w:rsidRPr="006E1C87" w:rsidRDefault="00D7732A" w:rsidP="00906721">
      <w:pPr>
        <w:autoSpaceDE w:val="0"/>
        <w:autoSpaceDN w:val="0"/>
        <w:adjustRightInd w:val="0"/>
        <w:ind w:firstLine="709"/>
        <w:jc w:val="both"/>
        <w:rPr>
          <w:sz w:val="24"/>
          <w:szCs w:val="24"/>
        </w:rPr>
      </w:pPr>
      <w:r w:rsidRPr="006E1C87">
        <w:rPr>
          <w:sz w:val="24"/>
          <w:szCs w:val="24"/>
        </w:rPr>
        <w:t>4) </w:t>
      </w:r>
      <w:r w:rsidR="00906721" w:rsidRPr="006E1C87">
        <w:rPr>
          <w:sz w:val="24"/>
          <w:szCs w:val="24"/>
        </w:rPr>
        <w:t>предоставленные для добычи полезных ископаемых.</w:t>
      </w:r>
    </w:p>
    <w:p w:rsidR="00906721" w:rsidRPr="006E1C87" w:rsidRDefault="00906721" w:rsidP="00906721">
      <w:pPr>
        <w:autoSpaceDE w:val="0"/>
        <w:autoSpaceDN w:val="0"/>
        <w:adjustRightInd w:val="0"/>
        <w:ind w:firstLine="709"/>
        <w:jc w:val="both"/>
        <w:rPr>
          <w:sz w:val="24"/>
          <w:szCs w:val="24"/>
        </w:rPr>
      </w:pPr>
      <w:r w:rsidRPr="006E1C87">
        <w:rPr>
          <w:sz w:val="24"/>
          <w:szCs w:val="24"/>
        </w:rPr>
        <w:t>5.</w:t>
      </w:r>
      <w:r w:rsidR="00D7732A" w:rsidRPr="006E1C87">
        <w:rPr>
          <w:sz w:val="24"/>
          <w:szCs w:val="24"/>
        </w:rPr>
        <w:t> </w:t>
      </w:r>
      <w:r w:rsidRPr="006E1C87">
        <w:rPr>
          <w:sz w:val="24"/>
          <w:szCs w:val="24"/>
        </w:rPr>
        <w:t>Градостроительные регламенты не устанавливаются для земель лесного фонда, п</w:t>
      </w:r>
      <w:r w:rsidRPr="006E1C87">
        <w:rPr>
          <w:sz w:val="24"/>
          <w:szCs w:val="24"/>
        </w:rPr>
        <w:t>о</w:t>
      </w:r>
      <w:r w:rsidRPr="006E1C87">
        <w:rPr>
          <w:sz w:val="24"/>
          <w:szCs w:val="24"/>
        </w:rPr>
        <w:t>крытых поверхностными водами, земель запаса, земель особо охраняемых природных терр</w:t>
      </w:r>
      <w:r w:rsidRPr="006E1C87">
        <w:rPr>
          <w:sz w:val="24"/>
          <w:szCs w:val="24"/>
        </w:rPr>
        <w:t>и</w:t>
      </w:r>
      <w:r w:rsidRPr="006E1C87">
        <w:rPr>
          <w:sz w:val="24"/>
          <w:szCs w:val="24"/>
        </w:rPr>
        <w:t>торий (за исключением земель лечебно-оздоровительных местностей и курортов), сельскох</w:t>
      </w:r>
      <w:r w:rsidRPr="006E1C87">
        <w:rPr>
          <w:sz w:val="24"/>
          <w:szCs w:val="24"/>
        </w:rPr>
        <w:t>о</w:t>
      </w:r>
      <w:r w:rsidRPr="006E1C87">
        <w:rPr>
          <w:sz w:val="24"/>
          <w:szCs w:val="24"/>
        </w:rPr>
        <w:t xml:space="preserve">зяйственных угодий в составе земель сельскохозяйственного назначения. </w:t>
      </w:r>
    </w:p>
    <w:p w:rsidR="00906721" w:rsidRPr="006E1C87" w:rsidRDefault="00D7732A" w:rsidP="00906721">
      <w:pPr>
        <w:pStyle w:val="ConsPlusNormal"/>
        <w:ind w:firstLine="709"/>
        <w:jc w:val="both"/>
        <w:rPr>
          <w:rFonts w:ascii="Times New Roman" w:hAnsi="Times New Roman" w:cs="Times New Roman"/>
          <w:sz w:val="24"/>
          <w:szCs w:val="24"/>
        </w:rPr>
      </w:pPr>
      <w:r w:rsidRPr="006E1C87">
        <w:rPr>
          <w:rFonts w:ascii="Times New Roman" w:hAnsi="Times New Roman" w:cs="Times New Roman"/>
          <w:sz w:val="24"/>
          <w:szCs w:val="24"/>
        </w:rPr>
        <w:t>6. </w:t>
      </w:r>
      <w:r w:rsidR="00906721" w:rsidRPr="006E1C87">
        <w:rPr>
          <w:rFonts w:ascii="Times New Roman" w:hAnsi="Times New Roman" w:cs="Times New Roman"/>
          <w:sz w:val="24"/>
          <w:szCs w:val="24"/>
        </w:rPr>
        <w:t>В результате градостроительного зонирования настоящими Правилами установл</w:t>
      </w:r>
      <w:r w:rsidR="00906721" w:rsidRPr="006E1C87">
        <w:rPr>
          <w:rFonts w:ascii="Times New Roman" w:hAnsi="Times New Roman" w:cs="Times New Roman"/>
          <w:sz w:val="24"/>
          <w:szCs w:val="24"/>
        </w:rPr>
        <w:t>е</w:t>
      </w:r>
      <w:r w:rsidR="00906721" w:rsidRPr="006E1C87">
        <w:rPr>
          <w:rFonts w:ascii="Times New Roman" w:hAnsi="Times New Roman" w:cs="Times New Roman"/>
          <w:sz w:val="24"/>
          <w:szCs w:val="24"/>
        </w:rPr>
        <w:t>ны следующие территориальные зоны:</w:t>
      </w:r>
    </w:p>
    <w:tbl>
      <w:tblPr>
        <w:tblStyle w:val="aff"/>
        <w:tblW w:w="9639" w:type="dxa"/>
        <w:tblInd w:w="57" w:type="dxa"/>
        <w:tblLayout w:type="fixed"/>
        <w:tblCellMar>
          <w:left w:w="57" w:type="dxa"/>
          <w:right w:w="57" w:type="dxa"/>
        </w:tblCellMar>
        <w:tblLook w:val="04A0"/>
      </w:tblPr>
      <w:tblGrid>
        <w:gridCol w:w="426"/>
        <w:gridCol w:w="1134"/>
        <w:gridCol w:w="8079"/>
      </w:tblGrid>
      <w:tr w:rsidR="00BE3897" w:rsidRPr="006E1C87" w:rsidTr="00BE3897">
        <w:trPr>
          <w:trHeight w:val="276"/>
        </w:trPr>
        <w:tc>
          <w:tcPr>
            <w:tcW w:w="426" w:type="dxa"/>
            <w:shd w:val="clear" w:color="auto" w:fill="auto"/>
            <w:vAlign w:val="center"/>
          </w:tcPr>
          <w:p w:rsidR="00BE3897" w:rsidRPr="00BE3897" w:rsidRDefault="00BE3897" w:rsidP="00964354">
            <w:pPr>
              <w:jc w:val="center"/>
              <w:rPr>
                <w:b/>
              </w:rPr>
            </w:pPr>
            <w:r w:rsidRPr="00BE3897">
              <w:rPr>
                <w:b/>
              </w:rPr>
              <w:t>№</w:t>
            </w:r>
          </w:p>
        </w:tc>
        <w:tc>
          <w:tcPr>
            <w:tcW w:w="1134" w:type="dxa"/>
            <w:shd w:val="clear" w:color="auto" w:fill="auto"/>
            <w:vAlign w:val="center"/>
          </w:tcPr>
          <w:p w:rsidR="00BE3897" w:rsidRPr="00BE3897" w:rsidRDefault="00BE3897" w:rsidP="007500F6">
            <w:pPr>
              <w:jc w:val="center"/>
              <w:rPr>
                <w:b/>
              </w:rPr>
            </w:pPr>
            <w:r w:rsidRPr="00BE3897">
              <w:rPr>
                <w:b/>
              </w:rPr>
              <w:t>Обознач</w:t>
            </w:r>
            <w:r w:rsidRPr="00BE3897">
              <w:rPr>
                <w:b/>
              </w:rPr>
              <w:t>е</w:t>
            </w:r>
            <w:r w:rsidRPr="00BE3897">
              <w:rPr>
                <w:b/>
              </w:rPr>
              <w:t>ние зоны</w:t>
            </w:r>
          </w:p>
        </w:tc>
        <w:tc>
          <w:tcPr>
            <w:tcW w:w="8079" w:type="dxa"/>
            <w:shd w:val="clear" w:color="auto" w:fill="auto"/>
            <w:vAlign w:val="center"/>
          </w:tcPr>
          <w:p w:rsidR="00BE3897" w:rsidRPr="00BE3897" w:rsidRDefault="00BE3897" w:rsidP="008978A7">
            <w:pPr>
              <w:jc w:val="both"/>
              <w:rPr>
                <w:b/>
              </w:rPr>
            </w:pPr>
            <w:r w:rsidRPr="00BE3897">
              <w:rPr>
                <w:b/>
              </w:rPr>
              <w:t>Наименование территориальной зоны</w:t>
            </w:r>
          </w:p>
        </w:tc>
      </w:tr>
      <w:tr w:rsidR="00A03D1B" w:rsidRPr="006E1C87" w:rsidTr="00CB2A94">
        <w:trPr>
          <w:trHeight w:val="276"/>
        </w:trPr>
        <w:tc>
          <w:tcPr>
            <w:tcW w:w="426" w:type="dxa"/>
            <w:shd w:val="clear" w:color="auto" w:fill="auto"/>
            <w:vAlign w:val="center"/>
          </w:tcPr>
          <w:p w:rsidR="00A03D1B" w:rsidRPr="006E1C87" w:rsidRDefault="00A03D1B" w:rsidP="00964354">
            <w:pPr>
              <w:jc w:val="center"/>
            </w:pPr>
            <w:bookmarkStart w:id="20" w:name="_Toc344380357"/>
            <w:bookmarkStart w:id="21" w:name="_Toc337830440"/>
            <w:r>
              <w:t>1</w:t>
            </w:r>
          </w:p>
        </w:tc>
        <w:tc>
          <w:tcPr>
            <w:tcW w:w="1134" w:type="dxa"/>
            <w:shd w:val="clear" w:color="auto" w:fill="FFAA00"/>
            <w:vAlign w:val="center"/>
          </w:tcPr>
          <w:p w:rsidR="00A03D1B" w:rsidRPr="006E1C87" w:rsidRDefault="00A03D1B" w:rsidP="007500F6">
            <w:pPr>
              <w:jc w:val="center"/>
            </w:pPr>
            <w:r w:rsidRPr="006E1C87">
              <w:t>Ж-2</w:t>
            </w:r>
          </w:p>
        </w:tc>
        <w:tc>
          <w:tcPr>
            <w:tcW w:w="8079" w:type="dxa"/>
            <w:shd w:val="clear" w:color="auto" w:fill="auto"/>
            <w:vAlign w:val="center"/>
          </w:tcPr>
          <w:p w:rsidR="00A03D1B" w:rsidRPr="006E1C87" w:rsidRDefault="00A03D1B" w:rsidP="008978A7">
            <w:pPr>
              <w:jc w:val="both"/>
            </w:pPr>
            <w:r w:rsidRPr="006E1C87">
              <w:t>Зона застройки индивидуальными жилыми домами и малоэтажными жилыми домами бл</w:t>
            </w:r>
            <w:r w:rsidRPr="006E1C87">
              <w:t>о</w:t>
            </w:r>
            <w:r w:rsidRPr="006E1C87">
              <w:t>кированной застройки</w:t>
            </w:r>
          </w:p>
        </w:tc>
      </w:tr>
      <w:tr w:rsidR="00A03D1B" w:rsidRPr="006E1C87" w:rsidTr="00CB2A94">
        <w:trPr>
          <w:trHeight w:val="64"/>
        </w:trPr>
        <w:tc>
          <w:tcPr>
            <w:tcW w:w="426" w:type="dxa"/>
            <w:shd w:val="clear" w:color="auto" w:fill="auto"/>
            <w:vAlign w:val="center"/>
          </w:tcPr>
          <w:p w:rsidR="00A03D1B" w:rsidRPr="006E1C87" w:rsidRDefault="00A03D1B" w:rsidP="00964354">
            <w:pPr>
              <w:jc w:val="center"/>
            </w:pPr>
            <w:r>
              <w:t>2</w:t>
            </w:r>
          </w:p>
        </w:tc>
        <w:tc>
          <w:tcPr>
            <w:tcW w:w="1134" w:type="dxa"/>
            <w:shd w:val="clear" w:color="auto" w:fill="FF5500"/>
            <w:vAlign w:val="center"/>
          </w:tcPr>
          <w:p w:rsidR="00A03D1B" w:rsidRPr="006E1C87" w:rsidRDefault="00A03D1B" w:rsidP="007500F6">
            <w:pPr>
              <w:jc w:val="center"/>
            </w:pPr>
            <w:r w:rsidRPr="006E1C87">
              <w:t>Ж-3</w:t>
            </w:r>
          </w:p>
        </w:tc>
        <w:tc>
          <w:tcPr>
            <w:tcW w:w="8079" w:type="dxa"/>
            <w:shd w:val="clear" w:color="auto" w:fill="auto"/>
            <w:vAlign w:val="center"/>
          </w:tcPr>
          <w:p w:rsidR="00A03D1B" w:rsidRPr="006E1C87" w:rsidRDefault="00A03D1B" w:rsidP="008978A7">
            <w:pPr>
              <w:jc w:val="both"/>
            </w:pPr>
            <w:r w:rsidRPr="006E1C87">
              <w:t>Зона застройки среднеэтажными жилыми домами блокированной застройки и многоква</w:t>
            </w:r>
            <w:r w:rsidRPr="006E1C87">
              <w:t>р</w:t>
            </w:r>
            <w:r w:rsidRPr="006E1C87">
              <w:t>тирными домами</w:t>
            </w:r>
          </w:p>
        </w:tc>
      </w:tr>
      <w:tr w:rsidR="00A03D1B" w:rsidRPr="006E1C87" w:rsidTr="00CB2A94">
        <w:tblPrEx>
          <w:tblCellMar>
            <w:left w:w="108" w:type="dxa"/>
            <w:right w:w="108" w:type="dxa"/>
          </w:tblCellMar>
        </w:tblPrEx>
        <w:trPr>
          <w:trHeight w:val="64"/>
        </w:trPr>
        <w:tc>
          <w:tcPr>
            <w:tcW w:w="426" w:type="dxa"/>
            <w:shd w:val="clear" w:color="auto" w:fill="auto"/>
            <w:vAlign w:val="center"/>
          </w:tcPr>
          <w:p w:rsidR="00A03D1B" w:rsidRPr="006E1C87" w:rsidRDefault="00A03D1B" w:rsidP="00964354">
            <w:pPr>
              <w:jc w:val="center"/>
            </w:pPr>
            <w:r>
              <w:t>3</w:t>
            </w:r>
          </w:p>
        </w:tc>
        <w:tc>
          <w:tcPr>
            <w:tcW w:w="1134" w:type="dxa"/>
            <w:shd w:val="clear" w:color="auto" w:fill="A427A8"/>
            <w:vAlign w:val="center"/>
          </w:tcPr>
          <w:p w:rsidR="00A03D1B" w:rsidRPr="006E1C87" w:rsidRDefault="00A03D1B" w:rsidP="007500F6">
            <w:pPr>
              <w:jc w:val="center"/>
            </w:pPr>
            <w:r w:rsidRPr="006E1C87">
              <w:t>О-1</w:t>
            </w:r>
          </w:p>
        </w:tc>
        <w:tc>
          <w:tcPr>
            <w:tcW w:w="8079" w:type="dxa"/>
            <w:shd w:val="clear" w:color="auto" w:fill="auto"/>
            <w:vAlign w:val="center"/>
          </w:tcPr>
          <w:p w:rsidR="00A03D1B" w:rsidRPr="006E1C87" w:rsidRDefault="00A03D1B" w:rsidP="008978A7">
            <w:pPr>
              <w:jc w:val="both"/>
            </w:pPr>
            <w:r w:rsidRPr="006E1C87">
              <w:t>Административно-деловая зона</w:t>
            </w:r>
          </w:p>
        </w:tc>
      </w:tr>
      <w:tr w:rsidR="00A03D1B" w:rsidRPr="006E1C87" w:rsidTr="00CB2A94">
        <w:tblPrEx>
          <w:tblCellMar>
            <w:left w:w="108" w:type="dxa"/>
            <w:right w:w="108" w:type="dxa"/>
          </w:tblCellMar>
        </w:tblPrEx>
        <w:trPr>
          <w:cantSplit/>
          <w:trHeight w:val="64"/>
        </w:trPr>
        <w:tc>
          <w:tcPr>
            <w:tcW w:w="426" w:type="dxa"/>
            <w:shd w:val="clear" w:color="auto" w:fill="auto"/>
            <w:vAlign w:val="center"/>
          </w:tcPr>
          <w:p w:rsidR="00A03D1B" w:rsidRPr="006E1C87" w:rsidRDefault="00A03D1B" w:rsidP="00964354">
            <w:pPr>
              <w:jc w:val="center"/>
            </w:pPr>
            <w:r>
              <w:t>4</w:t>
            </w:r>
          </w:p>
        </w:tc>
        <w:tc>
          <w:tcPr>
            <w:tcW w:w="1134" w:type="dxa"/>
            <w:shd w:val="clear" w:color="auto" w:fill="CA7AF5"/>
            <w:vAlign w:val="center"/>
          </w:tcPr>
          <w:p w:rsidR="00A03D1B" w:rsidRPr="006E1C87" w:rsidRDefault="00A03D1B" w:rsidP="007500F6">
            <w:pPr>
              <w:jc w:val="center"/>
            </w:pPr>
            <w:r w:rsidRPr="006E1C87">
              <w:t>О-2</w:t>
            </w:r>
          </w:p>
        </w:tc>
        <w:tc>
          <w:tcPr>
            <w:tcW w:w="8079" w:type="dxa"/>
            <w:shd w:val="clear" w:color="auto" w:fill="auto"/>
            <w:vAlign w:val="center"/>
          </w:tcPr>
          <w:p w:rsidR="00A03D1B" w:rsidRPr="006E1C87" w:rsidRDefault="00A03D1B" w:rsidP="008978A7">
            <w:pPr>
              <w:jc w:val="both"/>
            </w:pPr>
            <w:r w:rsidRPr="006E1C87">
              <w:t>Зона образовательных учреждений</w:t>
            </w:r>
          </w:p>
        </w:tc>
      </w:tr>
      <w:tr w:rsidR="00A03D1B" w:rsidRPr="006E1C87" w:rsidTr="00CB2A94">
        <w:tblPrEx>
          <w:tblCellMar>
            <w:left w:w="108" w:type="dxa"/>
            <w:right w:w="108" w:type="dxa"/>
          </w:tblCellMar>
        </w:tblPrEx>
        <w:trPr>
          <w:cantSplit/>
          <w:trHeight w:val="64"/>
        </w:trPr>
        <w:tc>
          <w:tcPr>
            <w:tcW w:w="426" w:type="dxa"/>
            <w:shd w:val="clear" w:color="auto" w:fill="auto"/>
            <w:vAlign w:val="center"/>
          </w:tcPr>
          <w:p w:rsidR="00A03D1B" w:rsidRPr="006E1C87" w:rsidRDefault="00A03D1B" w:rsidP="00964354">
            <w:pPr>
              <w:jc w:val="center"/>
            </w:pPr>
            <w:r>
              <w:t>5</w:t>
            </w:r>
          </w:p>
        </w:tc>
        <w:tc>
          <w:tcPr>
            <w:tcW w:w="1134" w:type="dxa"/>
            <w:shd w:val="clear" w:color="auto" w:fill="CA7AF5"/>
            <w:vAlign w:val="center"/>
          </w:tcPr>
          <w:p w:rsidR="00A03D1B" w:rsidRPr="006E1C87" w:rsidRDefault="00A03D1B" w:rsidP="007500F6">
            <w:pPr>
              <w:jc w:val="center"/>
            </w:pPr>
            <w:r w:rsidRPr="006E1C87">
              <w:t>О-3</w:t>
            </w:r>
          </w:p>
        </w:tc>
        <w:tc>
          <w:tcPr>
            <w:tcW w:w="8079" w:type="dxa"/>
            <w:shd w:val="clear" w:color="auto" w:fill="auto"/>
            <w:vAlign w:val="center"/>
          </w:tcPr>
          <w:p w:rsidR="00A03D1B" w:rsidRPr="006E1C87" w:rsidRDefault="00A03D1B" w:rsidP="008978A7">
            <w:pPr>
              <w:jc w:val="both"/>
            </w:pPr>
            <w:r w:rsidRPr="006E1C87">
              <w:t>Зона объектов здравоохранения</w:t>
            </w:r>
          </w:p>
        </w:tc>
      </w:tr>
      <w:tr w:rsidR="00A03D1B" w:rsidRPr="006E1C87" w:rsidTr="00CB2A94">
        <w:tblPrEx>
          <w:tblCellMar>
            <w:left w:w="108" w:type="dxa"/>
            <w:right w:w="108" w:type="dxa"/>
          </w:tblCellMar>
        </w:tblPrEx>
        <w:trPr>
          <w:cantSplit/>
          <w:trHeight w:val="64"/>
        </w:trPr>
        <w:tc>
          <w:tcPr>
            <w:tcW w:w="426" w:type="dxa"/>
            <w:shd w:val="clear" w:color="auto" w:fill="auto"/>
            <w:vAlign w:val="center"/>
          </w:tcPr>
          <w:p w:rsidR="00A03D1B" w:rsidRPr="006E1C87" w:rsidRDefault="00A03D1B" w:rsidP="00964354">
            <w:pPr>
              <w:jc w:val="center"/>
            </w:pPr>
            <w:r>
              <w:t>6</w:t>
            </w:r>
          </w:p>
        </w:tc>
        <w:tc>
          <w:tcPr>
            <w:tcW w:w="1134" w:type="dxa"/>
            <w:shd w:val="clear" w:color="auto" w:fill="CA7AF5"/>
            <w:vAlign w:val="center"/>
          </w:tcPr>
          <w:p w:rsidR="00A03D1B" w:rsidRPr="006E1C87" w:rsidRDefault="00A03D1B" w:rsidP="007500F6">
            <w:pPr>
              <w:jc w:val="center"/>
            </w:pPr>
            <w:r w:rsidRPr="006E1C87">
              <w:t>О-4</w:t>
            </w:r>
          </w:p>
        </w:tc>
        <w:tc>
          <w:tcPr>
            <w:tcW w:w="8079" w:type="dxa"/>
            <w:shd w:val="clear" w:color="auto" w:fill="auto"/>
            <w:vAlign w:val="center"/>
          </w:tcPr>
          <w:p w:rsidR="00A03D1B" w:rsidRPr="006E1C87" w:rsidRDefault="00A03D1B" w:rsidP="008978A7">
            <w:pPr>
              <w:jc w:val="both"/>
            </w:pPr>
            <w:r w:rsidRPr="006E1C87">
              <w:t>Зона делового, общественного и коммерческого назначения, объектов культуры</w:t>
            </w:r>
          </w:p>
        </w:tc>
      </w:tr>
      <w:tr w:rsidR="00A03D1B" w:rsidRPr="006E1C87" w:rsidTr="00CB2A94">
        <w:tblPrEx>
          <w:tblCellMar>
            <w:left w:w="108" w:type="dxa"/>
            <w:right w:w="108" w:type="dxa"/>
          </w:tblCellMar>
        </w:tblPrEx>
        <w:trPr>
          <w:trHeight w:val="64"/>
        </w:trPr>
        <w:tc>
          <w:tcPr>
            <w:tcW w:w="426" w:type="dxa"/>
            <w:shd w:val="clear" w:color="auto" w:fill="auto"/>
            <w:vAlign w:val="center"/>
          </w:tcPr>
          <w:p w:rsidR="00A03D1B" w:rsidRPr="006E1C87" w:rsidRDefault="00A03D1B" w:rsidP="00964354">
            <w:pPr>
              <w:jc w:val="center"/>
            </w:pPr>
            <w:r>
              <w:t>7</w:t>
            </w:r>
          </w:p>
        </w:tc>
        <w:tc>
          <w:tcPr>
            <w:tcW w:w="1134" w:type="dxa"/>
            <w:shd w:val="clear" w:color="auto" w:fill="895A44"/>
            <w:vAlign w:val="center"/>
          </w:tcPr>
          <w:p w:rsidR="00A03D1B" w:rsidRPr="006E1C87" w:rsidRDefault="00A03D1B" w:rsidP="007500F6">
            <w:pPr>
              <w:jc w:val="center"/>
            </w:pPr>
            <w:r w:rsidRPr="006E1C87">
              <w:t>П-2</w:t>
            </w:r>
          </w:p>
        </w:tc>
        <w:tc>
          <w:tcPr>
            <w:tcW w:w="8079" w:type="dxa"/>
            <w:shd w:val="clear" w:color="auto" w:fill="auto"/>
            <w:vAlign w:val="center"/>
          </w:tcPr>
          <w:p w:rsidR="00A03D1B" w:rsidRPr="006E1C87" w:rsidRDefault="00A03D1B" w:rsidP="008978A7">
            <w:pPr>
              <w:jc w:val="both"/>
            </w:pPr>
            <w:r w:rsidRPr="006E1C87">
              <w:t>Зона производственно-коммунальных предприятий III класса опасности</w:t>
            </w:r>
          </w:p>
        </w:tc>
      </w:tr>
      <w:tr w:rsidR="00A03D1B" w:rsidRPr="006E1C87" w:rsidTr="00CB2A94">
        <w:tblPrEx>
          <w:tblCellMar>
            <w:left w:w="108" w:type="dxa"/>
            <w:right w:w="108" w:type="dxa"/>
          </w:tblCellMar>
        </w:tblPrEx>
        <w:trPr>
          <w:trHeight w:val="64"/>
        </w:trPr>
        <w:tc>
          <w:tcPr>
            <w:tcW w:w="426" w:type="dxa"/>
            <w:shd w:val="clear" w:color="auto" w:fill="auto"/>
            <w:vAlign w:val="center"/>
          </w:tcPr>
          <w:p w:rsidR="00A03D1B" w:rsidRPr="006E1C87" w:rsidRDefault="00A03D1B" w:rsidP="00964354">
            <w:pPr>
              <w:jc w:val="center"/>
            </w:pPr>
            <w:r>
              <w:t>8</w:t>
            </w:r>
          </w:p>
        </w:tc>
        <w:tc>
          <w:tcPr>
            <w:tcW w:w="1134" w:type="dxa"/>
            <w:shd w:val="clear" w:color="auto" w:fill="895A44"/>
            <w:vAlign w:val="center"/>
          </w:tcPr>
          <w:p w:rsidR="00A03D1B" w:rsidRPr="006E1C87" w:rsidRDefault="00A03D1B" w:rsidP="007500F6">
            <w:pPr>
              <w:jc w:val="center"/>
            </w:pPr>
            <w:r w:rsidRPr="006E1C87">
              <w:t>П-3</w:t>
            </w:r>
          </w:p>
        </w:tc>
        <w:tc>
          <w:tcPr>
            <w:tcW w:w="8079" w:type="dxa"/>
            <w:shd w:val="clear" w:color="auto" w:fill="auto"/>
            <w:vAlign w:val="center"/>
          </w:tcPr>
          <w:p w:rsidR="00A03D1B" w:rsidRPr="006E1C87" w:rsidRDefault="00A03D1B" w:rsidP="008978A7">
            <w:pPr>
              <w:jc w:val="both"/>
            </w:pPr>
            <w:r w:rsidRPr="006E1C87">
              <w:t>Зона Производственно-коммунальных предприятий IV - V класса опасности</w:t>
            </w:r>
          </w:p>
        </w:tc>
      </w:tr>
      <w:tr w:rsidR="00A03D1B" w:rsidRPr="006E1C87" w:rsidTr="00CB2A94">
        <w:tblPrEx>
          <w:tblCellMar>
            <w:left w:w="108" w:type="dxa"/>
            <w:right w:w="108" w:type="dxa"/>
          </w:tblCellMar>
        </w:tblPrEx>
        <w:trPr>
          <w:trHeight w:val="64"/>
        </w:trPr>
        <w:tc>
          <w:tcPr>
            <w:tcW w:w="426" w:type="dxa"/>
            <w:shd w:val="clear" w:color="auto" w:fill="auto"/>
            <w:vAlign w:val="center"/>
          </w:tcPr>
          <w:p w:rsidR="00A03D1B" w:rsidRPr="006E1C87" w:rsidRDefault="00A03D1B" w:rsidP="00964354">
            <w:pPr>
              <w:jc w:val="center"/>
            </w:pPr>
            <w:r>
              <w:t>9</w:t>
            </w:r>
          </w:p>
        </w:tc>
        <w:tc>
          <w:tcPr>
            <w:tcW w:w="1134" w:type="dxa"/>
            <w:shd w:val="clear" w:color="auto" w:fill="006A91"/>
            <w:vAlign w:val="center"/>
          </w:tcPr>
          <w:p w:rsidR="00A03D1B" w:rsidRPr="006E1C87" w:rsidRDefault="00A03D1B" w:rsidP="007500F6">
            <w:pPr>
              <w:jc w:val="center"/>
            </w:pPr>
            <w:r w:rsidRPr="006E1C87">
              <w:t>АТ</w:t>
            </w:r>
          </w:p>
        </w:tc>
        <w:tc>
          <w:tcPr>
            <w:tcW w:w="8079" w:type="dxa"/>
            <w:shd w:val="clear" w:color="auto" w:fill="auto"/>
            <w:vAlign w:val="center"/>
          </w:tcPr>
          <w:p w:rsidR="00A03D1B" w:rsidRPr="006E1C87" w:rsidRDefault="00A03D1B" w:rsidP="008978A7">
            <w:pPr>
              <w:jc w:val="both"/>
            </w:pPr>
            <w:r w:rsidRPr="006E1C87">
              <w:t>Зона автомобильного транспорта</w:t>
            </w:r>
          </w:p>
        </w:tc>
      </w:tr>
      <w:tr w:rsidR="00A03D1B" w:rsidRPr="006E1C87" w:rsidTr="00CB2A94">
        <w:tblPrEx>
          <w:tblCellMar>
            <w:left w:w="108" w:type="dxa"/>
            <w:right w:w="108" w:type="dxa"/>
          </w:tblCellMar>
        </w:tblPrEx>
        <w:trPr>
          <w:trHeight w:val="64"/>
        </w:trPr>
        <w:tc>
          <w:tcPr>
            <w:tcW w:w="426" w:type="dxa"/>
            <w:shd w:val="clear" w:color="auto" w:fill="auto"/>
            <w:vAlign w:val="center"/>
          </w:tcPr>
          <w:p w:rsidR="00A03D1B" w:rsidRPr="006E1C87" w:rsidRDefault="00A03D1B" w:rsidP="00964354">
            <w:pPr>
              <w:jc w:val="center"/>
            </w:pPr>
            <w:r>
              <w:t>10</w:t>
            </w:r>
          </w:p>
        </w:tc>
        <w:tc>
          <w:tcPr>
            <w:tcW w:w="1134" w:type="dxa"/>
            <w:shd w:val="clear" w:color="auto" w:fill="006A91"/>
            <w:vAlign w:val="center"/>
          </w:tcPr>
          <w:p w:rsidR="00A03D1B" w:rsidRPr="006E1C87" w:rsidRDefault="00A03D1B" w:rsidP="007500F6">
            <w:pPr>
              <w:jc w:val="center"/>
            </w:pPr>
            <w:r w:rsidRPr="006E1C87">
              <w:t>ВТ</w:t>
            </w:r>
          </w:p>
        </w:tc>
        <w:tc>
          <w:tcPr>
            <w:tcW w:w="8079" w:type="dxa"/>
            <w:shd w:val="clear" w:color="auto" w:fill="auto"/>
            <w:vAlign w:val="center"/>
          </w:tcPr>
          <w:p w:rsidR="00A03D1B" w:rsidRPr="006E1C87" w:rsidRDefault="00A03D1B" w:rsidP="008978A7">
            <w:pPr>
              <w:jc w:val="both"/>
            </w:pPr>
            <w:r w:rsidRPr="006E1C87">
              <w:t>Зона воздушного транспорта</w:t>
            </w:r>
          </w:p>
        </w:tc>
      </w:tr>
      <w:tr w:rsidR="00A03D1B" w:rsidRPr="006E1C87" w:rsidTr="00A97E69">
        <w:tblPrEx>
          <w:tblCellMar>
            <w:left w:w="108" w:type="dxa"/>
            <w:right w:w="108" w:type="dxa"/>
          </w:tblCellMar>
        </w:tblPrEx>
        <w:trPr>
          <w:trHeight w:val="64"/>
        </w:trPr>
        <w:tc>
          <w:tcPr>
            <w:tcW w:w="426" w:type="dxa"/>
            <w:shd w:val="clear" w:color="auto" w:fill="auto"/>
            <w:vAlign w:val="center"/>
          </w:tcPr>
          <w:p w:rsidR="00A03D1B" w:rsidRPr="006E1C87" w:rsidRDefault="00A03D1B" w:rsidP="00964354">
            <w:pPr>
              <w:jc w:val="center"/>
            </w:pPr>
            <w:r>
              <w:t>11</w:t>
            </w:r>
          </w:p>
        </w:tc>
        <w:tc>
          <w:tcPr>
            <w:tcW w:w="1134" w:type="dxa"/>
            <w:shd w:val="clear" w:color="auto" w:fill="BD9684"/>
            <w:vAlign w:val="center"/>
          </w:tcPr>
          <w:p w:rsidR="00A03D1B" w:rsidRPr="006E1C87" w:rsidRDefault="00A03D1B" w:rsidP="007500F6">
            <w:pPr>
              <w:jc w:val="center"/>
            </w:pPr>
            <w:r w:rsidRPr="006E1C87">
              <w:t>К</w:t>
            </w:r>
          </w:p>
        </w:tc>
        <w:tc>
          <w:tcPr>
            <w:tcW w:w="8079" w:type="dxa"/>
            <w:shd w:val="clear" w:color="auto" w:fill="auto"/>
            <w:vAlign w:val="center"/>
          </w:tcPr>
          <w:p w:rsidR="00A03D1B" w:rsidRPr="006E1C87" w:rsidRDefault="00A03D1B" w:rsidP="008978A7">
            <w:pPr>
              <w:jc w:val="both"/>
            </w:pPr>
            <w:r w:rsidRPr="006E1C87">
              <w:t>Коммунально-складская зона</w:t>
            </w:r>
          </w:p>
        </w:tc>
      </w:tr>
      <w:tr w:rsidR="00A03D1B" w:rsidRPr="006E1C87" w:rsidTr="00A97E69">
        <w:tblPrEx>
          <w:tblCellMar>
            <w:left w:w="108" w:type="dxa"/>
            <w:right w:w="108" w:type="dxa"/>
          </w:tblCellMar>
        </w:tblPrEx>
        <w:trPr>
          <w:trHeight w:val="64"/>
        </w:trPr>
        <w:tc>
          <w:tcPr>
            <w:tcW w:w="426" w:type="dxa"/>
            <w:shd w:val="clear" w:color="auto" w:fill="auto"/>
            <w:vAlign w:val="center"/>
          </w:tcPr>
          <w:p w:rsidR="00A03D1B" w:rsidRPr="006E1C87" w:rsidRDefault="00A03D1B" w:rsidP="00964354">
            <w:pPr>
              <w:jc w:val="center"/>
            </w:pPr>
            <w:r>
              <w:t>12</w:t>
            </w:r>
          </w:p>
        </w:tc>
        <w:tc>
          <w:tcPr>
            <w:tcW w:w="1134" w:type="dxa"/>
            <w:shd w:val="clear" w:color="auto" w:fill="636382"/>
            <w:vAlign w:val="center"/>
          </w:tcPr>
          <w:p w:rsidR="00A03D1B" w:rsidRPr="006E1C87" w:rsidRDefault="00A03D1B" w:rsidP="007500F6">
            <w:pPr>
              <w:jc w:val="center"/>
            </w:pPr>
            <w:r w:rsidRPr="006E1C87">
              <w:t>И</w:t>
            </w:r>
          </w:p>
        </w:tc>
        <w:tc>
          <w:tcPr>
            <w:tcW w:w="8079" w:type="dxa"/>
            <w:shd w:val="clear" w:color="auto" w:fill="auto"/>
            <w:vAlign w:val="center"/>
          </w:tcPr>
          <w:p w:rsidR="00A03D1B" w:rsidRPr="006E1C87" w:rsidRDefault="00A03D1B" w:rsidP="008978A7">
            <w:pPr>
              <w:jc w:val="both"/>
            </w:pPr>
            <w:r w:rsidRPr="006E1C87">
              <w:t>Зона инженерной инфраструктуры</w:t>
            </w:r>
          </w:p>
        </w:tc>
      </w:tr>
      <w:tr w:rsidR="00A03D1B" w:rsidRPr="006E1C87" w:rsidTr="00A97E69">
        <w:tblPrEx>
          <w:tblCellMar>
            <w:left w:w="108" w:type="dxa"/>
            <w:right w:w="108" w:type="dxa"/>
          </w:tblCellMar>
        </w:tblPrEx>
        <w:trPr>
          <w:cantSplit/>
          <w:trHeight w:val="276"/>
        </w:trPr>
        <w:tc>
          <w:tcPr>
            <w:tcW w:w="426" w:type="dxa"/>
            <w:shd w:val="clear" w:color="auto" w:fill="auto"/>
            <w:vAlign w:val="center"/>
          </w:tcPr>
          <w:p w:rsidR="00A03D1B" w:rsidRPr="006E1C87" w:rsidRDefault="00A03D1B" w:rsidP="00964354">
            <w:pPr>
              <w:jc w:val="center"/>
            </w:pPr>
            <w:r>
              <w:t>13</w:t>
            </w:r>
          </w:p>
        </w:tc>
        <w:tc>
          <w:tcPr>
            <w:tcW w:w="1134" w:type="dxa"/>
            <w:shd w:val="clear" w:color="auto" w:fill="D0E0B0"/>
            <w:vAlign w:val="center"/>
          </w:tcPr>
          <w:p w:rsidR="00A03D1B" w:rsidRPr="006E1C87" w:rsidRDefault="00A03D1B" w:rsidP="007500F6">
            <w:pPr>
              <w:jc w:val="center"/>
            </w:pPr>
            <w:r w:rsidRPr="006E1C87">
              <w:t>СХ</w:t>
            </w:r>
          </w:p>
        </w:tc>
        <w:tc>
          <w:tcPr>
            <w:tcW w:w="8079" w:type="dxa"/>
            <w:shd w:val="clear" w:color="auto" w:fill="auto"/>
            <w:vAlign w:val="center"/>
          </w:tcPr>
          <w:p w:rsidR="00A03D1B" w:rsidRPr="006E1C87" w:rsidRDefault="00A03D1B" w:rsidP="008978A7">
            <w:pPr>
              <w:jc w:val="both"/>
            </w:pPr>
            <w:r w:rsidRPr="006E1C87">
              <w:t>Зона сельскохозяйственного использования</w:t>
            </w:r>
          </w:p>
        </w:tc>
      </w:tr>
      <w:tr w:rsidR="00A03D1B" w:rsidRPr="006E1C87" w:rsidTr="00A97E69">
        <w:tblPrEx>
          <w:tblCellMar>
            <w:left w:w="108" w:type="dxa"/>
            <w:right w:w="108" w:type="dxa"/>
          </w:tblCellMar>
        </w:tblPrEx>
        <w:trPr>
          <w:trHeight w:val="276"/>
        </w:trPr>
        <w:tc>
          <w:tcPr>
            <w:tcW w:w="426" w:type="dxa"/>
            <w:shd w:val="clear" w:color="auto" w:fill="auto"/>
            <w:vAlign w:val="center"/>
          </w:tcPr>
          <w:p w:rsidR="00A03D1B" w:rsidRPr="006E1C87" w:rsidRDefault="00A03D1B" w:rsidP="00964354">
            <w:pPr>
              <w:jc w:val="center"/>
            </w:pPr>
            <w:r>
              <w:t>14</w:t>
            </w:r>
          </w:p>
        </w:tc>
        <w:tc>
          <w:tcPr>
            <w:tcW w:w="1134" w:type="dxa"/>
            <w:shd w:val="clear" w:color="auto" w:fill="00FFC5"/>
            <w:vAlign w:val="center"/>
          </w:tcPr>
          <w:p w:rsidR="00A03D1B" w:rsidRPr="006E1C87" w:rsidRDefault="00A03D1B" w:rsidP="007500F6">
            <w:pPr>
              <w:jc w:val="center"/>
            </w:pPr>
            <w:r w:rsidRPr="006E1C87">
              <w:t>Р-1</w:t>
            </w:r>
          </w:p>
        </w:tc>
        <w:tc>
          <w:tcPr>
            <w:tcW w:w="8079" w:type="dxa"/>
            <w:shd w:val="clear" w:color="auto" w:fill="auto"/>
            <w:vAlign w:val="center"/>
          </w:tcPr>
          <w:p w:rsidR="00A03D1B" w:rsidRPr="006E1C87" w:rsidRDefault="00A03D1B" w:rsidP="008978A7">
            <w:pPr>
              <w:jc w:val="both"/>
            </w:pPr>
            <w:r w:rsidRPr="006E1C87">
              <w:t>Зона рекреационного назначения</w:t>
            </w:r>
          </w:p>
        </w:tc>
      </w:tr>
      <w:tr w:rsidR="00A03D1B" w:rsidRPr="006E1C87" w:rsidTr="00A97E69">
        <w:tblPrEx>
          <w:tblCellMar>
            <w:left w:w="108" w:type="dxa"/>
            <w:right w:w="108" w:type="dxa"/>
          </w:tblCellMar>
        </w:tblPrEx>
        <w:trPr>
          <w:trHeight w:val="98"/>
        </w:trPr>
        <w:tc>
          <w:tcPr>
            <w:tcW w:w="426" w:type="dxa"/>
            <w:shd w:val="clear" w:color="auto" w:fill="auto"/>
            <w:vAlign w:val="center"/>
          </w:tcPr>
          <w:p w:rsidR="00A03D1B" w:rsidRPr="006E1C87" w:rsidRDefault="00A03D1B" w:rsidP="00964354">
            <w:pPr>
              <w:jc w:val="center"/>
            </w:pPr>
            <w:r>
              <w:t>15</w:t>
            </w:r>
          </w:p>
        </w:tc>
        <w:tc>
          <w:tcPr>
            <w:tcW w:w="1134" w:type="dxa"/>
            <w:shd w:val="clear" w:color="auto" w:fill="F57A7A"/>
            <w:vAlign w:val="center"/>
          </w:tcPr>
          <w:p w:rsidR="00A03D1B" w:rsidRPr="006E1C87" w:rsidRDefault="00A03D1B" w:rsidP="007500F6">
            <w:pPr>
              <w:jc w:val="center"/>
            </w:pPr>
            <w:r w:rsidRPr="006E1C87">
              <w:t>Р-2</w:t>
            </w:r>
          </w:p>
        </w:tc>
        <w:tc>
          <w:tcPr>
            <w:tcW w:w="8079" w:type="dxa"/>
            <w:shd w:val="clear" w:color="auto" w:fill="auto"/>
            <w:vAlign w:val="center"/>
          </w:tcPr>
          <w:p w:rsidR="00A03D1B" w:rsidRPr="006E1C87" w:rsidRDefault="00A03D1B" w:rsidP="008978A7">
            <w:pPr>
              <w:jc w:val="both"/>
            </w:pPr>
            <w:r w:rsidRPr="006E1C87">
              <w:t>Зона отдыха и спорта</w:t>
            </w:r>
          </w:p>
        </w:tc>
      </w:tr>
      <w:tr w:rsidR="00A03D1B" w:rsidRPr="006E1C87" w:rsidTr="00A97E69">
        <w:tblPrEx>
          <w:tblCellMar>
            <w:left w:w="108" w:type="dxa"/>
            <w:right w:w="108" w:type="dxa"/>
          </w:tblCellMar>
        </w:tblPrEx>
        <w:tc>
          <w:tcPr>
            <w:tcW w:w="426" w:type="dxa"/>
            <w:shd w:val="clear" w:color="auto" w:fill="auto"/>
          </w:tcPr>
          <w:p w:rsidR="00A03D1B" w:rsidRPr="006E1C87" w:rsidRDefault="00A03D1B" w:rsidP="00964354">
            <w:pPr>
              <w:jc w:val="center"/>
            </w:pPr>
            <w:r>
              <w:t>16</w:t>
            </w:r>
          </w:p>
        </w:tc>
        <w:tc>
          <w:tcPr>
            <w:tcW w:w="1134" w:type="dxa"/>
            <w:shd w:val="clear" w:color="auto" w:fill="69B366"/>
          </w:tcPr>
          <w:p w:rsidR="00A03D1B" w:rsidRPr="006E1C87" w:rsidRDefault="00A03D1B" w:rsidP="007500F6">
            <w:pPr>
              <w:jc w:val="center"/>
            </w:pPr>
            <w:r w:rsidRPr="006E1C87">
              <w:t>Л</w:t>
            </w:r>
          </w:p>
        </w:tc>
        <w:tc>
          <w:tcPr>
            <w:tcW w:w="8079" w:type="dxa"/>
            <w:shd w:val="clear" w:color="auto" w:fill="auto"/>
            <w:vAlign w:val="center"/>
          </w:tcPr>
          <w:p w:rsidR="00A03D1B" w:rsidRPr="006E1C87" w:rsidRDefault="00A03D1B" w:rsidP="008978A7">
            <w:pPr>
              <w:jc w:val="both"/>
            </w:pPr>
            <w:r w:rsidRPr="006E1C87">
              <w:t>Зона нарушенных и неудобных земель</w:t>
            </w:r>
          </w:p>
        </w:tc>
      </w:tr>
      <w:tr w:rsidR="00A03D1B" w:rsidRPr="006E1C87" w:rsidTr="00A97E69">
        <w:tblPrEx>
          <w:tblCellMar>
            <w:left w:w="108" w:type="dxa"/>
            <w:right w:w="108" w:type="dxa"/>
          </w:tblCellMar>
        </w:tblPrEx>
        <w:trPr>
          <w:trHeight w:val="276"/>
        </w:trPr>
        <w:tc>
          <w:tcPr>
            <w:tcW w:w="426" w:type="dxa"/>
            <w:vAlign w:val="center"/>
          </w:tcPr>
          <w:p w:rsidR="00A03D1B" w:rsidRPr="006E1C87" w:rsidRDefault="00A03D1B" w:rsidP="00964354">
            <w:pPr>
              <w:jc w:val="center"/>
            </w:pPr>
            <w:r>
              <w:t>17</w:t>
            </w:r>
          </w:p>
        </w:tc>
        <w:tc>
          <w:tcPr>
            <w:tcW w:w="1134" w:type="dxa"/>
            <w:shd w:val="clear" w:color="auto" w:fill="305000"/>
            <w:vAlign w:val="center"/>
          </w:tcPr>
          <w:p w:rsidR="00A03D1B" w:rsidRPr="006E1C87" w:rsidRDefault="00A03D1B" w:rsidP="007500F6">
            <w:pPr>
              <w:jc w:val="center"/>
            </w:pPr>
            <w:r w:rsidRPr="006E1C87">
              <w:t>СН-1</w:t>
            </w:r>
          </w:p>
        </w:tc>
        <w:tc>
          <w:tcPr>
            <w:tcW w:w="8079" w:type="dxa"/>
            <w:vAlign w:val="center"/>
          </w:tcPr>
          <w:p w:rsidR="00A03D1B" w:rsidRPr="006E1C87" w:rsidRDefault="00A03D1B" w:rsidP="008978A7">
            <w:pPr>
              <w:jc w:val="both"/>
            </w:pPr>
            <w:r w:rsidRPr="006E1C87">
              <w:t>Зона кладбищ</w:t>
            </w:r>
          </w:p>
        </w:tc>
      </w:tr>
      <w:tr w:rsidR="00A03D1B" w:rsidRPr="006E1C87" w:rsidTr="00A97E69">
        <w:tblPrEx>
          <w:tblCellMar>
            <w:left w:w="108" w:type="dxa"/>
            <w:right w:w="108" w:type="dxa"/>
          </w:tblCellMar>
        </w:tblPrEx>
        <w:trPr>
          <w:trHeight w:val="64"/>
        </w:trPr>
        <w:tc>
          <w:tcPr>
            <w:tcW w:w="426" w:type="dxa"/>
            <w:shd w:val="clear" w:color="auto" w:fill="auto"/>
            <w:vAlign w:val="center"/>
          </w:tcPr>
          <w:p w:rsidR="00A03D1B" w:rsidRPr="006E1C87" w:rsidRDefault="00A03D1B" w:rsidP="00964354">
            <w:pPr>
              <w:jc w:val="center"/>
            </w:pPr>
            <w:r>
              <w:t>18</w:t>
            </w:r>
          </w:p>
        </w:tc>
        <w:tc>
          <w:tcPr>
            <w:tcW w:w="1134" w:type="dxa"/>
            <w:shd w:val="clear" w:color="auto" w:fill="E2C2F4"/>
            <w:vAlign w:val="center"/>
          </w:tcPr>
          <w:p w:rsidR="00A03D1B" w:rsidRPr="006E1C87" w:rsidRDefault="00A03D1B" w:rsidP="007500F6">
            <w:pPr>
              <w:jc w:val="center"/>
            </w:pPr>
            <w:r w:rsidRPr="006E1C87">
              <w:t>СН-2</w:t>
            </w:r>
          </w:p>
        </w:tc>
        <w:tc>
          <w:tcPr>
            <w:tcW w:w="8079" w:type="dxa"/>
            <w:vAlign w:val="center"/>
          </w:tcPr>
          <w:p w:rsidR="00A03D1B" w:rsidRPr="006E1C87" w:rsidRDefault="00A03D1B" w:rsidP="008978A7">
            <w:pPr>
              <w:jc w:val="both"/>
            </w:pPr>
            <w:r w:rsidRPr="006E1C87">
              <w:t>Зона специальной деятельности</w:t>
            </w:r>
          </w:p>
        </w:tc>
      </w:tr>
      <w:tr w:rsidR="00A03D1B" w:rsidRPr="006E1C87" w:rsidTr="00A97E69">
        <w:tblPrEx>
          <w:tblCellMar>
            <w:left w:w="108" w:type="dxa"/>
            <w:right w:w="108" w:type="dxa"/>
          </w:tblCellMar>
        </w:tblPrEx>
        <w:trPr>
          <w:trHeight w:val="86"/>
        </w:trPr>
        <w:tc>
          <w:tcPr>
            <w:tcW w:w="426" w:type="dxa"/>
            <w:vAlign w:val="center"/>
          </w:tcPr>
          <w:p w:rsidR="00A03D1B" w:rsidRPr="006E1C87" w:rsidRDefault="00A03D1B" w:rsidP="00964354">
            <w:pPr>
              <w:jc w:val="center"/>
            </w:pPr>
            <w:r>
              <w:t>19</w:t>
            </w:r>
          </w:p>
        </w:tc>
        <w:tc>
          <w:tcPr>
            <w:tcW w:w="1134" w:type="dxa"/>
            <w:shd w:val="clear" w:color="auto" w:fill="A0E5FD"/>
            <w:vAlign w:val="center"/>
          </w:tcPr>
          <w:p w:rsidR="00A03D1B" w:rsidRPr="006E1C87" w:rsidRDefault="00A03D1B" w:rsidP="007500F6">
            <w:pPr>
              <w:jc w:val="center"/>
            </w:pPr>
            <w:r w:rsidRPr="006E1C87">
              <w:t>ВО</w:t>
            </w:r>
          </w:p>
        </w:tc>
        <w:tc>
          <w:tcPr>
            <w:tcW w:w="8079" w:type="dxa"/>
            <w:vAlign w:val="center"/>
          </w:tcPr>
          <w:p w:rsidR="00A03D1B" w:rsidRPr="006E1C87" w:rsidRDefault="00A03D1B" w:rsidP="008978A7">
            <w:pPr>
              <w:jc w:val="both"/>
            </w:pPr>
            <w:r w:rsidRPr="006E1C87">
              <w:t>Зона водных объектов</w:t>
            </w:r>
          </w:p>
        </w:tc>
      </w:tr>
      <w:bookmarkEnd w:id="20"/>
      <w:bookmarkEnd w:id="21"/>
    </w:tbl>
    <w:p w:rsidR="00DF0AB7" w:rsidRPr="006E1C87" w:rsidRDefault="00DF0AB7" w:rsidP="008978A7">
      <w:pPr>
        <w:ind w:firstLine="709"/>
      </w:pPr>
    </w:p>
    <w:p w:rsidR="002C3309" w:rsidRPr="006E1C87" w:rsidRDefault="00906721" w:rsidP="00E81D4B">
      <w:pPr>
        <w:pStyle w:val="2"/>
        <w:ind w:firstLine="708"/>
        <w:jc w:val="left"/>
        <w:rPr>
          <w:sz w:val="24"/>
          <w:szCs w:val="24"/>
        </w:rPr>
      </w:pPr>
      <w:bookmarkStart w:id="22" w:name="_Toc37941412"/>
      <w:r w:rsidRPr="006E1C87">
        <w:rPr>
          <w:sz w:val="24"/>
          <w:szCs w:val="24"/>
        </w:rPr>
        <w:t>Статья 21. </w:t>
      </w:r>
      <w:r w:rsidR="00780D49" w:rsidRPr="006E1C87">
        <w:rPr>
          <w:sz w:val="24"/>
          <w:szCs w:val="24"/>
        </w:rPr>
        <w:t>«Ж-2»</w:t>
      </w:r>
      <w:r w:rsidR="002C3309" w:rsidRPr="006E1C87">
        <w:rPr>
          <w:sz w:val="24"/>
          <w:szCs w:val="24"/>
        </w:rPr>
        <w:t xml:space="preserve"> </w:t>
      </w:r>
      <w:bookmarkEnd w:id="0"/>
      <w:r w:rsidR="00780D49" w:rsidRPr="006E1C87">
        <w:rPr>
          <w:sz w:val="24"/>
          <w:szCs w:val="24"/>
        </w:rPr>
        <w:t>Зона застройки индивидуальными жилыми домами и мал</w:t>
      </w:r>
      <w:r w:rsidR="00780D49" w:rsidRPr="006E1C87">
        <w:rPr>
          <w:sz w:val="24"/>
          <w:szCs w:val="24"/>
        </w:rPr>
        <w:t>о</w:t>
      </w:r>
      <w:r w:rsidR="00780D49" w:rsidRPr="006E1C87">
        <w:rPr>
          <w:sz w:val="24"/>
          <w:szCs w:val="24"/>
        </w:rPr>
        <w:t>этажными жилыми домами блокированной застройки</w:t>
      </w:r>
      <w:bookmarkEnd w:id="22"/>
    </w:p>
    <w:p w:rsidR="00BE7F3A" w:rsidRPr="006E1C87" w:rsidRDefault="00BE7F3A" w:rsidP="00BE7F3A">
      <w:pPr>
        <w:ind w:firstLine="709"/>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D7732A" w:rsidRPr="006E1C87" w:rsidTr="006B61E3">
        <w:tc>
          <w:tcPr>
            <w:tcW w:w="851" w:type="dxa"/>
            <w:vAlign w:val="center"/>
          </w:tcPr>
          <w:p w:rsidR="00D7732A" w:rsidRPr="006E1C87" w:rsidRDefault="00D7732A" w:rsidP="00F3251D">
            <w:pPr>
              <w:jc w:val="center"/>
              <w:rPr>
                <w:b/>
              </w:rPr>
            </w:pPr>
            <w:r w:rsidRPr="006E1C87">
              <w:rPr>
                <w:b/>
              </w:rPr>
              <w:t>Об</w:t>
            </w:r>
            <w:r w:rsidRPr="006E1C87">
              <w:rPr>
                <w:b/>
              </w:rPr>
              <w:t>о</w:t>
            </w:r>
            <w:r w:rsidRPr="006E1C87">
              <w:rPr>
                <w:b/>
              </w:rPr>
              <w:t>знач</w:t>
            </w:r>
            <w:r w:rsidRPr="006E1C87">
              <w:rPr>
                <w:b/>
              </w:rPr>
              <w:t>е</w:t>
            </w:r>
            <w:r w:rsidRPr="006E1C87">
              <w:rPr>
                <w:b/>
              </w:rPr>
              <w:t>ние з</w:t>
            </w:r>
            <w:r w:rsidRPr="006E1C87">
              <w:rPr>
                <w:b/>
              </w:rPr>
              <w:t>о</w:t>
            </w:r>
            <w:r w:rsidRPr="006E1C87">
              <w:rPr>
                <w:b/>
              </w:rPr>
              <w:t>ны</w:t>
            </w:r>
          </w:p>
        </w:tc>
        <w:tc>
          <w:tcPr>
            <w:tcW w:w="2126" w:type="dxa"/>
            <w:gridSpan w:val="2"/>
            <w:vAlign w:val="center"/>
          </w:tcPr>
          <w:p w:rsidR="00D7732A" w:rsidRPr="006E1C87" w:rsidRDefault="00D7732A" w:rsidP="00F3251D">
            <w:pPr>
              <w:jc w:val="center"/>
              <w:rPr>
                <w:b/>
              </w:rPr>
            </w:pPr>
            <w:r w:rsidRPr="006E1C87">
              <w:rPr>
                <w:b/>
              </w:rPr>
              <w:t>Виды разрешенного использования з</w:t>
            </w:r>
            <w:r w:rsidRPr="006E1C87">
              <w:rPr>
                <w:b/>
              </w:rPr>
              <w:t>е</w:t>
            </w:r>
            <w:r w:rsidRPr="006E1C87">
              <w:rPr>
                <w:b/>
              </w:rPr>
              <w:t>мельных участков по классификатору</w:t>
            </w:r>
            <w:r w:rsidR="00BF600B">
              <w:rPr>
                <w:b/>
              </w:rPr>
              <w:t xml:space="preserve"> (приказ министерс</w:t>
            </w:r>
            <w:r w:rsidR="00BF600B">
              <w:rPr>
                <w:b/>
              </w:rPr>
              <w:t>т</w:t>
            </w:r>
            <w:r w:rsidR="00BF600B">
              <w:rPr>
                <w:b/>
              </w:rPr>
              <w:t>ва экономического развития РФ от 01.09.2014 № 540)</w:t>
            </w:r>
          </w:p>
        </w:tc>
        <w:tc>
          <w:tcPr>
            <w:tcW w:w="4111" w:type="dxa"/>
            <w:vAlign w:val="center"/>
          </w:tcPr>
          <w:p w:rsidR="00D7732A" w:rsidRPr="006E1C87" w:rsidRDefault="00D7732A" w:rsidP="00F3251D">
            <w:pPr>
              <w:jc w:val="center"/>
              <w:rPr>
                <w:b/>
              </w:rPr>
            </w:pPr>
            <w:r w:rsidRPr="006E1C87">
              <w:rPr>
                <w:b/>
              </w:rPr>
              <w:t>Разрешенное использование</w:t>
            </w:r>
          </w:p>
        </w:tc>
        <w:tc>
          <w:tcPr>
            <w:tcW w:w="2551" w:type="dxa"/>
          </w:tcPr>
          <w:p w:rsidR="00D7732A" w:rsidRPr="006E1C87" w:rsidRDefault="00D7732A" w:rsidP="0093560E">
            <w:pPr>
              <w:jc w:val="center"/>
              <w:rPr>
                <w:b/>
              </w:rPr>
            </w:pPr>
            <w:r w:rsidRPr="006E1C87">
              <w:rPr>
                <w:b/>
              </w:rPr>
              <w:t>Предельные размеры з</w:t>
            </w:r>
            <w:r w:rsidRPr="006E1C87">
              <w:rPr>
                <w:b/>
              </w:rPr>
              <w:t>е</w:t>
            </w:r>
            <w:r w:rsidRPr="006E1C87">
              <w:rPr>
                <w:b/>
              </w:rPr>
              <w:t>мельных участков и пр</w:t>
            </w:r>
            <w:r w:rsidRPr="006E1C87">
              <w:rPr>
                <w:b/>
              </w:rPr>
              <w:t>е</w:t>
            </w:r>
            <w:r w:rsidRPr="006E1C87">
              <w:rPr>
                <w:b/>
              </w:rPr>
              <w:t>дельные параметры ра</w:t>
            </w:r>
            <w:r w:rsidRPr="006E1C87">
              <w:rPr>
                <w:b/>
              </w:rPr>
              <w:t>з</w:t>
            </w:r>
            <w:r w:rsidRPr="006E1C87">
              <w:rPr>
                <w:b/>
              </w:rPr>
              <w:t>решенного строительства, реконструкции объектов капитального строител</w:t>
            </w:r>
            <w:r w:rsidRPr="006E1C87">
              <w:rPr>
                <w:b/>
              </w:rPr>
              <w:t>ь</w:t>
            </w:r>
            <w:r w:rsidRPr="006E1C87">
              <w:rPr>
                <w:b/>
              </w:rPr>
              <w:t>ства</w:t>
            </w:r>
          </w:p>
        </w:tc>
      </w:tr>
      <w:tr w:rsidR="0093560E" w:rsidRPr="006E1C87" w:rsidTr="006B61E3">
        <w:trPr>
          <w:trHeight w:val="166"/>
        </w:trPr>
        <w:tc>
          <w:tcPr>
            <w:tcW w:w="851" w:type="dxa"/>
            <w:vMerge w:val="restart"/>
            <w:shd w:val="clear" w:color="auto" w:fill="FFAA00"/>
            <w:vAlign w:val="center"/>
          </w:tcPr>
          <w:p w:rsidR="0093560E" w:rsidRPr="006E1C87" w:rsidRDefault="0093560E" w:rsidP="00BE7F3A">
            <w:pPr>
              <w:jc w:val="center"/>
              <w:rPr>
                <w:b/>
                <w:color w:val="FFFFFF" w:themeColor="background1"/>
              </w:rPr>
            </w:pPr>
            <w:r w:rsidRPr="006E1C87">
              <w:rPr>
                <w:b/>
                <w:color w:val="FFFFFF" w:themeColor="background1"/>
              </w:rPr>
              <w:t>Ж-2</w:t>
            </w:r>
          </w:p>
        </w:tc>
        <w:tc>
          <w:tcPr>
            <w:tcW w:w="8788" w:type="dxa"/>
            <w:gridSpan w:val="4"/>
            <w:vAlign w:val="center"/>
          </w:tcPr>
          <w:p w:rsidR="0093560E" w:rsidRPr="006E1C87" w:rsidRDefault="0093560E" w:rsidP="0093560E">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D7732A" w:rsidRPr="006E1C87" w:rsidTr="006B61E3">
        <w:trPr>
          <w:trHeight w:val="166"/>
        </w:trPr>
        <w:tc>
          <w:tcPr>
            <w:tcW w:w="851" w:type="dxa"/>
            <w:vMerge/>
            <w:shd w:val="clear" w:color="auto" w:fill="FFAA00"/>
            <w:vAlign w:val="center"/>
          </w:tcPr>
          <w:p w:rsidR="00D7732A" w:rsidRPr="006E1C87" w:rsidRDefault="00D7732A" w:rsidP="00F3251D">
            <w:pPr>
              <w:jc w:val="center"/>
            </w:pPr>
          </w:p>
        </w:tc>
        <w:tc>
          <w:tcPr>
            <w:tcW w:w="709" w:type="dxa"/>
            <w:vAlign w:val="center"/>
          </w:tcPr>
          <w:p w:rsidR="00D7732A" w:rsidRPr="006E1C87" w:rsidRDefault="00D7732A"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2.1 </w:t>
            </w:r>
          </w:p>
        </w:tc>
        <w:tc>
          <w:tcPr>
            <w:tcW w:w="1417" w:type="dxa"/>
            <w:vAlign w:val="center"/>
          </w:tcPr>
          <w:p w:rsidR="00D7732A" w:rsidRPr="006E1C87" w:rsidRDefault="00D7732A" w:rsidP="00F3251D">
            <w:pPr>
              <w:pStyle w:val="ConsPlusNormal"/>
              <w:ind w:firstLine="0"/>
              <w:rPr>
                <w:rFonts w:ascii="Times New Roman" w:hAnsi="Times New Roman" w:cs="Times New Roman"/>
              </w:rPr>
            </w:pPr>
            <w:r w:rsidRPr="006E1C87">
              <w:rPr>
                <w:rFonts w:ascii="Times New Roman" w:hAnsi="Times New Roman" w:cs="Times New Roman"/>
              </w:rPr>
              <w:t>Для индивид</w:t>
            </w:r>
            <w:r w:rsidRPr="006E1C87">
              <w:rPr>
                <w:rFonts w:ascii="Times New Roman" w:hAnsi="Times New Roman" w:cs="Times New Roman"/>
              </w:rPr>
              <w:t>у</w:t>
            </w:r>
            <w:r w:rsidRPr="006E1C87">
              <w:rPr>
                <w:rFonts w:ascii="Times New Roman" w:hAnsi="Times New Roman" w:cs="Times New Roman"/>
              </w:rPr>
              <w:t>ального ж</w:t>
            </w:r>
            <w:r w:rsidRPr="006E1C87">
              <w:rPr>
                <w:rFonts w:ascii="Times New Roman" w:hAnsi="Times New Roman" w:cs="Times New Roman"/>
              </w:rPr>
              <w:t>и</w:t>
            </w:r>
            <w:r w:rsidRPr="006E1C87">
              <w:rPr>
                <w:rFonts w:ascii="Times New Roman" w:hAnsi="Times New Roman" w:cs="Times New Roman"/>
              </w:rPr>
              <w:t>лищного строительства</w:t>
            </w:r>
          </w:p>
        </w:tc>
        <w:tc>
          <w:tcPr>
            <w:tcW w:w="4111" w:type="dxa"/>
            <w:shd w:val="clear" w:color="auto" w:fill="auto"/>
            <w:vAlign w:val="center"/>
          </w:tcPr>
          <w:p w:rsidR="00D7732A" w:rsidRPr="006E1C87" w:rsidRDefault="00D7732A"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w:t>
            </w:r>
            <w:r w:rsidRPr="006E1C87">
              <w:rPr>
                <w:rFonts w:ascii="Times New Roman" w:hAnsi="Times New Roman" w:cs="Times New Roman"/>
              </w:rPr>
              <w:t>е</w:t>
            </w:r>
            <w:r w:rsidRPr="006E1C87">
              <w:rPr>
                <w:rFonts w:ascii="Times New Roman" w:hAnsi="Times New Roman" w:cs="Times New Roman"/>
              </w:rPr>
              <w:t>ний вспомогательного использования, пре</w:t>
            </w:r>
            <w:r w:rsidRPr="006E1C87">
              <w:rPr>
                <w:rFonts w:ascii="Times New Roman" w:hAnsi="Times New Roman" w:cs="Times New Roman"/>
              </w:rPr>
              <w:t>д</w:t>
            </w:r>
            <w:r w:rsidRPr="006E1C87">
              <w:rPr>
                <w:rFonts w:ascii="Times New Roman" w:hAnsi="Times New Roman" w:cs="Times New Roman"/>
              </w:rPr>
              <w:t>назначенных для удовлетворения гражданами бытовых и иных нужд, связанных с их прож</w:t>
            </w:r>
            <w:r w:rsidRPr="006E1C87">
              <w:rPr>
                <w:rFonts w:ascii="Times New Roman" w:hAnsi="Times New Roman" w:cs="Times New Roman"/>
              </w:rPr>
              <w:t>и</w:t>
            </w:r>
            <w:r w:rsidRPr="006E1C87">
              <w:rPr>
                <w:rFonts w:ascii="Times New Roman" w:hAnsi="Times New Roman" w:cs="Times New Roman"/>
              </w:rPr>
              <w:t>ванием в таком здании, не предназначенного для раздела на самостоятельные объекты н</w:t>
            </w:r>
            <w:r w:rsidRPr="006E1C87">
              <w:rPr>
                <w:rFonts w:ascii="Times New Roman" w:hAnsi="Times New Roman" w:cs="Times New Roman"/>
              </w:rPr>
              <w:t>е</w:t>
            </w:r>
            <w:r w:rsidRPr="006E1C87">
              <w:rPr>
                <w:rFonts w:ascii="Times New Roman" w:hAnsi="Times New Roman" w:cs="Times New Roman"/>
              </w:rPr>
              <w:t>движимости); выращивание сельскохозяйс</w:t>
            </w:r>
            <w:r w:rsidRPr="006E1C87">
              <w:rPr>
                <w:rFonts w:ascii="Times New Roman" w:hAnsi="Times New Roman" w:cs="Times New Roman"/>
              </w:rPr>
              <w:t>т</w:t>
            </w:r>
            <w:r w:rsidRPr="006E1C87">
              <w:rPr>
                <w:rFonts w:ascii="Times New Roman" w:hAnsi="Times New Roman" w:cs="Times New Roman"/>
              </w:rPr>
              <w:t>венных культур; размещение индивидуальных гаражей и хозяйственных построек</w:t>
            </w:r>
          </w:p>
        </w:tc>
        <w:tc>
          <w:tcPr>
            <w:tcW w:w="2551" w:type="dxa"/>
            <w:vAlign w:val="center"/>
          </w:tcPr>
          <w:p w:rsidR="00D7732A" w:rsidRPr="006E1C87" w:rsidRDefault="0093560E" w:rsidP="00595534">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r w:rsidR="00595534" w:rsidRPr="006E1C87">
              <w:rPr>
                <w:rFonts w:ascii="Times New Roman" w:hAnsi="Times New Roman" w:cs="Times New Roman"/>
              </w:rPr>
              <w:t>41.2</w:t>
            </w:r>
          </w:p>
        </w:tc>
      </w:tr>
      <w:tr w:rsidR="00CF142F" w:rsidRPr="006E1C87" w:rsidTr="006B61E3">
        <w:trPr>
          <w:trHeight w:val="166"/>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2.1.1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Малоэтажная многокварти</w:t>
            </w:r>
            <w:r w:rsidRPr="006E1C87">
              <w:rPr>
                <w:rFonts w:ascii="Times New Roman" w:hAnsi="Times New Roman" w:cs="Times New Roman"/>
              </w:rPr>
              <w:t>р</w:t>
            </w:r>
            <w:r w:rsidRPr="006E1C87">
              <w:rPr>
                <w:rFonts w:ascii="Times New Roman" w:hAnsi="Times New Roman" w:cs="Times New Roman"/>
              </w:rPr>
              <w:t>ная жилая з</w:t>
            </w:r>
            <w:r w:rsidRPr="006E1C87">
              <w:rPr>
                <w:rFonts w:ascii="Times New Roman" w:hAnsi="Times New Roman" w:cs="Times New Roman"/>
              </w:rPr>
              <w:t>а</w:t>
            </w:r>
            <w:r w:rsidRPr="006E1C87">
              <w:rPr>
                <w:rFonts w:ascii="Times New Roman" w:hAnsi="Times New Roman" w:cs="Times New Roman"/>
              </w:rPr>
              <w:t>стройка</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w:t>
            </w:r>
            <w:r w:rsidRPr="006E1C87">
              <w:rPr>
                <w:rFonts w:ascii="Times New Roman" w:hAnsi="Times New Roman" w:cs="Times New Roman"/>
              </w:rPr>
              <w:t>а</w:t>
            </w:r>
            <w:r w:rsidRPr="006E1C87">
              <w:rPr>
                <w:rFonts w:ascii="Times New Roman" w:hAnsi="Times New Roman" w:cs="Times New Roman"/>
              </w:rPr>
              <w:t>ния жилой застройки во встроенных, пристр</w:t>
            </w:r>
            <w:r w:rsidRPr="006E1C87">
              <w:rPr>
                <w:rFonts w:ascii="Times New Roman" w:hAnsi="Times New Roman" w:cs="Times New Roman"/>
              </w:rPr>
              <w:t>о</w:t>
            </w:r>
            <w:r w:rsidRPr="006E1C87">
              <w:rPr>
                <w:rFonts w:ascii="Times New Roman" w:hAnsi="Times New Roman" w:cs="Times New Roman"/>
              </w:rPr>
              <w:t>енных и встроенно-пристроенных помещен</w:t>
            </w:r>
            <w:r w:rsidRPr="006E1C87">
              <w:rPr>
                <w:rFonts w:ascii="Times New Roman" w:hAnsi="Times New Roman" w:cs="Times New Roman"/>
              </w:rPr>
              <w:t>и</w:t>
            </w:r>
            <w:r w:rsidRPr="006E1C87">
              <w:rPr>
                <w:rFonts w:ascii="Times New Roman" w:hAnsi="Times New Roman" w:cs="Times New Roman"/>
              </w:rPr>
              <w:t>ях малоэтажного многоквартирного дома, если общая площадь таких помещений в м</w:t>
            </w:r>
            <w:r w:rsidRPr="006E1C87">
              <w:rPr>
                <w:rFonts w:ascii="Times New Roman" w:hAnsi="Times New Roman" w:cs="Times New Roman"/>
              </w:rPr>
              <w:t>а</w:t>
            </w:r>
            <w:r w:rsidRPr="006E1C87">
              <w:rPr>
                <w:rFonts w:ascii="Times New Roman" w:hAnsi="Times New Roman" w:cs="Times New Roman"/>
              </w:rPr>
              <w:t>лоэтажном многоквартирном доме не соста</w:t>
            </w:r>
            <w:r w:rsidRPr="006E1C87">
              <w:rPr>
                <w:rFonts w:ascii="Times New Roman" w:hAnsi="Times New Roman" w:cs="Times New Roman"/>
              </w:rPr>
              <w:t>в</w:t>
            </w:r>
            <w:r w:rsidRPr="006E1C87">
              <w:rPr>
                <w:rFonts w:ascii="Times New Roman" w:hAnsi="Times New Roman" w:cs="Times New Roman"/>
              </w:rPr>
              <w:t>ляет более 15% общей площади помещений дома</w:t>
            </w:r>
          </w:p>
        </w:tc>
        <w:tc>
          <w:tcPr>
            <w:tcW w:w="2551" w:type="dxa"/>
            <w:vAlign w:val="center"/>
          </w:tcPr>
          <w:p w:rsidR="00CF142F" w:rsidRPr="006E1C87" w:rsidRDefault="00595534" w:rsidP="00CF142F">
            <w:r w:rsidRPr="006E1C87">
              <w:t>Перечислены в статье 41.3</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2.2 </w:t>
            </w:r>
          </w:p>
        </w:tc>
        <w:tc>
          <w:tcPr>
            <w:tcW w:w="1417" w:type="dxa"/>
            <w:vAlign w:val="center"/>
          </w:tcPr>
          <w:p w:rsidR="00CF142F" w:rsidRPr="006E1C87" w:rsidRDefault="00CF142F" w:rsidP="00271A41">
            <w:pPr>
              <w:pStyle w:val="ConsPlusNormal"/>
              <w:ind w:firstLine="0"/>
              <w:rPr>
                <w:rFonts w:ascii="Times New Roman" w:hAnsi="Times New Roman" w:cs="Times New Roman"/>
              </w:rPr>
            </w:pPr>
            <w:r w:rsidRPr="006E1C87">
              <w:rPr>
                <w:rFonts w:ascii="Times New Roman" w:hAnsi="Times New Roman" w:cs="Times New Roman"/>
              </w:rPr>
              <w:t>Для ведения личного по</w:t>
            </w:r>
            <w:r w:rsidRPr="006E1C87">
              <w:rPr>
                <w:rFonts w:ascii="Times New Roman" w:hAnsi="Times New Roman" w:cs="Times New Roman"/>
              </w:rPr>
              <w:t>д</w:t>
            </w:r>
            <w:r w:rsidRPr="006E1C87">
              <w:rPr>
                <w:rFonts w:ascii="Times New Roman" w:hAnsi="Times New Roman" w:cs="Times New Roman"/>
              </w:rPr>
              <w:t>собного хозя</w:t>
            </w:r>
            <w:r w:rsidRPr="006E1C87">
              <w:rPr>
                <w:rFonts w:ascii="Times New Roman" w:hAnsi="Times New Roman" w:cs="Times New Roman"/>
              </w:rPr>
              <w:t>й</w:t>
            </w:r>
            <w:r w:rsidRPr="006E1C87">
              <w:rPr>
                <w:rFonts w:ascii="Times New Roman" w:hAnsi="Times New Roman" w:cs="Times New Roman"/>
              </w:rPr>
              <w:t>ства (приус</w:t>
            </w:r>
            <w:r w:rsidRPr="006E1C87">
              <w:rPr>
                <w:rFonts w:ascii="Times New Roman" w:hAnsi="Times New Roman" w:cs="Times New Roman"/>
              </w:rPr>
              <w:t>а</w:t>
            </w:r>
            <w:r w:rsidRPr="006E1C87">
              <w:rPr>
                <w:rFonts w:ascii="Times New Roman" w:hAnsi="Times New Roman" w:cs="Times New Roman"/>
              </w:rPr>
              <w:t>дебный з</w:t>
            </w:r>
            <w:r w:rsidRPr="006E1C87">
              <w:rPr>
                <w:rFonts w:ascii="Times New Roman" w:hAnsi="Times New Roman" w:cs="Times New Roman"/>
              </w:rPr>
              <w:t>е</w:t>
            </w:r>
            <w:r w:rsidRPr="006E1C87">
              <w:rPr>
                <w:rFonts w:ascii="Times New Roman" w:hAnsi="Times New Roman" w:cs="Times New Roman"/>
              </w:rPr>
              <w:t>мельный уч</w:t>
            </w:r>
            <w:r w:rsidRPr="006E1C87">
              <w:rPr>
                <w:rFonts w:ascii="Times New Roman" w:hAnsi="Times New Roman" w:cs="Times New Roman"/>
              </w:rPr>
              <w:t>а</w:t>
            </w:r>
            <w:r w:rsidRPr="006E1C87">
              <w:rPr>
                <w:rFonts w:ascii="Times New Roman" w:hAnsi="Times New Roman" w:cs="Times New Roman"/>
              </w:rPr>
              <w:t>сток)</w:t>
            </w:r>
          </w:p>
        </w:tc>
        <w:tc>
          <w:tcPr>
            <w:tcW w:w="4111" w:type="dxa"/>
            <w:shd w:val="clear" w:color="auto" w:fill="auto"/>
            <w:vAlign w:val="center"/>
          </w:tcPr>
          <w:p w:rsidR="00CF142F" w:rsidRPr="006E1C87" w:rsidRDefault="00CF142F"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жилого дома, указанного в оп</w:t>
            </w:r>
            <w:r w:rsidRPr="006E1C87">
              <w:rPr>
                <w:rFonts w:ascii="Times New Roman" w:hAnsi="Times New Roman" w:cs="Times New Roman"/>
              </w:rPr>
              <w:t>и</w:t>
            </w:r>
            <w:r w:rsidRPr="006E1C87">
              <w:rPr>
                <w:rFonts w:ascii="Times New Roman" w:hAnsi="Times New Roman" w:cs="Times New Roman"/>
              </w:rPr>
              <w:t>сании вида разрешенного использования с кодом 2.1 (для индивидуального жилищного строительства); производство сельскохозяйс</w:t>
            </w:r>
            <w:r w:rsidRPr="006E1C87">
              <w:rPr>
                <w:rFonts w:ascii="Times New Roman" w:hAnsi="Times New Roman" w:cs="Times New Roman"/>
              </w:rPr>
              <w:t>т</w:t>
            </w:r>
            <w:r w:rsidRPr="006E1C87">
              <w:rPr>
                <w:rFonts w:ascii="Times New Roman" w:hAnsi="Times New Roman" w:cs="Times New Roman"/>
              </w:rPr>
              <w:t>венной продукции; размещение гаража и иных вспомогательных сооружений; соде</w:t>
            </w:r>
            <w:r w:rsidRPr="006E1C87">
              <w:rPr>
                <w:rFonts w:ascii="Times New Roman" w:hAnsi="Times New Roman" w:cs="Times New Roman"/>
              </w:rPr>
              <w:t>р</w:t>
            </w:r>
            <w:r w:rsidRPr="006E1C87">
              <w:rPr>
                <w:rFonts w:ascii="Times New Roman" w:hAnsi="Times New Roman" w:cs="Times New Roman"/>
              </w:rPr>
              <w:t>жание сельскохозяйственных животных</w:t>
            </w:r>
          </w:p>
        </w:tc>
        <w:tc>
          <w:tcPr>
            <w:tcW w:w="2551" w:type="dxa"/>
            <w:vAlign w:val="center"/>
          </w:tcPr>
          <w:p w:rsidR="00CF142F" w:rsidRPr="006E1C87" w:rsidRDefault="00CF142F" w:rsidP="00CF142F">
            <w:r w:rsidRPr="006E1C87">
              <w:t xml:space="preserve">Перечислены в статье </w:t>
            </w:r>
            <w:r w:rsidR="00595534" w:rsidRPr="006E1C87">
              <w:t>41.2</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2.3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Блокированная жилая з</w:t>
            </w:r>
            <w:r w:rsidRPr="006E1C87">
              <w:rPr>
                <w:rFonts w:ascii="Times New Roman" w:hAnsi="Times New Roman" w:cs="Times New Roman"/>
              </w:rPr>
              <w:t>а</w:t>
            </w:r>
            <w:r w:rsidRPr="006E1C87">
              <w:rPr>
                <w:rFonts w:ascii="Times New Roman" w:hAnsi="Times New Roman" w:cs="Times New Roman"/>
              </w:rPr>
              <w:t>стройка</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жилого дома, имеющего одну или несколько общих стен с соседними ж</w:t>
            </w:r>
            <w:r w:rsidRPr="006E1C87">
              <w:rPr>
                <w:rFonts w:ascii="Times New Roman" w:hAnsi="Times New Roman" w:cs="Times New Roman"/>
              </w:rPr>
              <w:t>и</w:t>
            </w:r>
            <w:r w:rsidRPr="006E1C87">
              <w:rPr>
                <w:rFonts w:ascii="Times New Roman" w:hAnsi="Times New Roman" w:cs="Times New Roman"/>
              </w:rPr>
              <w:t>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w:t>
            </w:r>
            <w:r w:rsidRPr="006E1C87">
              <w:rPr>
                <w:rFonts w:ascii="Times New Roman" w:hAnsi="Times New Roman" w:cs="Times New Roman"/>
              </w:rPr>
              <w:t>о</w:t>
            </w:r>
            <w:r w:rsidRPr="006E1C87">
              <w:rPr>
                <w:rFonts w:ascii="Times New Roman" w:hAnsi="Times New Roman" w:cs="Times New Roman"/>
              </w:rPr>
              <w:t>емов с соседним домом или соседними дом</w:t>
            </w:r>
            <w:r w:rsidRPr="006E1C87">
              <w:rPr>
                <w:rFonts w:ascii="Times New Roman" w:hAnsi="Times New Roman" w:cs="Times New Roman"/>
              </w:rPr>
              <w:t>а</w:t>
            </w:r>
            <w:r w:rsidRPr="006E1C87">
              <w:rPr>
                <w:rFonts w:ascii="Times New Roman" w:hAnsi="Times New Roman" w:cs="Times New Roman"/>
              </w:rPr>
              <w:t>ми, расположен на отдельном земельном уч</w:t>
            </w:r>
            <w:r w:rsidRPr="006E1C87">
              <w:rPr>
                <w:rFonts w:ascii="Times New Roman" w:hAnsi="Times New Roman" w:cs="Times New Roman"/>
              </w:rPr>
              <w:t>а</w:t>
            </w:r>
            <w:r w:rsidRPr="006E1C87">
              <w:rPr>
                <w:rFonts w:ascii="Times New Roman" w:hAnsi="Times New Roman" w:cs="Times New Roman"/>
              </w:rPr>
              <w:t>стке и имеет выход на территорию общего пользования (жилые дома блокированной з</w:t>
            </w:r>
            <w:r w:rsidRPr="006E1C87">
              <w:rPr>
                <w:rFonts w:ascii="Times New Roman" w:hAnsi="Times New Roman" w:cs="Times New Roman"/>
              </w:rPr>
              <w:t>а</w:t>
            </w:r>
            <w:r w:rsidRPr="006E1C87">
              <w:rPr>
                <w:rFonts w:ascii="Times New Roman" w:hAnsi="Times New Roman" w:cs="Times New Roman"/>
              </w:rPr>
              <w:t>стройки); разведение декоративных и плод</w:t>
            </w:r>
            <w:r w:rsidRPr="006E1C87">
              <w:rPr>
                <w:rFonts w:ascii="Times New Roman" w:hAnsi="Times New Roman" w:cs="Times New Roman"/>
              </w:rPr>
              <w:t>о</w:t>
            </w:r>
            <w:r w:rsidRPr="006E1C87">
              <w:rPr>
                <w:rFonts w:ascii="Times New Roman" w:hAnsi="Times New Roman" w:cs="Times New Roman"/>
              </w:rPr>
              <w:t>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551" w:type="dxa"/>
            <w:vAlign w:val="center"/>
          </w:tcPr>
          <w:p w:rsidR="00CF142F" w:rsidRPr="006E1C87" w:rsidRDefault="00CF142F" w:rsidP="00CF142F">
            <w:r w:rsidRPr="006E1C87">
              <w:t xml:space="preserve">Перечислены в статье </w:t>
            </w:r>
            <w:r w:rsidR="00595534" w:rsidRPr="006E1C87">
              <w:t>41.4</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2.7.1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Хранение а</w:t>
            </w:r>
            <w:r w:rsidRPr="006E1C87">
              <w:rPr>
                <w:rFonts w:ascii="Times New Roman" w:hAnsi="Times New Roman" w:cs="Times New Roman"/>
              </w:rPr>
              <w:t>в</w:t>
            </w:r>
            <w:r w:rsidRPr="006E1C87">
              <w:rPr>
                <w:rFonts w:ascii="Times New Roman" w:hAnsi="Times New Roman" w:cs="Times New Roman"/>
              </w:rPr>
              <w:t>тотранспорта</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отдельно стоящих и пристрое</w:t>
            </w:r>
            <w:r w:rsidRPr="006E1C87">
              <w:rPr>
                <w:rFonts w:ascii="Times New Roman" w:hAnsi="Times New Roman" w:cs="Times New Roman"/>
              </w:rPr>
              <w:t>н</w:t>
            </w:r>
            <w:r w:rsidRPr="006E1C87">
              <w:rPr>
                <w:rFonts w:ascii="Times New Roman" w:hAnsi="Times New Roman" w:cs="Times New Roman"/>
              </w:rPr>
              <w:t>ных гаражей, в том числе подземных, предн</w:t>
            </w:r>
            <w:r w:rsidRPr="006E1C87">
              <w:rPr>
                <w:rFonts w:ascii="Times New Roman" w:hAnsi="Times New Roman" w:cs="Times New Roman"/>
              </w:rPr>
              <w:t>а</w:t>
            </w:r>
            <w:r w:rsidRPr="006E1C87">
              <w:rPr>
                <w:rFonts w:ascii="Times New Roman" w:hAnsi="Times New Roman" w:cs="Times New Roman"/>
              </w:rPr>
              <w:t>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w:t>
            </w:r>
            <w:r w:rsidRPr="006E1C87">
              <w:rPr>
                <w:rFonts w:ascii="Times New Roman" w:hAnsi="Times New Roman" w:cs="Times New Roman"/>
              </w:rPr>
              <w:t>н</w:t>
            </w:r>
            <w:r w:rsidRPr="006E1C87">
              <w:rPr>
                <w:rFonts w:ascii="Times New Roman" w:hAnsi="Times New Roman" w:cs="Times New Roman"/>
              </w:rPr>
              <w:t>ного использования с кодом 4.9 (служебные гаражи)</w:t>
            </w:r>
          </w:p>
        </w:tc>
        <w:tc>
          <w:tcPr>
            <w:tcW w:w="2551" w:type="dxa"/>
            <w:vAlign w:val="center"/>
          </w:tcPr>
          <w:p w:rsidR="00CF142F" w:rsidRPr="006E1C87" w:rsidRDefault="00CF142F" w:rsidP="00CF142F">
            <w:r w:rsidRPr="006E1C87">
              <w:t xml:space="preserve">Перечислены в статье </w:t>
            </w:r>
            <w:r w:rsidR="00595534" w:rsidRPr="006E1C87">
              <w:t>41.6</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Предоставл</w:t>
            </w:r>
            <w:r w:rsidRPr="006E1C87">
              <w:rPr>
                <w:rFonts w:ascii="Times New Roman" w:hAnsi="Times New Roman" w:cs="Times New Roman"/>
              </w:rPr>
              <w:t>е</w:t>
            </w:r>
            <w:r w:rsidRPr="006E1C87">
              <w:rPr>
                <w:rFonts w:ascii="Times New Roman" w:hAnsi="Times New Roman" w:cs="Times New Roman"/>
              </w:rPr>
              <w:t>ние комм</w:t>
            </w:r>
            <w:r w:rsidRPr="006E1C87">
              <w:rPr>
                <w:rFonts w:ascii="Times New Roman" w:hAnsi="Times New Roman" w:cs="Times New Roman"/>
              </w:rPr>
              <w:t>у</w:t>
            </w:r>
            <w:r w:rsidRPr="006E1C87">
              <w:rPr>
                <w:rFonts w:ascii="Times New Roman" w:hAnsi="Times New Roman" w:cs="Times New Roman"/>
              </w:rPr>
              <w:t>нальных услуг</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w:t>
            </w:r>
            <w:r w:rsidRPr="006E1C87">
              <w:rPr>
                <w:rFonts w:ascii="Times New Roman" w:hAnsi="Times New Roman" w:cs="Times New Roman"/>
              </w:rPr>
              <w:t>и</w:t>
            </w:r>
            <w:r w:rsidRPr="006E1C87">
              <w:rPr>
                <w:rFonts w:ascii="Times New Roman" w:hAnsi="Times New Roman" w:cs="Times New Roman"/>
              </w:rPr>
              <w:t>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w:t>
            </w:r>
            <w:r w:rsidRPr="006E1C87">
              <w:rPr>
                <w:rFonts w:ascii="Times New Roman" w:hAnsi="Times New Roman" w:cs="Times New Roman"/>
              </w:rPr>
              <w:t>е</w:t>
            </w:r>
            <w:r w:rsidRPr="006E1C87">
              <w:rPr>
                <w:rFonts w:ascii="Times New Roman" w:hAnsi="Times New Roman" w:cs="Times New Roman"/>
              </w:rPr>
              <w:t>дач, трансформаторных подстанций, газопр</w:t>
            </w:r>
            <w:r w:rsidRPr="006E1C87">
              <w:rPr>
                <w:rFonts w:ascii="Times New Roman" w:hAnsi="Times New Roman" w:cs="Times New Roman"/>
              </w:rPr>
              <w:t>о</w:t>
            </w:r>
            <w:r w:rsidRPr="006E1C87">
              <w:rPr>
                <w:rFonts w:ascii="Times New Roman" w:hAnsi="Times New Roman" w:cs="Times New Roman"/>
              </w:rPr>
              <w:t>водов, линий связи, телефонных станций, к</w:t>
            </w:r>
            <w:r w:rsidRPr="006E1C87">
              <w:rPr>
                <w:rFonts w:ascii="Times New Roman" w:hAnsi="Times New Roman" w:cs="Times New Roman"/>
              </w:rPr>
              <w:t>а</w:t>
            </w:r>
            <w:r w:rsidRPr="006E1C87">
              <w:rPr>
                <w:rFonts w:ascii="Times New Roman" w:hAnsi="Times New Roman" w:cs="Times New Roman"/>
              </w:rPr>
              <w:t>нализаций, стоянок, гаражей и мастерских для обслуживания уборочной и аварийной техн</w:t>
            </w:r>
            <w:r w:rsidRPr="006E1C87">
              <w:rPr>
                <w:rFonts w:ascii="Times New Roman" w:hAnsi="Times New Roman" w:cs="Times New Roman"/>
              </w:rPr>
              <w:t>и</w:t>
            </w:r>
            <w:r w:rsidRPr="006E1C87">
              <w:rPr>
                <w:rFonts w:ascii="Times New Roman" w:hAnsi="Times New Roman" w:cs="Times New Roman"/>
              </w:rPr>
              <w:t>ки, сооружений, необходимых для сбора и плавки снега); площадок накопления твердых коммунальных отходов (контейнерных пл</w:t>
            </w:r>
            <w:r w:rsidRPr="006E1C87">
              <w:rPr>
                <w:rFonts w:ascii="Times New Roman" w:hAnsi="Times New Roman" w:cs="Times New Roman"/>
              </w:rPr>
              <w:t>о</w:t>
            </w:r>
            <w:r w:rsidRPr="006E1C87">
              <w:rPr>
                <w:rFonts w:ascii="Times New Roman" w:hAnsi="Times New Roman" w:cs="Times New Roman"/>
              </w:rPr>
              <w:t>щадок)</w:t>
            </w:r>
          </w:p>
        </w:tc>
        <w:tc>
          <w:tcPr>
            <w:tcW w:w="2551" w:type="dxa"/>
            <w:vAlign w:val="center"/>
          </w:tcPr>
          <w:p w:rsidR="00CF142F" w:rsidRPr="006E1C87" w:rsidRDefault="00CF142F" w:rsidP="00CF142F">
            <w:r w:rsidRPr="006E1C87">
              <w:t xml:space="preserve">Перечислены в статье </w:t>
            </w:r>
            <w:r w:rsidR="00595534" w:rsidRPr="006E1C87">
              <w:t>41.7</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3.1.2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Администр</w:t>
            </w:r>
            <w:r w:rsidRPr="006E1C87">
              <w:rPr>
                <w:rFonts w:ascii="Times New Roman" w:hAnsi="Times New Roman" w:cs="Times New Roman"/>
              </w:rPr>
              <w:t>а</w:t>
            </w:r>
            <w:r w:rsidRPr="006E1C87">
              <w:rPr>
                <w:rFonts w:ascii="Times New Roman" w:hAnsi="Times New Roman" w:cs="Times New Roman"/>
              </w:rPr>
              <w:t>тивные здания организаций, обеспечива</w:t>
            </w:r>
            <w:r w:rsidRPr="006E1C87">
              <w:rPr>
                <w:rFonts w:ascii="Times New Roman" w:hAnsi="Times New Roman" w:cs="Times New Roman"/>
              </w:rPr>
              <w:t>ю</w:t>
            </w:r>
            <w:r w:rsidRPr="006E1C87">
              <w:rPr>
                <w:rFonts w:ascii="Times New Roman" w:hAnsi="Times New Roman" w:cs="Times New Roman"/>
              </w:rPr>
              <w:t>щих предо</w:t>
            </w:r>
            <w:r w:rsidRPr="006E1C87">
              <w:rPr>
                <w:rFonts w:ascii="Times New Roman" w:hAnsi="Times New Roman" w:cs="Times New Roman"/>
              </w:rPr>
              <w:t>с</w:t>
            </w:r>
            <w:r w:rsidRPr="006E1C87">
              <w:rPr>
                <w:rFonts w:ascii="Times New Roman" w:hAnsi="Times New Roman" w:cs="Times New Roman"/>
              </w:rPr>
              <w:t>тавление ко</w:t>
            </w:r>
            <w:r w:rsidRPr="006E1C87">
              <w:rPr>
                <w:rFonts w:ascii="Times New Roman" w:hAnsi="Times New Roman" w:cs="Times New Roman"/>
              </w:rPr>
              <w:t>м</w:t>
            </w:r>
            <w:r w:rsidRPr="006E1C87">
              <w:rPr>
                <w:rFonts w:ascii="Times New Roman" w:hAnsi="Times New Roman" w:cs="Times New Roman"/>
              </w:rPr>
              <w:t>мунальных услуг</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приема физических и юридических лиц в св</w:t>
            </w:r>
            <w:r w:rsidRPr="006E1C87">
              <w:rPr>
                <w:rFonts w:ascii="Times New Roman" w:hAnsi="Times New Roman" w:cs="Times New Roman"/>
              </w:rPr>
              <w:t>я</w:t>
            </w:r>
            <w:r w:rsidRPr="006E1C87">
              <w:rPr>
                <w:rFonts w:ascii="Times New Roman" w:hAnsi="Times New Roman" w:cs="Times New Roman"/>
              </w:rPr>
              <w:t>зи с предоставлением им коммунальных услуг</w:t>
            </w:r>
          </w:p>
        </w:tc>
        <w:tc>
          <w:tcPr>
            <w:tcW w:w="2551" w:type="dxa"/>
            <w:vAlign w:val="center"/>
          </w:tcPr>
          <w:p w:rsidR="00CF142F" w:rsidRPr="006E1C87" w:rsidRDefault="00CF142F" w:rsidP="00CF142F">
            <w:r w:rsidRPr="006E1C87">
              <w:t xml:space="preserve">Перечислены в статье </w:t>
            </w:r>
            <w:r w:rsidR="00595534" w:rsidRPr="006E1C87">
              <w:t>41.8</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3.2.1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Дома социал</w:t>
            </w:r>
            <w:r w:rsidRPr="006E1C87">
              <w:rPr>
                <w:rFonts w:ascii="Times New Roman" w:hAnsi="Times New Roman" w:cs="Times New Roman"/>
              </w:rPr>
              <w:t>ь</w:t>
            </w:r>
            <w:r w:rsidRPr="006E1C87">
              <w:rPr>
                <w:rFonts w:ascii="Times New Roman" w:hAnsi="Times New Roman" w:cs="Times New Roman"/>
              </w:rPr>
              <w:t>ного обслуж</w:t>
            </w:r>
            <w:r w:rsidRPr="006E1C87">
              <w:rPr>
                <w:rFonts w:ascii="Times New Roman" w:hAnsi="Times New Roman" w:cs="Times New Roman"/>
              </w:rPr>
              <w:t>и</w:t>
            </w:r>
            <w:r w:rsidRPr="006E1C87">
              <w:rPr>
                <w:rFonts w:ascii="Times New Roman" w:hAnsi="Times New Roman" w:cs="Times New Roman"/>
              </w:rPr>
              <w:t>вания</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домов престарелых, домов ребе</w:t>
            </w:r>
            <w:r w:rsidRPr="006E1C87">
              <w:rPr>
                <w:rFonts w:ascii="Times New Roman" w:hAnsi="Times New Roman" w:cs="Times New Roman"/>
              </w:rPr>
              <w:t>н</w:t>
            </w:r>
            <w:r w:rsidRPr="006E1C87">
              <w:rPr>
                <w:rFonts w:ascii="Times New Roman" w:hAnsi="Times New Roman" w:cs="Times New Roman"/>
              </w:rPr>
              <w:t>ка, детских домов, пунктов ночлега для бе</w:t>
            </w:r>
            <w:r w:rsidRPr="006E1C87">
              <w:rPr>
                <w:rFonts w:ascii="Times New Roman" w:hAnsi="Times New Roman" w:cs="Times New Roman"/>
              </w:rPr>
              <w:t>з</w:t>
            </w:r>
            <w:r w:rsidRPr="006E1C87">
              <w:rPr>
                <w:rFonts w:ascii="Times New Roman" w:hAnsi="Times New Roman" w:cs="Times New Roman"/>
              </w:rPr>
              <w:t>домных граждан; размещение объектов кап</w:t>
            </w:r>
            <w:r w:rsidRPr="006E1C87">
              <w:rPr>
                <w:rFonts w:ascii="Times New Roman" w:hAnsi="Times New Roman" w:cs="Times New Roman"/>
              </w:rPr>
              <w:t>и</w:t>
            </w:r>
            <w:r w:rsidRPr="006E1C87">
              <w:rPr>
                <w:rFonts w:ascii="Times New Roman" w:hAnsi="Times New Roman" w:cs="Times New Roman"/>
              </w:rPr>
              <w:t>тального строительства для временного ра</w:t>
            </w:r>
            <w:r w:rsidRPr="006E1C87">
              <w:rPr>
                <w:rFonts w:ascii="Times New Roman" w:hAnsi="Times New Roman" w:cs="Times New Roman"/>
              </w:rPr>
              <w:t>з</w:t>
            </w:r>
            <w:r w:rsidRPr="006E1C87">
              <w:rPr>
                <w:rFonts w:ascii="Times New Roman" w:hAnsi="Times New Roman" w:cs="Times New Roman"/>
              </w:rPr>
              <w:t>мещения вынужденных переселенцев, лиц, признанных беженцами</w:t>
            </w:r>
          </w:p>
        </w:tc>
        <w:tc>
          <w:tcPr>
            <w:tcW w:w="2551" w:type="dxa"/>
            <w:vAlign w:val="center"/>
          </w:tcPr>
          <w:p w:rsidR="00CF142F" w:rsidRPr="006E1C87" w:rsidRDefault="00595534" w:rsidP="00CF142F">
            <w:r w:rsidRPr="006E1C87">
              <w:t>Перечислены в статье 41.8</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3.2.2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Оказание с</w:t>
            </w:r>
            <w:r w:rsidRPr="006E1C87">
              <w:rPr>
                <w:rFonts w:ascii="Times New Roman" w:hAnsi="Times New Roman" w:cs="Times New Roman"/>
              </w:rPr>
              <w:t>о</w:t>
            </w:r>
            <w:r w:rsidRPr="006E1C87">
              <w:rPr>
                <w:rFonts w:ascii="Times New Roman" w:hAnsi="Times New Roman" w:cs="Times New Roman"/>
              </w:rPr>
              <w:t>циальной п</w:t>
            </w:r>
            <w:r w:rsidRPr="006E1C87">
              <w:rPr>
                <w:rFonts w:ascii="Times New Roman" w:hAnsi="Times New Roman" w:cs="Times New Roman"/>
              </w:rPr>
              <w:t>о</w:t>
            </w:r>
            <w:r w:rsidRPr="006E1C87">
              <w:rPr>
                <w:rFonts w:ascii="Times New Roman" w:hAnsi="Times New Roman" w:cs="Times New Roman"/>
              </w:rPr>
              <w:t>мощи насел</w:t>
            </w:r>
            <w:r w:rsidRPr="006E1C87">
              <w:rPr>
                <w:rFonts w:ascii="Times New Roman" w:hAnsi="Times New Roman" w:cs="Times New Roman"/>
              </w:rPr>
              <w:t>е</w:t>
            </w:r>
            <w:r w:rsidRPr="006E1C87">
              <w:rPr>
                <w:rFonts w:ascii="Times New Roman" w:hAnsi="Times New Roman" w:cs="Times New Roman"/>
              </w:rPr>
              <w:t>нию</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служб психологической и бесплатной юрид</w:t>
            </w:r>
            <w:r w:rsidRPr="006E1C87">
              <w:rPr>
                <w:rFonts w:ascii="Times New Roman" w:hAnsi="Times New Roman" w:cs="Times New Roman"/>
              </w:rPr>
              <w:t>и</w:t>
            </w:r>
            <w:r w:rsidRPr="006E1C87">
              <w:rPr>
                <w:rFonts w:ascii="Times New Roman" w:hAnsi="Times New Roman" w:cs="Times New Roman"/>
              </w:rPr>
              <w:t>ческой помощи, социальных, пенсионных и иных служб (службы занятости населения, пункты питания малоимущих граждан), в к</w:t>
            </w:r>
            <w:r w:rsidRPr="006E1C87">
              <w:rPr>
                <w:rFonts w:ascii="Times New Roman" w:hAnsi="Times New Roman" w:cs="Times New Roman"/>
              </w:rPr>
              <w:t>о</w:t>
            </w:r>
            <w:r w:rsidRPr="006E1C87">
              <w:rPr>
                <w:rFonts w:ascii="Times New Roman" w:hAnsi="Times New Roman" w:cs="Times New Roman"/>
              </w:rPr>
              <w:t>торых осуществляется прием граждан по в</w:t>
            </w:r>
            <w:r w:rsidRPr="006E1C87">
              <w:rPr>
                <w:rFonts w:ascii="Times New Roman" w:hAnsi="Times New Roman" w:cs="Times New Roman"/>
              </w:rPr>
              <w:t>о</w:t>
            </w:r>
            <w:r w:rsidRPr="006E1C87">
              <w:rPr>
                <w:rFonts w:ascii="Times New Roman" w:hAnsi="Times New Roman" w:cs="Times New Roman"/>
              </w:rPr>
              <w:t>просам оказания социальной помощи и назн</w:t>
            </w:r>
            <w:r w:rsidRPr="006E1C87">
              <w:rPr>
                <w:rFonts w:ascii="Times New Roman" w:hAnsi="Times New Roman" w:cs="Times New Roman"/>
              </w:rPr>
              <w:t>а</w:t>
            </w:r>
            <w:r w:rsidRPr="006E1C87">
              <w:rPr>
                <w:rFonts w:ascii="Times New Roman" w:hAnsi="Times New Roman" w:cs="Times New Roman"/>
              </w:rPr>
              <w:t>чения социальных или пенсионных выплат, а также для размещения общественных неко</w:t>
            </w:r>
            <w:r w:rsidRPr="006E1C87">
              <w:rPr>
                <w:rFonts w:ascii="Times New Roman" w:hAnsi="Times New Roman" w:cs="Times New Roman"/>
              </w:rPr>
              <w:t>м</w:t>
            </w:r>
            <w:r w:rsidRPr="006E1C87">
              <w:rPr>
                <w:rFonts w:ascii="Times New Roman" w:hAnsi="Times New Roman" w:cs="Times New Roman"/>
              </w:rPr>
              <w:t>мерческих организаций: некоммерческих фондов, благотворительных организаций, клубов по интересам</w:t>
            </w:r>
          </w:p>
        </w:tc>
        <w:tc>
          <w:tcPr>
            <w:tcW w:w="2551" w:type="dxa"/>
            <w:vAlign w:val="center"/>
          </w:tcPr>
          <w:p w:rsidR="00CF142F" w:rsidRPr="006E1C87" w:rsidRDefault="00595534" w:rsidP="00CF142F">
            <w:r w:rsidRPr="006E1C87">
              <w:t>Перечислены в статье 41.8</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3.2.3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Оказание у</w:t>
            </w:r>
            <w:r w:rsidRPr="006E1C87">
              <w:rPr>
                <w:rFonts w:ascii="Times New Roman" w:hAnsi="Times New Roman" w:cs="Times New Roman"/>
              </w:rPr>
              <w:t>с</w:t>
            </w:r>
            <w:r w:rsidRPr="006E1C87">
              <w:rPr>
                <w:rFonts w:ascii="Times New Roman" w:hAnsi="Times New Roman" w:cs="Times New Roman"/>
              </w:rPr>
              <w:t>луг связи</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пунктов оказания услуг почт</w:t>
            </w:r>
            <w:r w:rsidRPr="006E1C87">
              <w:rPr>
                <w:rFonts w:ascii="Times New Roman" w:hAnsi="Times New Roman" w:cs="Times New Roman"/>
              </w:rPr>
              <w:t>о</w:t>
            </w:r>
            <w:r w:rsidRPr="006E1C87">
              <w:rPr>
                <w:rFonts w:ascii="Times New Roman" w:hAnsi="Times New Roman" w:cs="Times New Roman"/>
              </w:rPr>
              <w:t>вой, телеграфной, междугородней и междун</w:t>
            </w:r>
            <w:r w:rsidRPr="006E1C87">
              <w:rPr>
                <w:rFonts w:ascii="Times New Roman" w:hAnsi="Times New Roman" w:cs="Times New Roman"/>
              </w:rPr>
              <w:t>а</w:t>
            </w:r>
            <w:r w:rsidRPr="006E1C87">
              <w:rPr>
                <w:rFonts w:ascii="Times New Roman" w:hAnsi="Times New Roman" w:cs="Times New Roman"/>
              </w:rPr>
              <w:t>родной телефонной связи</w:t>
            </w:r>
          </w:p>
        </w:tc>
        <w:tc>
          <w:tcPr>
            <w:tcW w:w="2551" w:type="dxa"/>
            <w:vAlign w:val="center"/>
          </w:tcPr>
          <w:p w:rsidR="00CF142F" w:rsidRPr="006E1C87" w:rsidRDefault="00595534" w:rsidP="00CF142F">
            <w:r w:rsidRPr="006E1C87">
              <w:t>Перечислены в статье 41.8</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3.2.4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Общежития</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w:t>
            </w:r>
            <w:r w:rsidRPr="006E1C87">
              <w:rPr>
                <w:rFonts w:ascii="Times New Roman" w:hAnsi="Times New Roman" w:cs="Times New Roman"/>
              </w:rPr>
              <w:t>а</w:t>
            </w:r>
            <w:r w:rsidRPr="006E1C87">
              <w:rPr>
                <w:rFonts w:ascii="Times New Roman" w:hAnsi="Times New Roman" w:cs="Times New Roman"/>
              </w:rPr>
              <w:t>ний, размещение которых предусмотрено с</w:t>
            </w:r>
            <w:r w:rsidRPr="006E1C87">
              <w:rPr>
                <w:rFonts w:ascii="Times New Roman" w:hAnsi="Times New Roman" w:cs="Times New Roman"/>
              </w:rPr>
              <w:t>о</w:t>
            </w:r>
            <w:r w:rsidRPr="006E1C87">
              <w:rPr>
                <w:rFonts w:ascii="Times New Roman" w:hAnsi="Times New Roman" w:cs="Times New Roman"/>
              </w:rPr>
              <w:t>держанием вида разрешенного использования с кодом 4.7 (Гостиничное обслуживание)</w:t>
            </w:r>
          </w:p>
        </w:tc>
        <w:tc>
          <w:tcPr>
            <w:tcW w:w="2551" w:type="dxa"/>
            <w:vAlign w:val="center"/>
          </w:tcPr>
          <w:p w:rsidR="00CF142F" w:rsidRPr="006E1C87" w:rsidRDefault="00CF142F" w:rsidP="00CF142F">
            <w:r w:rsidRPr="006E1C87">
              <w:t xml:space="preserve">Перечислены в статье </w:t>
            </w:r>
            <w:r w:rsidR="00595534" w:rsidRPr="006E1C87">
              <w:t>41.3</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3.3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Бытовое о</w:t>
            </w:r>
            <w:r w:rsidRPr="006E1C87">
              <w:rPr>
                <w:rFonts w:ascii="Times New Roman" w:hAnsi="Times New Roman" w:cs="Times New Roman"/>
              </w:rPr>
              <w:t>б</w:t>
            </w:r>
            <w:r w:rsidRPr="006E1C87">
              <w:rPr>
                <w:rFonts w:ascii="Times New Roman" w:hAnsi="Times New Roman" w:cs="Times New Roman"/>
              </w:rPr>
              <w:t>служивание</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w:t>
            </w:r>
            <w:r w:rsidRPr="006E1C87">
              <w:rPr>
                <w:rFonts w:ascii="Times New Roman" w:hAnsi="Times New Roman" w:cs="Times New Roman"/>
              </w:rPr>
              <w:t>и</w:t>
            </w:r>
            <w:r w:rsidRPr="006E1C87">
              <w:rPr>
                <w:rFonts w:ascii="Times New Roman" w:hAnsi="Times New Roman" w:cs="Times New Roman"/>
              </w:rPr>
              <w:t>тельства, предназначенных для оказания н</w:t>
            </w:r>
            <w:r w:rsidRPr="006E1C87">
              <w:rPr>
                <w:rFonts w:ascii="Times New Roman" w:hAnsi="Times New Roman" w:cs="Times New Roman"/>
              </w:rPr>
              <w:t>а</w:t>
            </w:r>
            <w:r w:rsidRPr="006E1C87">
              <w:rPr>
                <w:rFonts w:ascii="Times New Roman" w:hAnsi="Times New Roman" w:cs="Times New Roman"/>
              </w:rPr>
              <w:t>селению или организациям бытовых услуг (мастерские мелкого ремонта, ателье, бани, парикмахерские, прачечные, химчистки, п</w:t>
            </w:r>
            <w:r w:rsidRPr="006E1C87">
              <w:rPr>
                <w:rFonts w:ascii="Times New Roman" w:hAnsi="Times New Roman" w:cs="Times New Roman"/>
              </w:rPr>
              <w:t>о</w:t>
            </w:r>
            <w:r w:rsidRPr="006E1C87">
              <w:rPr>
                <w:rFonts w:ascii="Times New Roman" w:hAnsi="Times New Roman" w:cs="Times New Roman"/>
              </w:rPr>
              <w:t>хоронные бюро)</w:t>
            </w:r>
          </w:p>
        </w:tc>
        <w:tc>
          <w:tcPr>
            <w:tcW w:w="2551" w:type="dxa"/>
            <w:vAlign w:val="center"/>
          </w:tcPr>
          <w:p w:rsidR="00CF142F" w:rsidRPr="006E1C87" w:rsidRDefault="00CF142F" w:rsidP="00CF142F">
            <w:r w:rsidRPr="006E1C87">
              <w:t xml:space="preserve">Перечислены в статье </w:t>
            </w:r>
            <w:r w:rsidR="00595534" w:rsidRPr="006E1C87">
              <w:t>41.8</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3.4.1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Амбулаторно-поликлинич</w:t>
            </w:r>
            <w:r w:rsidRPr="006E1C87">
              <w:rPr>
                <w:rFonts w:ascii="Times New Roman" w:hAnsi="Times New Roman" w:cs="Times New Roman"/>
              </w:rPr>
              <w:t>е</w:t>
            </w:r>
            <w:r w:rsidRPr="006E1C87">
              <w:rPr>
                <w:rFonts w:ascii="Times New Roman" w:hAnsi="Times New Roman" w:cs="Times New Roman"/>
              </w:rPr>
              <w:t>ское обслуж</w:t>
            </w:r>
            <w:r w:rsidRPr="006E1C87">
              <w:rPr>
                <w:rFonts w:ascii="Times New Roman" w:hAnsi="Times New Roman" w:cs="Times New Roman"/>
              </w:rPr>
              <w:t>и</w:t>
            </w:r>
            <w:r w:rsidRPr="006E1C87">
              <w:rPr>
                <w:rFonts w:ascii="Times New Roman" w:hAnsi="Times New Roman" w:cs="Times New Roman"/>
              </w:rPr>
              <w:t>вание</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w:t>
            </w:r>
            <w:r w:rsidRPr="006E1C87">
              <w:rPr>
                <w:rFonts w:ascii="Times New Roman" w:hAnsi="Times New Roman" w:cs="Times New Roman"/>
              </w:rPr>
              <w:t>и</w:t>
            </w:r>
            <w:r w:rsidRPr="006E1C87">
              <w:rPr>
                <w:rFonts w:ascii="Times New Roman" w:hAnsi="Times New Roman" w:cs="Times New Roman"/>
              </w:rPr>
              <w:t>тельства, предназначенных для оказания гр</w:t>
            </w:r>
            <w:r w:rsidRPr="006E1C87">
              <w:rPr>
                <w:rFonts w:ascii="Times New Roman" w:hAnsi="Times New Roman" w:cs="Times New Roman"/>
              </w:rPr>
              <w:t>а</w:t>
            </w:r>
            <w:r w:rsidRPr="006E1C87">
              <w:rPr>
                <w:rFonts w:ascii="Times New Roman" w:hAnsi="Times New Roman" w:cs="Times New Roman"/>
              </w:rPr>
              <w:t>жданам амбулаторно-поликлинической мед</w:t>
            </w:r>
            <w:r w:rsidRPr="006E1C87">
              <w:rPr>
                <w:rFonts w:ascii="Times New Roman" w:hAnsi="Times New Roman" w:cs="Times New Roman"/>
              </w:rPr>
              <w:t>и</w:t>
            </w:r>
            <w:r w:rsidRPr="006E1C87">
              <w:rPr>
                <w:rFonts w:ascii="Times New Roman" w:hAnsi="Times New Roman" w:cs="Times New Roman"/>
              </w:rPr>
              <w:t>цинской помощи (поликлиники, фельдше</w:t>
            </w:r>
            <w:r w:rsidRPr="006E1C87">
              <w:rPr>
                <w:rFonts w:ascii="Times New Roman" w:hAnsi="Times New Roman" w:cs="Times New Roman"/>
              </w:rPr>
              <w:t>р</w:t>
            </w:r>
            <w:r w:rsidRPr="006E1C87">
              <w:rPr>
                <w:rFonts w:ascii="Times New Roman" w:hAnsi="Times New Roman" w:cs="Times New Roman"/>
              </w:rPr>
              <w:t>ские пункты, пункты здравоохранения, це</w:t>
            </w:r>
            <w:r w:rsidRPr="006E1C87">
              <w:rPr>
                <w:rFonts w:ascii="Times New Roman" w:hAnsi="Times New Roman" w:cs="Times New Roman"/>
              </w:rPr>
              <w:t>н</w:t>
            </w:r>
            <w:r w:rsidRPr="006E1C87">
              <w:rPr>
                <w:rFonts w:ascii="Times New Roman" w:hAnsi="Times New Roman" w:cs="Times New Roman"/>
              </w:rPr>
              <w:t>тры матери и ребенка, диагностические це</w:t>
            </w:r>
            <w:r w:rsidRPr="006E1C87">
              <w:rPr>
                <w:rFonts w:ascii="Times New Roman" w:hAnsi="Times New Roman" w:cs="Times New Roman"/>
              </w:rPr>
              <w:t>н</w:t>
            </w:r>
            <w:r w:rsidRPr="006E1C87">
              <w:rPr>
                <w:rFonts w:ascii="Times New Roman" w:hAnsi="Times New Roman" w:cs="Times New Roman"/>
              </w:rPr>
              <w:t>тры, молочные кухни, станции донорства кр</w:t>
            </w:r>
            <w:r w:rsidRPr="006E1C87">
              <w:rPr>
                <w:rFonts w:ascii="Times New Roman" w:hAnsi="Times New Roman" w:cs="Times New Roman"/>
              </w:rPr>
              <w:t>о</w:t>
            </w:r>
            <w:r w:rsidRPr="006E1C87">
              <w:rPr>
                <w:rFonts w:ascii="Times New Roman" w:hAnsi="Times New Roman" w:cs="Times New Roman"/>
              </w:rPr>
              <w:t>ви, клинические лаборатории)</w:t>
            </w:r>
          </w:p>
        </w:tc>
        <w:tc>
          <w:tcPr>
            <w:tcW w:w="2551" w:type="dxa"/>
            <w:vAlign w:val="center"/>
          </w:tcPr>
          <w:p w:rsidR="00CF142F" w:rsidRPr="006E1C87" w:rsidRDefault="00CF142F" w:rsidP="00CF142F">
            <w:r w:rsidRPr="006E1C87">
              <w:t xml:space="preserve">Перечислены в статье </w:t>
            </w:r>
            <w:r w:rsidR="00595534" w:rsidRPr="006E1C87">
              <w:t>41.9</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3.5.1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Дошкольное, начальное и среднее общее образование</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w:t>
            </w:r>
            <w:r w:rsidRPr="006E1C87">
              <w:rPr>
                <w:rFonts w:ascii="Times New Roman" w:hAnsi="Times New Roman" w:cs="Times New Roman"/>
              </w:rPr>
              <w:t>и</w:t>
            </w:r>
            <w:r w:rsidRPr="006E1C87">
              <w:rPr>
                <w:rFonts w:ascii="Times New Roman" w:hAnsi="Times New Roman" w:cs="Times New Roman"/>
              </w:rPr>
              <w:t>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w:t>
            </w:r>
            <w:r w:rsidRPr="006E1C87">
              <w:rPr>
                <w:rFonts w:ascii="Times New Roman" w:hAnsi="Times New Roman" w:cs="Times New Roman"/>
              </w:rPr>
              <w:t>ж</w:t>
            </w:r>
            <w:r w:rsidRPr="006E1C87">
              <w:rPr>
                <w:rFonts w:ascii="Times New Roman" w:hAnsi="Times New Roman" w:cs="Times New Roman"/>
              </w:rPr>
              <w:t>ки и иные организации, осуществляющие де</w:t>
            </w:r>
            <w:r w:rsidRPr="006E1C87">
              <w:rPr>
                <w:rFonts w:ascii="Times New Roman" w:hAnsi="Times New Roman" w:cs="Times New Roman"/>
              </w:rPr>
              <w:t>я</w:t>
            </w:r>
            <w:r w:rsidRPr="006E1C87">
              <w:rPr>
                <w:rFonts w:ascii="Times New Roman" w:hAnsi="Times New Roman" w:cs="Times New Roman"/>
              </w:rPr>
              <w:t>тельность по воспитанию, образованию и просвещению), в том числе зданий, спорти</w:t>
            </w:r>
            <w:r w:rsidRPr="006E1C87">
              <w:rPr>
                <w:rFonts w:ascii="Times New Roman" w:hAnsi="Times New Roman" w:cs="Times New Roman"/>
              </w:rPr>
              <w:t>в</w:t>
            </w:r>
            <w:r w:rsidRPr="006E1C87">
              <w:rPr>
                <w:rFonts w:ascii="Times New Roman" w:hAnsi="Times New Roman" w:cs="Times New Roman"/>
              </w:rPr>
              <w:t>ных сооружений, предназначенных для зан</w:t>
            </w:r>
            <w:r w:rsidRPr="006E1C87">
              <w:rPr>
                <w:rFonts w:ascii="Times New Roman" w:hAnsi="Times New Roman" w:cs="Times New Roman"/>
              </w:rPr>
              <w:t>я</w:t>
            </w:r>
            <w:r w:rsidRPr="006E1C87">
              <w:rPr>
                <w:rFonts w:ascii="Times New Roman" w:hAnsi="Times New Roman" w:cs="Times New Roman"/>
              </w:rPr>
              <w:t>тия обучающихся физической культурой и спортом</w:t>
            </w:r>
          </w:p>
        </w:tc>
        <w:tc>
          <w:tcPr>
            <w:tcW w:w="2551" w:type="dxa"/>
            <w:vAlign w:val="center"/>
          </w:tcPr>
          <w:p w:rsidR="00CF142F" w:rsidRPr="006E1C87" w:rsidRDefault="00CF142F" w:rsidP="00CF142F">
            <w:r w:rsidRPr="006E1C87">
              <w:t xml:space="preserve">Перечислены в статье </w:t>
            </w:r>
            <w:r w:rsidR="00595534" w:rsidRPr="006E1C87">
              <w:t>41.10</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3.6.1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Объекты кул</w:t>
            </w:r>
            <w:r w:rsidRPr="006E1C87">
              <w:rPr>
                <w:rFonts w:ascii="Times New Roman" w:hAnsi="Times New Roman" w:cs="Times New Roman"/>
              </w:rPr>
              <w:t>ь</w:t>
            </w:r>
            <w:r w:rsidRPr="006E1C87">
              <w:rPr>
                <w:rFonts w:ascii="Times New Roman" w:hAnsi="Times New Roman" w:cs="Times New Roman"/>
              </w:rPr>
              <w:t>турно-досуговой де</w:t>
            </w:r>
            <w:r w:rsidRPr="006E1C87">
              <w:rPr>
                <w:rFonts w:ascii="Times New Roman" w:hAnsi="Times New Roman" w:cs="Times New Roman"/>
              </w:rPr>
              <w:t>я</w:t>
            </w:r>
            <w:r w:rsidRPr="006E1C87">
              <w:rPr>
                <w:rFonts w:ascii="Times New Roman" w:hAnsi="Times New Roman" w:cs="Times New Roman"/>
              </w:rPr>
              <w:t>тельности</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музеев, выставочных залов, х</w:t>
            </w:r>
            <w:r w:rsidRPr="006E1C87">
              <w:rPr>
                <w:rFonts w:ascii="Times New Roman" w:hAnsi="Times New Roman" w:cs="Times New Roman"/>
              </w:rPr>
              <w:t>у</w:t>
            </w:r>
            <w:r w:rsidRPr="006E1C87">
              <w:rPr>
                <w:rFonts w:ascii="Times New Roman" w:hAnsi="Times New Roman" w:cs="Times New Roman"/>
              </w:rPr>
              <w:t>дожественных галерей, домов культуры, би</w:t>
            </w:r>
            <w:r w:rsidRPr="006E1C87">
              <w:rPr>
                <w:rFonts w:ascii="Times New Roman" w:hAnsi="Times New Roman" w:cs="Times New Roman"/>
              </w:rPr>
              <w:t>б</w:t>
            </w:r>
            <w:r w:rsidRPr="006E1C87">
              <w:rPr>
                <w:rFonts w:ascii="Times New Roman" w:hAnsi="Times New Roman" w:cs="Times New Roman"/>
              </w:rPr>
              <w:t>лиотек, кинотеатров и кинозалов, театров, филармоний, концертных залов, планетариев</w:t>
            </w:r>
          </w:p>
        </w:tc>
        <w:tc>
          <w:tcPr>
            <w:tcW w:w="2551" w:type="dxa"/>
            <w:vAlign w:val="center"/>
          </w:tcPr>
          <w:p w:rsidR="00CF142F" w:rsidRPr="006E1C87" w:rsidRDefault="00CF142F" w:rsidP="00CF142F">
            <w:r w:rsidRPr="006E1C87">
              <w:t xml:space="preserve">Перечислены в статье </w:t>
            </w:r>
            <w:r w:rsidR="00595534" w:rsidRPr="006E1C87">
              <w:t>41.8</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A7782B">
            <w:pPr>
              <w:pStyle w:val="ConsPlusNormal"/>
              <w:ind w:firstLine="0"/>
              <w:jc w:val="center"/>
              <w:rPr>
                <w:rFonts w:ascii="Times New Roman" w:hAnsi="Times New Roman" w:cs="Times New Roman"/>
              </w:rPr>
            </w:pPr>
            <w:r w:rsidRPr="006E1C87">
              <w:rPr>
                <w:rFonts w:ascii="Times New Roman" w:hAnsi="Times New Roman" w:cs="Times New Roman"/>
              </w:rPr>
              <w:t xml:space="preserve"> 4.1 </w:t>
            </w:r>
          </w:p>
        </w:tc>
        <w:tc>
          <w:tcPr>
            <w:tcW w:w="1417" w:type="dxa"/>
            <w:vAlign w:val="center"/>
          </w:tcPr>
          <w:p w:rsidR="00CF142F" w:rsidRPr="006E1C87" w:rsidRDefault="00CF142F" w:rsidP="00A7782B">
            <w:pPr>
              <w:pStyle w:val="ConsPlusNormal"/>
              <w:ind w:firstLine="0"/>
              <w:rPr>
                <w:rFonts w:ascii="Times New Roman" w:hAnsi="Times New Roman" w:cs="Times New Roman"/>
              </w:rPr>
            </w:pPr>
            <w:r w:rsidRPr="006E1C87">
              <w:rPr>
                <w:rFonts w:ascii="Times New Roman" w:hAnsi="Times New Roman" w:cs="Times New Roman"/>
              </w:rPr>
              <w:t>Деловое управление</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w:t>
            </w:r>
            <w:r w:rsidRPr="006E1C87">
              <w:rPr>
                <w:rFonts w:ascii="Times New Roman" w:hAnsi="Times New Roman" w:cs="Times New Roman"/>
              </w:rPr>
              <w:t>и</w:t>
            </w:r>
            <w:r w:rsidRPr="006E1C87">
              <w:rPr>
                <w:rFonts w:ascii="Times New Roman" w:hAnsi="Times New Roman" w:cs="Times New Roman"/>
              </w:rPr>
              <w:t>тельства с целью: размещения объектов управленческой деятельности, не связанной с государственным или муниципальным упра</w:t>
            </w:r>
            <w:r w:rsidRPr="006E1C87">
              <w:rPr>
                <w:rFonts w:ascii="Times New Roman" w:hAnsi="Times New Roman" w:cs="Times New Roman"/>
              </w:rPr>
              <w:t>в</w:t>
            </w:r>
            <w:r w:rsidRPr="006E1C87">
              <w:rPr>
                <w:rFonts w:ascii="Times New Roman" w:hAnsi="Times New Roman" w:cs="Times New Roman"/>
              </w:rPr>
              <w:t>лением и оказанием услуг, а также с целью обеспечения совершения сделок, не требу</w:t>
            </w:r>
            <w:r w:rsidRPr="006E1C87">
              <w:rPr>
                <w:rFonts w:ascii="Times New Roman" w:hAnsi="Times New Roman" w:cs="Times New Roman"/>
              </w:rPr>
              <w:t>ю</w:t>
            </w:r>
            <w:r w:rsidRPr="006E1C87">
              <w:rPr>
                <w:rFonts w:ascii="Times New Roman" w:hAnsi="Times New Roman" w:cs="Times New Roman"/>
              </w:rPr>
              <w:t>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1" w:type="dxa"/>
            <w:vAlign w:val="center"/>
          </w:tcPr>
          <w:p w:rsidR="00CF142F" w:rsidRPr="006E1C87" w:rsidRDefault="00CF142F" w:rsidP="00CF142F">
            <w:r w:rsidRPr="006E1C87">
              <w:t xml:space="preserve">Перечислены в статье </w:t>
            </w:r>
            <w:r w:rsidR="00595534" w:rsidRPr="006E1C87">
              <w:t>41.8</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4.4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Магазины</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w:t>
            </w:r>
            <w:r w:rsidRPr="006E1C87">
              <w:rPr>
                <w:rFonts w:ascii="Times New Roman" w:hAnsi="Times New Roman" w:cs="Times New Roman"/>
              </w:rPr>
              <w:t>и</w:t>
            </w:r>
            <w:r w:rsidRPr="006E1C87">
              <w:rPr>
                <w:rFonts w:ascii="Times New Roman" w:hAnsi="Times New Roman" w:cs="Times New Roman"/>
              </w:rPr>
              <w:t>тельства, предназначенных для продажи тов</w:t>
            </w:r>
            <w:r w:rsidRPr="006E1C87">
              <w:rPr>
                <w:rFonts w:ascii="Times New Roman" w:hAnsi="Times New Roman" w:cs="Times New Roman"/>
              </w:rPr>
              <w:t>а</w:t>
            </w:r>
            <w:r w:rsidRPr="006E1C87">
              <w:rPr>
                <w:rFonts w:ascii="Times New Roman" w:hAnsi="Times New Roman" w:cs="Times New Roman"/>
              </w:rPr>
              <w:t>ров, торговая площадь которых составляет до 5000 кв. м</w:t>
            </w:r>
          </w:p>
        </w:tc>
        <w:tc>
          <w:tcPr>
            <w:tcW w:w="2551" w:type="dxa"/>
            <w:vAlign w:val="center"/>
          </w:tcPr>
          <w:p w:rsidR="00CF142F" w:rsidRPr="006E1C87" w:rsidRDefault="00CF142F" w:rsidP="00CF142F">
            <w:r w:rsidRPr="006E1C87">
              <w:t xml:space="preserve">Перечислены в статье </w:t>
            </w:r>
            <w:r w:rsidR="00595534" w:rsidRPr="006E1C87">
              <w:t>41.16</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4.5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Банковская и страховая де</w:t>
            </w:r>
            <w:r w:rsidRPr="006E1C87">
              <w:rPr>
                <w:rFonts w:ascii="Times New Roman" w:hAnsi="Times New Roman" w:cs="Times New Roman"/>
              </w:rPr>
              <w:t>я</w:t>
            </w:r>
            <w:r w:rsidRPr="006E1C87">
              <w:rPr>
                <w:rFonts w:ascii="Times New Roman" w:hAnsi="Times New Roman" w:cs="Times New Roman"/>
              </w:rPr>
              <w:t>тельность</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w:t>
            </w:r>
            <w:r w:rsidRPr="006E1C87">
              <w:rPr>
                <w:rFonts w:ascii="Times New Roman" w:hAnsi="Times New Roman" w:cs="Times New Roman"/>
              </w:rPr>
              <w:t>и</w:t>
            </w:r>
            <w:r w:rsidRPr="006E1C87">
              <w:rPr>
                <w:rFonts w:ascii="Times New Roman" w:hAnsi="Times New Roman" w:cs="Times New Roman"/>
              </w:rPr>
              <w:t>тельства, предназначенных для размещения организаций, оказывающих банковские и страховые услуги</w:t>
            </w:r>
          </w:p>
        </w:tc>
        <w:tc>
          <w:tcPr>
            <w:tcW w:w="2551" w:type="dxa"/>
            <w:vAlign w:val="center"/>
          </w:tcPr>
          <w:p w:rsidR="00CF142F" w:rsidRPr="006E1C87" w:rsidRDefault="00CF142F" w:rsidP="00CF142F">
            <w:r w:rsidRPr="006E1C87">
              <w:t xml:space="preserve">Перечислены в статье </w:t>
            </w:r>
            <w:r w:rsidR="00595534" w:rsidRPr="006E1C87">
              <w:t>41.8</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4.6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Общественное питание</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w:t>
            </w:r>
            <w:r w:rsidRPr="006E1C87">
              <w:rPr>
                <w:rFonts w:ascii="Times New Roman" w:hAnsi="Times New Roman" w:cs="Times New Roman"/>
              </w:rPr>
              <w:t>и</w:t>
            </w:r>
            <w:r w:rsidRPr="006E1C87">
              <w:rPr>
                <w:rFonts w:ascii="Times New Roman" w:hAnsi="Times New Roman" w:cs="Times New Roman"/>
              </w:rPr>
              <w:t>тельства в целях устройства мест обществе</w:t>
            </w:r>
            <w:r w:rsidRPr="006E1C87">
              <w:rPr>
                <w:rFonts w:ascii="Times New Roman" w:hAnsi="Times New Roman" w:cs="Times New Roman"/>
              </w:rPr>
              <w:t>н</w:t>
            </w:r>
            <w:r w:rsidRPr="006E1C87">
              <w:rPr>
                <w:rFonts w:ascii="Times New Roman" w:hAnsi="Times New Roman" w:cs="Times New Roman"/>
              </w:rPr>
              <w:t>ного питания (рестораны, кафе, столовые, закусочные, бары)</w:t>
            </w:r>
          </w:p>
        </w:tc>
        <w:tc>
          <w:tcPr>
            <w:tcW w:w="2551" w:type="dxa"/>
            <w:vAlign w:val="center"/>
          </w:tcPr>
          <w:p w:rsidR="00CF142F" w:rsidRPr="006E1C87" w:rsidRDefault="00CF142F" w:rsidP="00CF142F">
            <w:r w:rsidRPr="006E1C87">
              <w:t xml:space="preserve">Перечислены в статье </w:t>
            </w:r>
            <w:r w:rsidR="00595534" w:rsidRPr="006E1C87">
              <w:t>41.17</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4.7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Гостиничное обслуживание</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гостиниц, а также иных зданий, используемых с целью извлечения предпр</w:t>
            </w:r>
            <w:r w:rsidRPr="006E1C87">
              <w:rPr>
                <w:rFonts w:ascii="Times New Roman" w:hAnsi="Times New Roman" w:cs="Times New Roman"/>
              </w:rPr>
              <w:t>и</w:t>
            </w:r>
            <w:r w:rsidRPr="006E1C87">
              <w:rPr>
                <w:rFonts w:ascii="Times New Roman" w:hAnsi="Times New Roman" w:cs="Times New Roman"/>
              </w:rPr>
              <w:t>нимательской выгоды из предоставления ж</w:t>
            </w:r>
            <w:r w:rsidRPr="006E1C87">
              <w:rPr>
                <w:rFonts w:ascii="Times New Roman" w:hAnsi="Times New Roman" w:cs="Times New Roman"/>
              </w:rPr>
              <w:t>и</w:t>
            </w:r>
            <w:r w:rsidRPr="006E1C87">
              <w:rPr>
                <w:rFonts w:ascii="Times New Roman" w:hAnsi="Times New Roman" w:cs="Times New Roman"/>
              </w:rPr>
              <w:t>лого помещения для временного проживания в них</w:t>
            </w:r>
          </w:p>
        </w:tc>
        <w:tc>
          <w:tcPr>
            <w:tcW w:w="2551" w:type="dxa"/>
            <w:vAlign w:val="center"/>
          </w:tcPr>
          <w:p w:rsidR="00CF142F" w:rsidRPr="006E1C87" w:rsidRDefault="00CF142F" w:rsidP="00CF142F">
            <w:r w:rsidRPr="006E1C87">
              <w:t xml:space="preserve">Перечислены в статье </w:t>
            </w:r>
            <w:r w:rsidR="00595534" w:rsidRPr="006E1C87">
              <w:t>41.18</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A7782B">
            <w:pPr>
              <w:pStyle w:val="ConsPlusNormal"/>
              <w:ind w:firstLine="0"/>
              <w:jc w:val="center"/>
              <w:rPr>
                <w:rFonts w:ascii="Times New Roman" w:hAnsi="Times New Roman" w:cs="Times New Roman"/>
              </w:rPr>
            </w:pPr>
            <w:r w:rsidRPr="006E1C87">
              <w:rPr>
                <w:rFonts w:ascii="Times New Roman" w:hAnsi="Times New Roman" w:cs="Times New Roman"/>
              </w:rPr>
              <w:t xml:space="preserve"> 5.1.2 </w:t>
            </w:r>
          </w:p>
        </w:tc>
        <w:tc>
          <w:tcPr>
            <w:tcW w:w="1417" w:type="dxa"/>
            <w:vAlign w:val="center"/>
          </w:tcPr>
          <w:p w:rsidR="00CF142F" w:rsidRPr="006E1C87" w:rsidRDefault="00CF142F" w:rsidP="00A7782B">
            <w:pPr>
              <w:pStyle w:val="ConsPlusNormal"/>
              <w:ind w:firstLine="0"/>
              <w:rPr>
                <w:rFonts w:ascii="Times New Roman" w:hAnsi="Times New Roman" w:cs="Times New Roman"/>
              </w:rPr>
            </w:pPr>
            <w:r w:rsidRPr="006E1C87">
              <w:rPr>
                <w:rFonts w:ascii="Times New Roman" w:hAnsi="Times New Roman" w:cs="Times New Roman"/>
              </w:rPr>
              <w:t>Обеспечение занятий спо</w:t>
            </w:r>
            <w:r w:rsidRPr="006E1C87">
              <w:rPr>
                <w:rFonts w:ascii="Times New Roman" w:hAnsi="Times New Roman" w:cs="Times New Roman"/>
              </w:rPr>
              <w:t>р</w:t>
            </w:r>
            <w:r w:rsidRPr="006E1C87">
              <w:rPr>
                <w:rFonts w:ascii="Times New Roman" w:hAnsi="Times New Roman" w:cs="Times New Roman"/>
              </w:rPr>
              <w:t>том в помещ</w:t>
            </w:r>
            <w:r w:rsidRPr="006E1C87">
              <w:rPr>
                <w:rFonts w:ascii="Times New Roman" w:hAnsi="Times New Roman" w:cs="Times New Roman"/>
              </w:rPr>
              <w:t>е</w:t>
            </w:r>
            <w:r w:rsidRPr="006E1C87">
              <w:rPr>
                <w:rFonts w:ascii="Times New Roman" w:hAnsi="Times New Roman" w:cs="Times New Roman"/>
              </w:rPr>
              <w:t>ниях</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w:t>
            </w:r>
            <w:r w:rsidRPr="006E1C87">
              <w:rPr>
                <w:rFonts w:ascii="Times New Roman" w:hAnsi="Times New Roman" w:cs="Times New Roman"/>
              </w:rPr>
              <w:t>о</w:t>
            </w:r>
            <w:r w:rsidRPr="006E1C87">
              <w:rPr>
                <w:rFonts w:ascii="Times New Roman" w:hAnsi="Times New Roman" w:cs="Times New Roman"/>
              </w:rPr>
              <w:t>оружениях</w:t>
            </w:r>
          </w:p>
        </w:tc>
        <w:tc>
          <w:tcPr>
            <w:tcW w:w="2551" w:type="dxa"/>
            <w:vAlign w:val="center"/>
          </w:tcPr>
          <w:p w:rsidR="00CF142F" w:rsidRPr="006E1C87" w:rsidRDefault="00CF142F" w:rsidP="00CF142F">
            <w:r w:rsidRPr="006E1C87">
              <w:t xml:space="preserve">Перечислены в статье </w:t>
            </w:r>
            <w:r w:rsidR="00595534" w:rsidRPr="006E1C87">
              <w:t>41.8</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5.1.3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Площадки для занятий спо</w:t>
            </w:r>
            <w:r w:rsidRPr="006E1C87">
              <w:rPr>
                <w:rFonts w:ascii="Times New Roman" w:hAnsi="Times New Roman" w:cs="Times New Roman"/>
              </w:rPr>
              <w:t>р</w:t>
            </w:r>
            <w:r w:rsidRPr="006E1C87">
              <w:rPr>
                <w:rFonts w:ascii="Times New Roman" w:hAnsi="Times New Roman" w:cs="Times New Roman"/>
              </w:rPr>
              <w:t>том</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площадок для занятия спортом и физкультурой на открытом воздухе (физкул</w:t>
            </w:r>
            <w:r w:rsidRPr="006E1C87">
              <w:rPr>
                <w:rFonts w:ascii="Times New Roman" w:hAnsi="Times New Roman" w:cs="Times New Roman"/>
              </w:rPr>
              <w:t>ь</w:t>
            </w:r>
            <w:r w:rsidRPr="006E1C87">
              <w:rPr>
                <w:rFonts w:ascii="Times New Roman" w:hAnsi="Times New Roman" w:cs="Times New Roman"/>
              </w:rPr>
              <w:t>турные площадки, беговые дорожки, поля для спортивной игры)</w:t>
            </w:r>
          </w:p>
        </w:tc>
        <w:tc>
          <w:tcPr>
            <w:tcW w:w="2551" w:type="dxa"/>
            <w:vAlign w:val="center"/>
          </w:tcPr>
          <w:p w:rsidR="00CF142F" w:rsidRPr="006E1C87" w:rsidRDefault="00CF142F" w:rsidP="00CF142F">
            <w:r w:rsidRPr="006E1C87">
              <w:t xml:space="preserve">Перечислены в статье </w:t>
            </w:r>
            <w:r w:rsidR="00595534" w:rsidRPr="006E1C87">
              <w:t>41.20</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50690D">
            <w:pPr>
              <w:pStyle w:val="ConsPlusNormal"/>
              <w:ind w:firstLine="0"/>
              <w:jc w:val="center"/>
              <w:rPr>
                <w:rFonts w:ascii="Times New Roman" w:hAnsi="Times New Roman" w:cs="Times New Roman"/>
              </w:rPr>
            </w:pPr>
            <w:r w:rsidRPr="006E1C87">
              <w:rPr>
                <w:rFonts w:ascii="Times New Roman" w:hAnsi="Times New Roman" w:cs="Times New Roman"/>
              </w:rPr>
              <w:t xml:space="preserve"> 7.2.3 </w:t>
            </w:r>
          </w:p>
        </w:tc>
        <w:tc>
          <w:tcPr>
            <w:tcW w:w="1417" w:type="dxa"/>
            <w:vAlign w:val="center"/>
          </w:tcPr>
          <w:p w:rsidR="00CF142F" w:rsidRPr="006E1C87" w:rsidRDefault="00CF142F" w:rsidP="0050690D">
            <w:pPr>
              <w:pStyle w:val="ConsPlusNormal"/>
              <w:ind w:firstLine="0"/>
              <w:rPr>
                <w:rFonts w:ascii="Times New Roman" w:hAnsi="Times New Roman" w:cs="Times New Roman"/>
              </w:rPr>
            </w:pPr>
            <w:r w:rsidRPr="006E1C87">
              <w:rPr>
                <w:rFonts w:ascii="Times New Roman" w:hAnsi="Times New Roman" w:cs="Times New Roman"/>
              </w:rPr>
              <w:t>Стоянки транспорта общего пол</w:t>
            </w:r>
            <w:r w:rsidRPr="006E1C87">
              <w:rPr>
                <w:rFonts w:ascii="Times New Roman" w:hAnsi="Times New Roman" w:cs="Times New Roman"/>
              </w:rPr>
              <w:t>ь</w:t>
            </w:r>
            <w:r w:rsidRPr="006E1C87">
              <w:rPr>
                <w:rFonts w:ascii="Times New Roman" w:hAnsi="Times New Roman" w:cs="Times New Roman"/>
              </w:rPr>
              <w:t>зования</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стоянок транспортных средств, осуществляющих перевозки людей по уст</w:t>
            </w:r>
            <w:r w:rsidRPr="006E1C87">
              <w:rPr>
                <w:rFonts w:ascii="Times New Roman" w:hAnsi="Times New Roman" w:cs="Times New Roman"/>
              </w:rPr>
              <w:t>а</w:t>
            </w:r>
            <w:r w:rsidRPr="006E1C87">
              <w:rPr>
                <w:rFonts w:ascii="Times New Roman" w:hAnsi="Times New Roman" w:cs="Times New Roman"/>
              </w:rPr>
              <w:t>новленному маршруту</w:t>
            </w:r>
          </w:p>
        </w:tc>
        <w:tc>
          <w:tcPr>
            <w:tcW w:w="2551" w:type="dxa"/>
            <w:vAlign w:val="center"/>
          </w:tcPr>
          <w:p w:rsidR="00CF142F" w:rsidRPr="006E1C87" w:rsidRDefault="00CF142F" w:rsidP="00CF142F">
            <w:r w:rsidRPr="006E1C87">
              <w:t xml:space="preserve">Перечислены в статье </w:t>
            </w:r>
            <w:r w:rsidR="00595534" w:rsidRPr="006E1C87">
              <w:t>41.23</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12.0.1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Улично-дорожная сеть</w:t>
            </w:r>
          </w:p>
        </w:tc>
        <w:tc>
          <w:tcPr>
            <w:tcW w:w="4111" w:type="dxa"/>
            <w:shd w:val="clear" w:color="auto" w:fill="auto"/>
            <w:vAlign w:val="center"/>
          </w:tcPr>
          <w:p w:rsidR="00CF142F" w:rsidRPr="006E1C87" w:rsidRDefault="00CF142F" w:rsidP="00841C9F">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w:t>
            </w:r>
            <w:r w:rsidRPr="006E1C87">
              <w:rPr>
                <w:rFonts w:ascii="Times New Roman" w:hAnsi="Times New Roman" w:cs="Times New Roman"/>
              </w:rPr>
              <w:t>н</w:t>
            </w:r>
            <w:r w:rsidRPr="006E1C87">
              <w:rPr>
                <w:rFonts w:ascii="Times New Roman" w:hAnsi="Times New Roman" w:cs="Times New Roman"/>
              </w:rPr>
              <w:t>ных пунктов, пешеходных переходов, бульв</w:t>
            </w:r>
            <w:r w:rsidRPr="006E1C87">
              <w:rPr>
                <w:rFonts w:ascii="Times New Roman" w:hAnsi="Times New Roman" w:cs="Times New Roman"/>
              </w:rPr>
              <w:t>а</w:t>
            </w:r>
            <w:r w:rsidRPr="006E1C87">
              <w:rPr>
                <w:rFonts w:ascii="Times New Roman" w:hAnsi="Times New Roman" w:cs="Times New Roman"/>
              </w:rPr>
              <w:t>ров, площадей, проездов, велодорожек и об</w:t>
            </w:r>
            <w:r w:rsidRPr="006E1C87">
              <w:rPr>
                <w:rFonts w:ascii="Times New Roman" w:hAnsi="Times New Roman" w:cs="Times New Roman"/>
              </w:rPr>
              <w:t>ъ</w:t>
            </w:r>
            <w:r w:rsidRPr="006E1C87">
              <w:rPr>
                <w:rFonts w:ascii="Times New Roman" w:hAnsi="Times New Roman" w:cs="Times New Roman"/>
              </w:rPr>
              <w:t>ектов велотранспортной и инженерной и</w:t>
            </w:r>
            <w:r w:rsidRPr="006E1C87">
              <w:rPr>
                <w:rFonts w:ascii="Times New Roman" w:hAnsi="Times New Roman" w:cs="Times New Roman"/>
              </w:rPr>
              <w:t>н</w:t>
            </w:r>
            <w:r w:rsidRPr="006E1C87">
              <w:rPr>
                <w:rFonts w:ascii="Times New Roman" w:hAnsi="Times New Roman" w:cs="Times New Roman"/>
              </w:rPr>
              <w:t>фраструктуры; размещение придорожных стоянок (парковок) транспортных средств в границах городских улиц и дорог, за искл</w:t>
            </w:r>
            <w:r w:rsidRPr="006E1C87">
              <w:rPr>
                <w:rFonts w:ascii="Times New Roman" w:hAnsi="Times New Roman" w:cs="Times New Roman"/>
              </w:rPr>
              <w:t>ю</w:t>
            </w:r>
            <w:r w:rsidRPr="006E1C87">
              <w:rPr>
                <w:rFonts w:ascii="Times New Roman" w:hAnsi="Times New Roman" w:cs="Times New Roman"/>
              </w:rPr>
              <w:t>чением предусмотренных видами разреше</w:t>
            </w:r>
            <w:r w:rsidRPr="006E1C87">
              <w:rPr>
                <w:rFonts w:ascii="Times New Roman" w:hAnsi="Times New Roman" w:cs="Times New Roman"/>
              </w:rPr>
              <w:t>н</w:t>
            </w:r>
            <w:r w:rsidRPr="006E1C87">
              <w:rPr>
                <w:rFonts w:ascii="Times New Roman" w:hAnsi="Times New Roman" w:cs="Times New Roman"/>
              </w:rPr>
              <w:t>ного использования с кодами 2.7.1 (хранение автотранспорта), 4.9 (служебные гаражи), 7.2.3 (стоянки транспорта общего пользов</w:t>
            </w:r>
            <w:r w:rsidRPr="006E1C87">
              <w:rPr>
                <w:rFonts w:ascii="Times New Roman" w:hAnsi="Times New Roman" w:cs="Times New Roman"/>
              </w:rPr>
              <w:t>а</w:t>
            </w:r>
            <w:r w:rsidRPr="006E1C87">
              <w:rPr>
                <w:rFonts w:ascii="Times New Roman" w:hAnsi="Times New Roman" w:cs="Times New Roman"/>
              </w:rPr>
              <w:t>ния), а также некапитальных сооружений, предназначенных для охраны транспортных средств</w:t>
            </w:r>
          </w:p>
        </w:tc>
        <w:tc>
          <w:tcPr>
            <w:tcW w:w="2551" w:type="dxa"/>
            <w:vAlign w:val="center"/>
          </w:tcPr>
          <w:p w:rsidR="00CF142F" w:rsidRPr="006E1C87" w:rsidRDefault="00CF142F" w:rsidP="00CF142F">
            <w:r w:rsidRPr="006E1C87">
              <w:t xml:space="preserve">Перечислены в статье </w:t>
            </w:r>
            <w:r w:rsidR="00595534" w:rsidRPr="006E1C87">
              <w:t>41.26</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Благоустро</w:t>
            </w:r>
            <w:r w:rsidRPr="006E1C87">
              <w:rPr>
                <w:rFonts w:ascii="Times New Roman" w:hAnsi="Times New Roman" w:cs="Times New Roman"/>
              </w:rPr>
              <w:t>й</w:t>
            </w:r>
            <w:r w:rsidRPr="006E1C87">
              <w:rPr>
                <w:rFonts w:ascii="Times New Roman" w:hAnsi="Times New Roman" w:cs="Times New Roman"/>
              </w:rPr>
              <w:t>ство террит</w:t>
            </w:r>
            <w:r w:rsidRPr="006E1C87">
              <w:rPr>
                <w:rFonts w:ascii="Times New Roman" w:hAnsi="Times New Roman" w:cs="Times New Roman"/>
              </w:rPr>
              <w:t>о</w:t>
            </w:r>
            <w:r w:rsidRPr="006E1C87">
              <w:rPr>
                <w:rFonts w:ascii="Times New Roman" w:hAnsi="Times New Roman" w:cs="Times New Roman"/>
              </w:rPr>
              <w:t>рии</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w:t>
            </w:r>
            <w:r w:rsidRPr="006E1C87">
              <w:rPr>
                <w:rFonts w:ascii="Times New Roman" w:hAnsi="Times New Roman" w:cs="Times New Roman"/>
              </w:rPr>
              <w:t>а</w:t>
            </w:r>
            <w:r w:rsidRPr="006E1C87">
              <w:rPr>
                <w:rFonts w:ascii="Times New Roman" w:hAnsi="Times New Roman" w:cs="Times New Roman"/>
              </w:rPr>
              <w:t>нировочных, конструктивных устройств, эл</w:t>
            </w:r>
            <w:r w:rsidRPr="006E1C87">
              <w:rPr>
                <w:rFonts w:ascii="Times New Roman" w:hAnsi="Times New Roman" w:cs="Times New Roman"/>
              </w:rPr>
              <w:t>е</w:t>
            </w:r>
            <w:r w:rsidRPr="006E1C87">
              <w:rPr>
                <w:rFonts w:ascii="Times New Roman" w:hAnsi="Times New Roman" w:cs="Times New Roman"/>
              </w:rPr>
              <w:t>ментов озеленения, различных видов обор</w:t>
            </w:r>
            <w:r w:rsidRPr="006E1C87">
              <w:rPr>
                <w:rFonts w:ascii="Times New Roman" w:hAnsi="Times New Roman" w:cs="Times New Roman"/>
              </w:rPr>
              <w:t>у</w:t>
            </w:r>
            <w:r w:rsidRPr="006E1C87">
              <w:rPr>
                <w:rFonts w:ascii="Times New Roman" w:hAnsi="Times New Roman" w:cs="Times New Roman"/>
              </w:rPr>
              <w:t>дования и оформления, малых архитектурных форм, некапитальных нестационарных стро</w:t>
            </w:r>
            <w:r w:rsidRPr="006E1C87">
              <w:rPr>
                <w:rFonts w:ascii="Times New Roman" w:hAnsi="Times New Roman" w:cs="Times New Roman"/>
              </w:rPr>
              <w:t>е</w:t>
            </w:r>
            <w:r w:rsidRPr="006E1C87">
              <w:rPr>
                <w:rFonts w:ascii="Times New Roman" w:hAnsi="Times New Roman" w:cs="Times New Roman"/>
              </w:rPr>
              <w:t>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CF142F" w:rsidRPr="006E1C87" w:rsidRDefault="00CF142F" w:rsidP="00CF142F">
            <w:r w:rsidRPr="006E1C87">
              <w:t xml:space="preserve">Перечислены в статье </w:t>
            </w:r>
            <w:r w:rsidR="00595534" w:rsidRPr="006E1C87">
              <w:t>41.11</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271A41">
            <w:pPr>
              <w:jc w:val="center"/>
            </w:pPr>
            <w:r w:rsidRPr="006E1C87">
              <w:t xml:space="preserve"> 13.1 </w:t>
            </w:r>
          </w:p>
        </w:tc>
        <w:tc>
          <w:tcPr>
            <w:tcW w:w="1417" w:type="dxa"/>
            <w:vAlign w:val="center"/>
          </w:tcPr>
          <w:p w:rsidR="00CF142F" w:rsidRPr="006E1C87" w:rsidRDefault="00CF142F" w:rsidP="00271A41">
            <w:r w:rsidRPr="006E1C87">
              <w:t>Ведение ог</w:t>
            </w:r>
            <w:r w:rsidRPr="006E1C87">
              <w:t>о</w:t>
            </w:r>
            <w:r w:rsidRPr="006E1C87">
              <w:t>родничества</w:t>
            </w:r>
          </w:p>
        </w:tc>
        <w:tc>
          <w:tcPr>
            <w:tcW w:w="4111" w:type="dxa"/>
            <w:shd w:val="clear" w:color="auto" w:fill="auto"/>
            <w:vAlign w:val="center"/>
          </w:tcPr>
          <w:p w:rsidR="00CF142F" w:rsidRPr="006E1C87" w:rsidRDefault="00CF142F" w:rsidP="00271A41">
            <w:pPr>
              <w:jc w:val="both"/>
            </w:pPr>
            <w:r w:rsidRPr="006E1C87">
              <w:t>Осуществление отдыха и (или) выращивания гражданами для собственных нужд сельск</w:t>
            </w:r>
            <w:r w:rsidRPr="006E1C87">
              <w:t>о</w:t>
            </w:r>
            <w:r w:rsidRPr="006E1C87">
              <w:t>хозяйственных культур; размещение хозяйс</w:t>
            </w:r>
            <w:r w:rsidRPr="006E1C87">
              <w:t>т</w:t>
            </w:r>
            <w:r w:rsidRPr="006E1C87">
              <w:t>венных построек, не являющихся объектами недвижимости, предназначенных для хран</w:t>
            </w:r>
            <w:r w:rsidRPr="006E1C87">
              <w:t>е</w:t>
            </w:r>
            <w:r w:rsidRPr="006E1C87">
              <w:t>ния инвентаря и урожая сельскохозяйстве</w:t>
            </w:r>
            <w:r w:rsidRPr="006E1C87">
              <w:t>н</w:t>
            </w:r>
            <w:r w:rsidRPr="006E1C87">
              <w:t>ных культур</w:t>
            </w:r>
          </w:p>
        </w:tc>
        <w:tc>
          <w:tcPr>
            <w:tcW w:w="2551" w:type="dxa"/>
            <w:vAlign w:val="center"/>
          </w:tcPr>
          <w:p w:rsidR="00CF142F" w:rsidRPr="006E1C87" w:rsidRDefault="00CF142F" w:rsidP="00CF142F">
            <w:r w:rsidRPr="006E1C87">
              <w:t xml:space="preserve">Перечислены в статье </w:t>
            </w:r>
            <w:r w:rsidR="00595534" w:rsidRPr="006E1C87">
              <w:t>41.1</w:t>
            </w:r>
          </w:p>
        </w:tc>
      </w:tr>
      <w:tr w:rsidR="00CF142F" w:rsidRPr="006E1C87" w:rsidTr="001B2AA0">
        <w:trPr>
          <w:trHeight w:val="1254"/>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271A41">
            <w:pPr>
              <w:jc w:val="center"/>
            </w:pPr>
            <w:r w:rsidRPr="006E1C87">
              <w:t xml:space="preserve"> 13.2 </w:t>
            </w:r>
          </w:p>
        </w:tc>
        <w:tc>
          <w:tcPr>
            <w:tcW w:w="1417" w:type="dxa"/>
            <w:vAlign w:val="center"/>
          </w:tcPr>
          <w:p w:rsidR="00CF142F" w:rsidRPr="006E1C87" w:rsidRDefault="00CF142F" w:rsidP="00271A41">
            <w:r w:rsidRPr="006E1C87">
              <w:t>Ведение сад</w:t>
            </w:r>
            <w:r w:rsidRPr="006E1C87">
              <w:t>о</w:t>
            </w:r>
            <w:r w:rsidRPr="006E1C87">
              <w:t>водства</w:t>
            </w:r>
          </w:p>
        </w:tc>
        <w:tc>
          <w:tcPr>
            <w:tcW w:w="4111" w:type="dxa"/>
            <w:shd w:val="clear" w:color="auto" w:fill="auto"/>
            <w:vAlign w:val="center"/>
          </w:tcPr>
          <w:p w:rsidR="00CF142F" w:rsidRPr="006E1C87" w:rsidRDefault="00CF142F" w:rsidP="00271A41">
            <w:pPr>
              <w:jc w:val="both"/>
            </w:pPr>
            <w:r w:rsidRPr="006E1C87">
              <w:t>Осуществление отдыха и (или) выращивания гражданами для собственных нужд сельск</w:t>
            </w:r>
            <w:r w:rsidRPr="006E1C87">
              <w:t>о</w:t>
            </w:r>
            <w:r w:rsidRPr="006E1C87">
              <w:t>хозяйственных культур; размещение для со</w:t>
            </w:r>
            <w:r w:rsidRPr="006E1C87">
              <w:t>б</w:t>
            </w:r>
            <w:r w:rsidRPr="006E1C87">
              <w:t>ственных нужд садового дома, жилого дома, указанного в описании вида разрешенного использования с кодом 2.1 (для индивидуал</w:t>
            </w:r>
            <w:r w:rsidRPr="006E1C87">
              <w:t>ь</w:t>
            </w:r>
            <w:r w:rsidRPr="006E1C87">
              <w:t>ного жилищного строительства), хозяйстве</w:t>
            </w:r>
            <w:r w:rsidRPr="006E1C87">
              <w:t>н</w:t>
            </w:r>
            <w:r w:rsidRPr="006E1C87">
              <w:t>ных построек и гаражей</w:t>
            </w:r>
          </w:p>
        </w:tc>
        <w:tc>
          <w:tcPr>
            <w:tcW w:w="2551" w:type="dxa"/>
            <w:vAlign w:val="center"/>
          </w:tcPr>
          <w:p w:rsidR="00CF142F" w:rsidRPr="006E1C87" w:rsidRDefault="00CF142F" w:rsidP="00CF142F">
            <w:r w:rsidRPr="006E1C87">
              <w:t xml:space="preserve">Перечислены в статье </w:t>
            </w:r>
            <w:r w:rsidR="00595534" w:rsidRPr="006E1C87">
              <w:t>41.2</w:t>
            </w:r>
          </w:p>
        </w:tc>
      </w:tr>
      <w:tr w:rsidR="0093560E" w:rsidRPr="006E1C87" w:rsidTr="006B61E3">
        <w:trPr>
          <w:trHeight w:val="161"/>
        </w:trPr>
        <w:tc>
          <w:tcPr>
            <w:tcW w:w="851" w:type="dxa"/>
            <w:vMerge/>
            <w:shd w:val="clear" w:color="auto" w:fill="FFAA00"/>
            <w:vAlign w:val="center"/>
          </w:tcPr>
          <w:p w:rsidR="0093560E" w:rsidRPr="006E1C87" w:rsidRDefault="0093560E" w:rsidP="00F3251D">
            <w:pPr>
              <w:jc w:val="center"/>
            </w:pPr>
          </w:p>
        </w:tc>
        <w:tc>
          <w:tcPr>
            <w:tcW w:w="8788" w:type="dxa"/>
            <w:gridSpan w:val="4"/>
            <w:vAlign w:val="center"/>
          </w:tcPr>
          <w:p w:rsidR="0093560E" w:rsidRPr="006E1C87" w:rsidRDefault="0093560E" w:rsidP="0093560E">
            <w:pPr>
              <w:jc w:val="center"/>
              <w:rPr>
                <w:b/>
              </w:rPr>
            </w:pPr>
            <w:r w:rsidRPr="006E1C87">
              <w:rPr>
                <w:b/>
              </w:rPr>
              <w:t>Условно-разрешенные виды использования земельных участков</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E4403A">
            <w:pPr>
              <w:pStyle w:val="ConsPlusNormal"/>
              <w:ind w:firstLine="0"/>
              <w:jc w:val="center"/>
              <w:rPr>
                <w:rFonts w:ascii="Times New Roman" w:hAnsi="Times New Roman" w:cs="Times New Roman"/>
              </w:rPr>
            </w:pPr>
            <w:r w:rsidRPr="006E1C87">
              <w:rPr>
                <w:rFonts w:ascii="Times New Roman" w:hAnsi="Times New Roman" w:cs="Times New Roman"/>
              </w:rPr>
              <w:t xml:space="preserve"> 2.5 </w:t>
            </w:r>
          </w:p>
        </w:tc>
        <w:tc>
          <w:tcPr>
            <w:tcW w:w="1417" w:type="dxa"/>
            <w:vAlign w:val="center"/>
          </w:tcPr>
          <w:p w:rsidR="00CF142F" w:rsidRPr="006E1C87" w:rsidRDefault="00CF142F" w:rsidP="00E4403A">
            <w:pPr>
              <w:pStyle w:val="ConsPlusNormal"/>
              <w:ind w:firstLine="0"/>
              <w:rPr>
                <w:rFonts w:ascii="Times New Roman" w:hAnsi="Times New Roman" w:cs="Times New Roman"/>
              </w:rPr>
            </w:pPr>
            <w:r w:rsidRPr="006E1C87">
              <w:rPr>
                <w:rFonts w:ascii="Times New Roman" w:hAnsi="Times New Roman" w:cs="Times New Roman"/>
              </w:rPr>
              <w:t>Среднеэта</w:t>
            </w:r>
            <w:r w:rsidRPr="006E1C87">
              <w:rPr>
                <w:rFonts w:ascii="Times New Roman" w:hAnsi="Times New Roman" w:cs="Times New Roman"/>
              </w:rPr>
              <w:t>ж</w:t>
            </w:r>
            <w:r w:rsidRPr="006E1C87">
              <w:rPr>
                <w:rFonts w:ascii="Times New Roman" w:hAnsi="Times New Roman" w:cs="Times New Roman"/>
              </w:rPr>
              <w:t>ная жилая з</w:t>
            </w:r>
            <w:r w:rsidRPr="006E1C87">
              <w:rPr>
                <w:rFonts w:ascii="Times New Roman" w:hAnsi="Times New Roman" w:cs="Times New Roman"/>
              </w:rPr>
              <w:t>а</w:t>
            </w:r>
            <w:r w:rsidRPr="006E1C87">
              <w:rPr>
                <w:rFonts w:ascii="Times New Roman" w:hAnsi="Times New Roman" w:cs="Times New Roman"/>
              </w:rPr>
              <w:t>стройка</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многоквартирных домов этажн</w:t>
            </w:r>
            <w:r w:rsidRPr="006E1C87">
              <w:rPr>
                <w:rFonts w:ascii="Times New Roman" w:hAnsi="Times New Roman" w:cs="Times New Roman"/>
              </w:rPr>
              <w:t>о</w:t>
            </w:r>
            <w:r w:rsidRPr="006E1C87">
              <w:rPr>
                <w:rFonts w:ascii="Times New Roman" w:hAnsi="Times New Roman" w:cs="Times New Roman"/>
              </w:rPr>
              <w:t>стью не выше восьми этажей; благоустройс</w:t>
            </w:r>
            <w:r w:rsidRPr="006E1C87">
              <w:rPr>
                <w:rFonts w:ascii="Times New Roman" w:hAnsi="Times New Roman" w:cs="Times New Roman"/>
              </w:rPr>
              <w:t>т</w:t>
            </w:r>
            <w:r w:rsidRPr="006E1C87">
              <w:rPr>
                <w:rFonts w:ascii="Times New Roman" w:hAnsi="Times New Roman" w:cs="Times New Roman"/>
              </w:rPr>
              <w:t>во и озеленение; размещение подземных г</w:t>
            </w:r>
            <w:r w:rsidRPr="006E1C87">
              <w:rPr>
                <w:rFonts w:ascii="Times New Roman" w:hAnsi="Times New Roman" w:cs="Times New Roman"/>
              </w:rPr>
              <w:t>а</w:t>
            </w:r>
            <w:r w:rsidRPr="006E1C87">
              <w:rPr>
                <w:rFonts w:ascii="Times New Roman" w:hAnsi="Times New Roman" w:cs="Times New Roman"/>
              </w:rPr>
              <w:t>ражей и автостоянок; обустройство спорти</w:t>
            </w:r>
            <w:r w:rsidRPr="006E1C87">
              <w:rPr>
                <w:rFonts w:ascii="Times New Roman" w:hAnsi="Times New Roman" w:cs="Times New Roman"/>
              </w:rPr>
              <w:t>в</w:t>
            </w:r>
            <w:r w:rsidRPr="006E1C87">
              <w:rPr>
                <w:rFonts w:ascii="Times New Roman" w:hAnsi="Times New Roman" w:cs="Times New Roman"/>
              </w:rPr>
              <w:t>ных и детских площадок, площадок для отд</w:t>
            </w:r>
            <w:r w:rsidRPr="006E1C87">
              <w:rPr>
                <w:rFonts w:ascii="Times New Roman" w:hAnsi="Times New Roman" w:cs="Times New Roman"/>
              </w:rPr>
              <w:t>ы</w:t>
            </w:r>
            <w:r w:rsidRPr="006E1C87">
              <w:rPr>
                <w:rFonts w:ascii="Times New Roman" w:hAnsi="Times New Roman" w:cs="Times New Roman"/>
              </w:rPr>
              <w:t>ха; площадок накопления твердых комм</w:t>
            </w:r>
            <w:r w:rsidRPr="006E1C87">
              <w:rPr>
                <w:rFonts w:ascii="Times New Roman" w:hAnsi="Times New Roman" w:cs="Times New Roman"/>
              </w:rPr>
              <w:t>у</w:t>
            </w:r>
            <w:r w:rsidRPr="006E1C87">
              <w:rPr>
                <w:rFonts w:ascii="Times New Roman" w:hAnsi="Times New Roman" w:cs="Times New Roman"/>
              </w:rPr>
              <w:t>нальных отходов (контейнерных площадок); размещение объектов обслуживания жилой застройки во встроенных, пристроенных и встроенно-пристроенных помещениях мног</w:t>
            </w:r>
            <w:r w:rsidRPr="006E1C87">
              <w:rPr>
                <w:rFonts w:ascii="Times New Roman" w:hAnsi="Times New Roman" w:cs="Times New Roman"/>
              </w:rPr>
              <w:t>о</w:t>
            </w:r>
            <w:r w:rsidRPr="006E1C87">
              <w:rPr>
                <w:rFonts w:ascii="Times New Roman" w:hAnsi="Times New Roman" w:cs="Times New Roman"/>
              </w:rPr>
              <w:t>квартирного дома, если общая площадь таких помещений в многоквартирном доме не с</w:t>
            </w:r>
            <w:r w:rsidRPr="006E1C87">
              <w:rPr>
                <w:rFonts w:ascii="Times New Roman" w:hAnsi="Times New Roman" w:cs="Times New Roman"/>
              </w:rPr>
              <w:t>о</w:t>
            </w:r>
            <w:r w:rsidRPr="006E1C87">
              <w:rPr>
                <w:rFonts w:ascii="Times New Roman" w:hAnsi="Times New Roman" w:cs="Times New Roman"/>
              </w:rPr>
              <w:t>ставляет более 20% общей площади помещ</w:t>
            </w:r>
            <w:r w:rsidRPr="006E1C87">
              <w:rPr>
                <w:rFonts w:ascii="Times New Roman" w:hAnsi="Times New Roman" w:cs="Times New Roman"/>
              </w:rPr>
              <w:t>е</w:t>
            </w:r>
            <w:r w:rsidRPr="006E1C87">
              <w:rPr>
                <w:rFonts w:ascii="Times New Roman" w:hAnsi="Times New Roman" w:cs="Times New Roman"/>
              </w:rPr>
              <w:t>ний дома</w:t>
            </w:r>
          </w:p>
        </w:tc>
        <w:tc>
          <w:tcPr>
            <w:tcW w:w="2551" w:type="dxa"/>
            <w:vAlign w:val="center"/>
          </w:tcPr>
          <w:p w:rsidR="00CF142F" w:rsidRPr="006E1C87" w:rsidRDefault="00CF142F" w:rsidP="00CF142F">
            <w:r w:rsidRPr="006E1C87">
              <w:t xml:space="preserve">Перечислены в статье </w:t>
            </w:r>
            <w:r w:rsidR="00595534" w:rsidRPr="006E1C87">
              <w:t>41.5</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3.7.1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Осуществл</w:t>
            </w:r>
            <w:r w:rsidRPr="006E1C87">
              <w:rPr>
                <w:rFonts w:ascii="Times New Roman" w:hAnsi="Times New Roman" w:cs="Times New Roman"/>
              </w:rPr>
              <w:t>е</w:t>
            </w:r>
            <w:r w:rsidRPr="006E1C87">
              <w:rPr>
                <w:rFonts w:ascii="Times New Roman" w:hAnsi="Times New Roman" w:cs="Times New Roman"/>
              </w:rPr>
              <w:t>ние религио</w:t>
            </w:r>
            <w:r w:rsidRPr="006E1C87">
              <w:rPr>
                <w:rFonts w:ascii="Times New Roman" w:hAnsi="Times New Roman" w:cs="Times New Roman"/>
              </w:rPr>
              <w:t>з</w:t>
            </w:r>
            <w:r w:rsidRPr="006E1C87">
              <w:rPr>
                <w:rFonts w:ascii="Times New Roman" w:hAnsi="Times New Roman" w:cs="Times New Roman"/>
              </w:rPr>
              <w:t>ных обрядов</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предназн</w:t>
            </w:r>
            <w:r w:rsidRPr="006E1C87">
              <w:rPr>
                <w:rFonts w:ascii="Times New Roman" w:hAnsi="Times New Roman" w:cs="Times New Roman"/>
              </w:rPr>
              <w:t>а</w:t>
            </w:r>
            <w:r w:rsidRPr="006E1C87">
              <w:rPr>
                <w:rFonts w:ascii="Times New Roman" w:hAnsi="Times New Roman" w:cs="Times New Roman"/>
              </w:rPr>
              <w:t>ченных для совершения религиозных обрядов и церемоний (в том числе церкви, соборы, храмы, часовни, мечети, молельные дома, синагоги)</w:t>
            </w:r>
          </w:p>
        </w:tc>
        <w:tc>
          <w:tcPr>
            <w:tcW w:w="2551" w:type="dxa"/>
            <w:vAlign w:val="center"/>
          </w:tcPr>
          <w:p w:rsidR="00CF142F" w:rsidRPr="006E1C87" w:rsidRDefault="00CF142F" w:rsidP="00CF142F">
            <w:r w:rsidRPr="006E1C87">
              <w:t xml:space="preserve">Перечислены в статье </w:t>
            </w:r>
            <w:r w:rsidR="00595534" w:rsidRPr="006E1C87">
              <w:t>41.12</w:t>
            </w:r>
          </w:p>
        </w:tc>
      </w:tr>
      <w:tr w:rsidR="00CF142F" w:rsidRPr="006E1C87" w:rsidTr="006B61E3">
        <w:trPr>
          <w:trHeight w:val="161"/>
        </w:trPr>
        <w:tc>
          <w:tcPr>
            <w:tcW w:w="851" w:type="dxa"/>
            <w:vMerge/>
            <w:shd w:val="clear" w:color="auto" w:fill="FFAA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3.10.1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Амбулаторное ветеринарное обслуживание</w:t>
            </w:r>
          </w:p>
        </w:tc>
        <w:tc>
          <w:tcPr>
            <w:tcW w:w="4111" w:type="dxa"/>
            <w:shd w:val="clear" w:color="auto" w:fill="auto"/>
            <w:vAlign w:val="center"/>
          </w:tcPr>
          <w:p w:rsidR="00CF142F" w:rsidRPr="006E1C87" w:rsidRDefault="00CF142F" w:rsidP="00EE7C93">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w:t>
            </w:r>
            <w:r w:rsidRPr="006E1C87">
              <w:rPr>
                <w:rFonts w:ascii="Times New Roman" w:hAnsi="Times New Roman" w:cs="Times New Roman"/>
              </w:rPr>
              <w:t>и</w:t>
            </w:r>
            <w:r w:rsidRPr="006E1C87">
              <w:rPr>
                <w:rFonts w:ascii="Times New Roman" w:hAnsi="Times New Roman" w:cs="Times New Roman"/>
              </w:rPr>
              <w:t>тельства, предназначенных для оказания вет</w:t>
            </w:r>
            <w:r w:rsidRPr="006E1C87">
              <w:rPr>
                <w:rFonts w:ascii="Times New Roman" w:hAnsi="Times New Roman" w:cs="Times New Roman"/>
              </w:rPr>
              <w:t>е</w:t>
            </w:r>
            <w:r w:rsidRPr="006E1C87">
              <w:rPr>
                <w:rFonts w:ascii="Times New Roman" w:hAnsi="Times New Roman" w:cs="Times New Roman"/>
              </w:rPr>
              <w:t>ринарных услуг без содержания животных</w:t>
            </w:r>
          </w:p>
        </w:tc>
        <w:tc>
          <w:tcPr>
            <w:tcW w:w="2551" w:type="dxa"/>
            <w:vAlign w:val="center"/>
          </w:tcPr>
          <w:p w:rsidR="00CF142F" w:rsidRPr="006E1C87" w:rsidRDefault="00CF142F" w:rsidP="00CF142F">
            <w:r w:rsidRPr="006E1C87">
              <w:t xml:space="preserve">Перечислены в статье </w:t>
            </w:r>
            <w:r w:rsidR="00595534" w:rsidRPr="006E1C87">
              <w:t>41.8</w:t>
            </w:r>
          </w:p>
        </w:tc>
      </w:tr>
    </w:tbl>
    <w:p w:rsidR="002C3309" w:rsidRPr="006E1C87" w:rsidRDefault="00BE7F3A" w:rsidP="00975F23">
      <w:pPr>
        <w:autoSpaceDE w:val="0"/>
        <w:autoSpaceDN w:val="0"/>
        <w:adjustRightInd w:val="0"/>
        <w:ind w:firstLine="709"/>
        <w:jc w:val="both"/>
        <w:rPr>
          <w:sz w:val="24"/>
          <w:szCs w:val="24"/>
        </w:rPr>
      </w:pPr>
      <w:r w:rsidRPr="006E1C87">
        <w:rPr>
          <w:sz w:val="24"/>
          <w:szCs w:val="24"/>
        </w:rPr>
        <w:t>2</w:t>
      </w:r>
      <w:r w:rsidR="002C3309" w:rsidRPr="006E1C87">
        <w:rPr>
          <w:sz w:val="24"/>
          <w:szCs w:val="24"/>
        </w:rPr>
        <w:t>.</w:t>
      </w:r>
      <w:r w:rsidRPr="006E1C87">
        <w:rPr>
          <w:sz w:val="24"/>
          <w:szCs w:val="24"/>
        </w:rPr>
        <w:t> </w:t>
      </w:r>
      <w:r w:rsidR="002C3309" w:rsidRPr="006E1C87">
        <w:rPr>
          <w:sz w:val="24"/>
          <w:szCs w:val="24"/>
        </w:rPr>
        <w:t>Вспомогательные виды разрешенного использования</w:t>
      </w:r>
      <w:r w:rsidRPr="006E1C87">
        <w:rPr>
          <w:sz w:val="24"/>
          <w:szCs w:val="24"/>
        </w:rPr>
        <w:t xml:space="preserve"> земельных участков</w:t>
      </w:r>
      <w:r w:rsidR="002C3309" w:rsidRPr="006E1C87">
        <w:rPr>
          <w:sz w:val="24"/>
          <w:szCs w:val="24"/>
        </w:rPr>
        <w:t>:</w:t>
      </w:r>
    </w:p>
    <w:p w:rsidR="00040C97" w:rsidRPr="006E1C87" w:rsidRDefault="002D43F8" w:rsidP="00040C97">
      <w:pPr>
        <w:overflowPunct w:val="0"/>
        <w:autoSpaceDE w:val="0"/>
        <w:autoSpaceDN w:val="0"/>
        <w:adjustRightInd w:val="0"/>
        <w:ind w:firstLine="709"/>
        <w:jc w:val="both"/>
        <w:rPr>
          <w:sz w:val="24"/>
          <w:szCs w:val="24"/>
        </w:rPr>
      </w:pPr>
      <w:r>
        <w:rPr>
          <w:sz w:val="24"/>
          <w:szCs w:val="24"/>
        </w:rPr>
        <w:t>1</w:t>
      </w:r>
      <w:r w:rsidR="00040C97" w:rsidRPr="006E1C87">
        <w:rPr>
          <w:sz w:val="24"/>
          <w:szCs w:val="24"/>
        </w:rPr>
        <w:t>) устройство открытых автостоянок на приусадебном или приквартирном земельном участке на 2-3 машиноместа;</w:t>
      </w:r>
    </w:p>
    <w:p w:rsidR="00040C97" w:rsidRPr="006E1C87" w:rsidRDefault="002D43F8" w:rsidP="00040C97">
      <w:pPr>
        <w:overflowPunct w:val="0"/>
        <w:autoSpaceDE w:val="0"/>
        <w:autoSpaceDN w:val="0"/>
        <w:adjustRightInd w:val="0"/>
        <w:ind w:firstLine="709"/>
        <w:jc w:val="both"/>
        <w:rPr>
          <w:bCs/>
          <w:sz w:val="24"/>
          <w:szCs w:val="24"/>
        </w:rPr>
      </w:pPr>
      <w:r>
        <w:rPr>
          <w:sz w:val="24"/>
          <w:szCs w:val="24"/>
        </w:rPr>
        <w:t>2</w:t>
      </w:r>
      <w:r w:rsidR="00040C97" w:rsidRPr="006E1C87">
        <w:rPr>
          <w:sz w:val="24"/>
          <w:szCs w:val="24"/>
        </w:rPr>
        <w:t>) размещение</w:t>
      </w:r>
      <w:r w:rsidR="00F64255" w:rsidRPr="006E1C87">
        <w:rPr>
          <w:sz w:val="24"/>
          <w:szCs w:val="24"/>
        </w:rPr>
        <w:t xml:space="preserve"> на приусадебном или приквартирном земельном участке, а также во дворах при необходимости (в зависимости от степени благоустройства дома)</w:t>
      </w:r>
      <w:r w:rsidR="00040C97" w:rsidRPr="006E1C87">
        <w:rPr>
          <w:sz w:val="24"/>
          <w:szCs w:val="24"/>
        </w:rPr>
        <w:t xml:space="preserve"> подсобных вспомогательных сооружений, индивидуальных</w:t>
      </w:r>
      <w:r w:rsidR="00F64255" w:rsidRPr="006E1C87">
        <w:rPr>
          <w:sz w:val="24"/>
          <w:szCs w:val="24"/>
        </w:rPr>
        <w:t xml:space="preserve"> и коллективных</w:t>
      </w:r>
      <w:r w:rsidR="00040C97" w:rsidRPr="006E1C87">
        <w:rPr>
          <w:sz w:val="24"/>
          <w:szCs w:val="24"/>
        </w:rPr>
        <w:t xml:space="preserve"> хозяйственных построек, в т.ч. бань, сараев, надворных туалетов, теплиц, оранжерей, летних кухонь, стаек для дома</w:t>
      </w:r>
      <w:r w:rsidR="00040C97" w:rsidRPr="006E1C87">
        <w:rPr>
          <w:sz w:val="24"/>
          <w:szCs w:val="24"/>
        </w:rPr>
        <w:t>ш</w:t>
      </w:r>
      <w:r w:rsidR="00040C97" w:rsidRPr="006E1C87">
        <w:rPr>
          <w:sz w:val="24"/>
          <w:szCs w:val="24"/>
        </w:rPr>
        <w:t>них животных</w:t>
      </w:r>
      <w:r w:rsidR="00F64255" w:rsidRPr="006E1C87">
        <w:rPr>
          <w:sz w:val="24"/>
          <w:szCs w:val="24"/>
        </w:rPr>
        <w:t xml:space="preserve"> при соблюдении требований технических регламентов, противопожарных и санитарно-эпидемиологических правил и нормативов</w:t>
      </w:r>
      <w:r w:rsidR="00040C97" w:rsidRPr="006E1C87">
        <w:rPr>
          <w:sz w:val="24"/>
          <w:szCs w:val="24"/>
        </w:rPr>
        <w:t>;</w:t>
      </w:r>
    </w:p>
    <w:p w:rsidR="00040C97" w:rsidRPr="006E1C87" w:rsidRDefault="002D43F8" w:rsidP="00040C97">
      <w:pPr>
        <w:overflowPunct w:val="0"/>
        <w:autoSpaceDE w:val="0"/>
        <w:autoSpaceDN w:val="0"/>
        <w:adjustRightInd w:val="0"/>
        <w:ind w:firstLine="709"/>
        <w:jc w:val="both"/>
        <w:rPr>
          <w:sz w:val="24"/>
          <w:szCs w:val="24"/>
        </w:rPr>
      </w:pPr>
      <w:r>
        <w:rPr>
          <w:sz w:val="24"/>
          <w:szCs w:val="24"/>
        </w:rPr>
        <w:t>3</w:t>
      </w:r>
      <w:r w:rsidR="00040C97" w:rsidRPr="006E1C87">
        <w:rPr>
          <w:sz w:val="24"/>
          <w:szCs w:val="24"/>
        </w:rPr>
        <w:t>) устройство индивидуальных резервуаров для хранения воды, скважин, колодцев, пожарных резервуаров;</w:t>
      </w:r>
    </w:p>
    <w:p w:rsidR="00040C97" w:rsidRPr="006E1C87" w:rsidRDefault="002D43F8" w:rsidP="00040C97">
      <w:pPr>
        <w:overflowPunct w:val="0"/>
        <w:autoSpaceDE w:val="0"/>
        <w:autoSpaceDN w:val="0"/>
        <w:adjustRightInd w:val="0"/>
        <w:ind w:firstLine="709"/>
        <w:jc w:val="both"/>
        <w:rPr>
          <w:sz w:val="24"/>
          <w:szCs w:val="24"/>
        </w:rPr>
      </w:pPr>
      <w:r>
        <w:rPr>
          <w:sz w:val="24"/>
          <w:szCs w:val="24"/>
        </w:rPr>
        <w:t>4</w:t>
      </w:r>
      <w:r w:rsidR="00040C97" w:rsidRPr="006E1C87">
        <w:rPr>
          <w:sz w:val="24"/>
          <w:szCs w:val="24"/>
        </w:rPr>
        <w:t>) устройство индивидуальных септиков (выгреб</w:t>
      </w:r>
      <w:r>
        <w:rPr>
          <w:sz w:val="24"/>
          <w:szCs w:val="24"/>
        </w:rPr>
        <w:t>ов</w:t>
      </w:r>
      <w:r w:rsidR="00040C97" w:rsidRPr="006E1C87">
        <w:rPr>
          <w:sz w:val="24"/>
          <w:szCs w:val="24"/>
        </w:rPr>
        <w:t>);</w:t>
      </w:r>
    </w:p>
    <w:p w:rsidR="00040C97" w:rsidRPr="006E1C87" w:rsidRDefault="002D43F8" w:rsidP="00040C97">
      <w:pPr>
        <w:overflowPunct w:val="0"/>
        <w:autoSpaceDE w:val="0"/>
        <w:autoSpaceDN w:val="0"/>
        <w:adjustRightInd w:val="0"/>
        <w:ind w:firstLine="709"/>
        <w:jc w:val="both"/>
        <w:rPr>
          <w:sz w:val="24"/>
          <w:szCs w:val="24"/>
        </w:rPr>
      </w:pPr>
      <w:r>
        <w:rPr>
          <w:sz w:val="24"/>
          <w:szCs w:val="24"/>
        </w:rPr>
        <w:t>5</w:t>
      </w:r>
      <w:r w:rsidR="00040C97" w:rsidRPr="006E1C87">
        <w:rPr>
          <w:sz w:val="24"/>
          <w:szCs w:val="24"/>
        </w:rPr>
        <w:t>) ведение индивидуальной трудовой деятельности без нарушения принципов добр</w:t>
      </w:r>
      <w:r w:rsidR="00040C97" w:rsidRPr="006E1C87">
        <w:rPr>
          <w:sz w:val="24"/>
          <w:szCs w:val="24"/>
        </w:rPr>
        <w:t>о</w:t>
      </w:r>
      <w:r w:rsidR="00040C97" w:rsidRPr="006E1C87">
        <w:rPr>
          <w:sz w:val="24"/>
          <w:szCs w:val="24"/>
        </w:rPr>
        <w:t>со</w:t>
      </w:r>
      <w:r>
        <w:rPr>
          <w:sz w:val="24"/>
          <w:szCs w:val="24"/>
        </w:rPr>
        <w:t>седства</w:t>
      </w:r>
      <w:r w:rsidR="00040C97" w:rsidRPr="006E1C87">
        <w:rPr>
          <w:sz w:val="24"/>
          <w:szCs w:val="24"/>
        </w:rPr>
        <w:t>;</w:t>
      </w:r>
    </w:p>
    <w:p w:rsidR="00040C97" w:rsidRPr="006E1C87" w:rsidRDefault="002D43F8" w:rsidP="00040C97">
      <w:pPr>
        <w:overflowPunct w:val="0"/>
        <w:autoSpaceDE w:val="0"/>
        <w:autoSpaceDN w:val="0"/>
        <w:adjustRightInd w:val="0"/>
        <w:ind w:firstLine="709"/>
        <w:jc w:val="both"/>
        <w:rPr>
          <w:sz w:val="24"/>
          <w:szCs w:val="24"/>
        </w:rPr>
      </w:pPr>
      <w:r>
        <w:rPr>
          <w:sz w:val="24"/>
          <w:szCs w:val="24"/>
        </w:rPr>
        <w:t>6</w:t>
      </w:r>
      <w:r w:rsidR="00040C97" w:rsidRPr="006E1C87">
        <w:rPr>
          <w:sz w:val="24"/>
          <w:szCs w:val="24"/>
        </w:rPr>
        <w:t>) устройство детских игровых площадок, спортивных площадок, площадок для о</w:t>
      </w:r>
      <w:r w:rsidR="00040C97" w:rsidRPr="006E1C87">
        <w:rPr>
          <w:sz w:val="24"/>
          <w:szCs w:val="24"/>
        </w:rPr>
        <w:t>т</w:t>
      </w:r>
      <w:r w:rsidR="00040C97" w:rsidRPr="006E1C87">
        <w:rPr>
          <w:sz w:val="24"/>
          <w:szCs w:val="24"/>
        </w:rPr>
        <w:t>дыха, площадок для выгула собак;</w:t>
      </w:r>
    </w:p>
    <w:p w:rsidR="00040C97" w:rsidRPr="006E1C87" w:rsidRDefault="002D43F8" w:rsidP="00040C97">
      <w:pPr>
        <w:overflowPunct w:val="0"/>
        <w:autoSpaceDE w:val="0"/>
        <w:autoSpaceDN w:val="0"/>
        <w:adjustRightInd w:val="0"/>
        <w:ind w:firstLine="709"/>
        <w:jc w:val="both"/>
        <w:rPr>
          <w:sz w:val="24"/>
          <w:szCs w:val="24"/>
        </w:rPr>
      </w:pPr>
      <w:r>
        <w:rPr>
          <w:sz w:val="24"/>
          <w:szCs w:val="24"/>
        </w:rPr>
        <w:t>7</w:t>
      </w:r>
      <w:r w:rsidR="00040C97" w:rsidRPr="006E1C87">
        <w:rPr>
          <w:sz w:val="24"/>
          <w:szCs w:val="24"/>
        </w:rPr>
        <w:t xml:space="preserve">) устройство </w:t>
      </w:r>
      <w:r>
        <w:rPr>
          <w:sz w:val="24"/>
          <w:szCs w:val="24"/>
        </w:rPr>
        <w:t>гостевых стоянок автотранспорта.</w:t>
      </w:r>
    </w:p>
    <w:p w:rsidR="00126E92" w:rsidRDefault="00885035" w:rsidP="00885035">
      <w:pPr>
        <w:overflowPunct w:val="0"/>
        <w:autoSpaceDE w:val="0"/>
        <w:autoSpaceDN w:val="0"/>
        <w:adjustRightInd w:val="0"/>
        <w:ind w:firstLine="709"/>
        <w:jc w:val="both"/>
        <w:rPr>
          <w:sz w:val="24"/>
          <w:szCs w:val="24"/>
        </w:rPr>
      </w:pPr>
      <w:bookmarkStart w:id="23" w:name="_Toc337830462"/>
      <w:bookmarkStart w:id="24" w:name="_Toc344380360"/>
      <w:r w:rsidRPr="006E1C87">
        <w:rPr>
          <w:sz w:val="24"/>
          <w:szCs w:val="24"/>
        </w:rPr>
        <w:t>3. Ограничения использования земельных участков и объектов капитального стро</w:t>
      </w:r>
      <w:r w:rsidRPr="006E1C87">
        <w:rPr>
          <w:sz w:val="24"/>
          <w:szCs w:val="24"/>
        </w:rPr>
        <w:t>и</w:t>
      </w:r>
      <w:r w:rsidRPr="006E1C87">
        <w:rPr>
          <w:sz w:val="24"/>
          <w:szCs w:val="24"/>
        </w:rPr>
        <w:t>тельства, расположенных в зоне «Ж-</w:t>
      </w:r>
      <w:r w:rsidR="002D43F8">
        <w:rPr>
          <w:sz w:val="24"/>
          <w:szCs w:val="24"/>
        </w:rPr>
        <w:t>2</w:t>
      </w:r>
      <w:r w:rsidRPr="006E1C87">
        <w:rPr>
          <w:sz w:val="24"/>
          <w:szCs w:val="24"/>
        </w:rPr>
        <w:t>» в границах зон с особыми условиями использования территории, устанавливаются в соответствии законодательством Российской Федерации.</w:t>
      </w:r>
    </w:p>
    <w:p w:rsidR="00BB043F" w:rsidRPr="006E1C87" w:rsidRDefault="00BB043F" w:rsidP="00BB043F">
      <w:pPr>
        <w:overflowPunct w:val="0"/>
        <w:autoSpaceDE w:val="0"/>
        <w:autoSpaceDN w:val="0"/>
        <w:adjustRightInd w:val="0"/>
        <w:jc w:val="both"/>
        <w:rPr>
          <w:sz w:val="24"/>
          <w:szCs w:val="24"/>
        </w:rPr>
      </w:pPr>
    </w:p>
    <w:p w:rsidR="005723DB" w:rsidRPr="006E1C87" w:rsidRDefault="00906721" w:rsidP="00B516C8">
      <w:pPr>
        <w:pStyle w:val="2"/>
        <w:ind w:firstLine="709"/>
        <w:jc w:val="left"/>
        <w:rPr>
          <w:sz w:val="24"/>
          <w:szCs w:val="24"/>
        </w:rPr>
      </w:pPr>
      <w:bookmarkStart w:id="25" w:name="_Toc37941413"/>
      <w:r w:rsidRPr="006E1C87">
        <w:rPr>
          <w:sz w:val="24"/>
          <w:szCs w:val="24"/>
        </w:rPr>
        <w:t>Статья 22. </w:t>
      </w:r>
      <w:r w:rsidR="00AA0C45" w:rsidRPr="006E1C87">
        <w:rPr>
          <w:sz w:val="24"/>
          <w:szCs w:val="24"/>
        </w:rPr>
        <w:t>«Ж-3»</w:t>
      </w:r>
      <w:r w:rsidR="005723DB" w:rsidRPr="006E1C87">
        <w:rPr>
          <w:sz w:val="24"/>
          <w:szCs w:val="24"/>
        </w:rPr>
        <w:t xml:space="preserve"> </w:t>
      </w:r>
      <w:bookmarkEnd w:id="23"/>
      <w:bookmarkEnd w:id="24"/>
      <w:r w:rsidR="00AA0C45" w:rsidRPr="006E1C87">
        <w:rPr>
          <w:sz w:val="24"/>
          <w:szCs w:val="24"/>
        </w:rPr>
        <w:t>Зона застройки среднеэтажными жилыми домами блокирова</w:t>
      </w:r>
      <w:r w:rsidR="00AA0C45" w:rsidRPr="006E1C87">
        <w:rPr>
          <w:sz w:val="24"/>
          <w:szCs w:val="24"/>
        </w:rPr>
        <w:t>н</w:t>
      </w:r>
      <w:r w:rsidR="00AA0C45" w:rsidRPr="006E1C87">
        <w:rPr>
          <w:sz w:val="24"/>
          <w:szCs w:val="24"/>
        </w:rPr>
        <w:t>ной застройки и многоквартирными домами</w:t>
      </w:r>
      <w:bookmarkEnd w:id="25"/>
    </w:p>
    <w:p w:rsidR="00F3251D" w:rsidRPr="006E1C87" w:rsidRDefault="00712993" w:rsidP="00975F23">
      <w:pPr>
        <w:autoSpaceDE w:val="0"/>
        <w:autoSpaceDN w:val="0"/>
        <w:adjustRightInd w:val="0"/>
        <w:ind w:firstLine="709"/>
        <w:jc w:val="both"/>
        <w:rPr>
          <w:sz w:val="24"/>
          <w:szCs w:val="24"/>
        </w:rPr>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CF142F" w:rsidRPr="006E1C87" w:rsidTr="006B61E3">
        <w:tc>
          <w:tcPr>
            <w:tcW w:w="851" w:type="dxa"/>
            <w:vAlign w:val="center"/>
          </w:tcPr>
          <w:p w:rsidR="00CF142F" w:rsidRPr="006E1C87" w:rsidRDefault="00CF142F" w:rsidP="00F3251D">
            <w:pPr>
              <w:jc w:val="center"/>
              <w:rPr>
                <w:b/>
              </w:rPr>
            </w:pPr>
            <w:r w:rsidRPr="006E1C87">
              <w:rPr>
                <w:b/>
              </w:rPr>
              <w:t>Об</w:t>
            </w:r>
            <w:r w:rsidRPr="006E1C87">
              <w:rPr>
                <w:b/>
              </w:rPr>
              <w:t>о</w:t>
            </w:r>
            <w:r w:rsidRPr="006E1C87">
              <w:rPr>
                <w:b/>
              </w:rPr>
              <w:t>знач</w:t>
            </w:r>
            <w:r w:rsidRPr="006E1C87">
              <w:rPr>
                <w:b/>
              </w:rPr>
              <w:t>е</w:t>
            </w:r>
            <w:r w:rsidRPr="006E1C87">
              <w:rPr>
                <w:b/>
              </w:rPr>
              <w:t>ние з</w:t>
            </w:r>
            <w:r w:rsidRPr="006E1C87">
              <w:rPr>
                <w:b/>
              </w:rPr>
              <w:t>о</w:t>
            </w:r>
            <w:r w:rsidRPr="006E1C87">
              <w:rPr>
                <w:b/>
              </w:rPr>
              <w:t>ны</w:t>
            </w:r>
          </w:p>
        </w:tc>
        <w:tc>
          <w:tcPr>
            <w:tcW w:w="2126" w:type="dxa"/>
            <w:gridSpan w:val="2"/>
            <w:vAlign w:val="center"/>
          </w:tcPr>
          <w:p w:rsidR="00CF142F" w:rsidRPr="006E1C87" w:rsidRDefault="00BF600B" w:rsidP="00F3251D">
            <w:pPr>
              <w:jc w:val="center"/>
              <w:rPr>
                <w:b/>
              </w:rPr>
            </w:pPr>
            <w:r w:rsidRPr="006E1C87">
              <w:rPr>
                <w:b/>
              </w:rPr>
              <w:t>Виды разрешенного использования з</w:t>
            </w:r>
            <w:r w:rsidRPr="006E1C87">
              <w:rPr>
                <w:b/>
              </w:rPr>
              <w:t>е</w:t>
            </w:r>
            <w:r w:rsidRPr="006E1C87">
              <w:rPr>
                <w:b/>
              </w:rPr>
              <w:t>мельных участков по классификатору</w:t>
            </w:r>
            <w:r>
              <w:rPr>
                <w:b/>
              </w:rPr>
              <w:t xml:space="preserve"> (приказ министерс</w:t>
            </w:r>
            <w:r>
              <w:rPr>
                <w:b/>
              </w:rPr>
              <w:t>т</w:t>
            </w:r>
            <w:r>
              <w:rPr>
                <w:b/>
              </w:rPr>
              <w:t>ва экономического развития РФ от 01.09.2014 № 540)</w:t>
            </w:r>
          </w:p>
        </w:tc>
        <w:tc>
          <w:tcPr>
            <w:tcW w:w="4111" w:type="dxa"/>
            <w:vAlign w:val="center"/>
          </w:tcPr>
          <w:p w:rsidR="00CF142F" w:rsidRPr="006E1C87" w:rsidRDefault="00CF142F" w:rsidP="00F3251D">
            <w:pPr>
              <w:jc w:val="center"/>
              <w:rPr>
                <w:b/>
              </w:rPr>
            </w:pPr>
            <w:r w:rsidRPr="006E1C87">
              <w:rPr>
                <w:b/>
              </w:rPr>
              <w:t>Разрешенное использование</w:t>
            </w:r>
          </w:p>
        </w:tc>
        <w:tc>
          <w:tcPr>
            <w:tcW w:w="2551" w:type="dxa"/>
          </w:tcPr>
          <w:p w:rsidR="00CF142F" w:rsidRPr="006E1C87" w:rsidRDefault="00CF142F" w:rsidP="00F3251D">
            <w:pPr>
              <w:jc w:val="center"/>
              <w:rPr>
                <w:b/>
              </w:rPr>
            </w:pPr>
            <w:r w:rsidRPr="006E1C87">
              <w:rPr>
                <w:b/>
              </w:rPr>
              <w:t>Предельные размеры з</w:t>
            </w:r>
            <w:r w:rsidRPr="006E1C87">
              <w:rPr>
                <w:b/>
              </w:rPr>
              <w:t>е</w:t>
            </w:r>
            <w:r w:rsidRPr="006E1C87">
              <w:rPr>
                <w:b/>
              </w:rPr>
              <w:t>мельных участков и пр</w:t>
            </w:r>
            <w:r w:rsidRPr="006E1C87">
              <w:rPr>
                <w:b/>
              </w:rPr>
              <w:t>е</w:t>
            </w:r>
            <w:r w:rsidRPr="006E1C87">
              <w:rPr>
                <w:b/>
              </w:rPr>
              <w:t>дельные параметры ра</w:t>
            </w:r>
            <w:r w:rsidRPr="006E1C87">
              <w:rPr>
                <w:b/>
              </w:rPr>
              <w:t>з</w:t>
            </w:r>
            <w:r w:rsidRPr="006E1C87">
              <w:rPr>
                <w:b/>
              </w:rPr>
              <w:t>решенного строительства, реконструкции объектов капитального строител</w:t>
            </w:r>
            <w:r w:rsidRPr="006E1C87">
              <w:rPr>
                <w:b/>
              </w:rPr>
              <w:t>ь</w:t>
            </w:r>
            <w:r w:rsidRPr="006E1C87">
              <w:rPr>
                <w:b/>
              </w:rPr>
              <w:t>ства</w:t>
            </w:r>
          </w:p>
        </w:tc>
      </w:tr>
      <w:tr w:rsidR="00CF142F" w:rsidRPr="006E1C87" w:rsidTr="006B61E3">
        <w:trPr>
          <w:trHeight w:val="166"/>
        </w:trPr>
        <w:tc>
          <w:tcPr>
            <w:tcW w:w="851" w:type="dxa"/>
            <w:vMerge w:val="restart"/>
            <w:shd w:val="clear" w:color="auto" w:fill="FF5500"/>
            <w:vAlign w:val="center"/>
          </w:tcPr>
          <w:p w:rsidR="00CF142F" w:rsidRPr="006E1C87" w:rsidRDefault="00CF142F" w:rsidP="00712993">
            <w:pPr>
              <w:jc w:val="center"/>
              <w:rPr>
                <w:b/>
                <w:color w:val="FFFFFF" w:themeColor="background1"/>
              </w:rPr>
            </w:pPr>
            <w:r w:rsidRPr="006E1C87">
              <w:rPr>
                <w:b/>
                <w:color w:val="FFFFFF" w:themeColor="background1"/>
              </w:rPr>
              <w:t>Ж-3</w:t>
            </w:r>
          </w:p>
        </w:tc>
        <w:tc>
          <w:tcPr>
            <w:tcW w:w="8788" w:type="dxa"/>
            <w:gridSpan w:val="4"/>
            <w:vAlign w:val="center"/>
          </w:tcPr>
          <w:p w:rsidR="00CF142F" w:rsidRPr="006E1C87" w:rsidRDefault="00CF142F" w:rsidP="00CF142F">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CF142F" w:rsidRPr="006E1C87" w:rsidTr="006B61E3">
        <w:trPr>
          <w:trHeight w:val="166"/>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2.1.1 </w:t>
            </w:r>
          </w:p>
        </w:tc>
        <w:tc>
          <w:tcPr>
            <w:tcW w:w="1417" w:type="dxa"/>
            <w:vAlign w:val="center"/>
          </w:tcPr>
          <w:p w:rsidR="00CF142F" w:rsidRPr="006E1C87" w:rsidRDefault="00CF142F" w:rsidP="00AF7BE8">
            <w:pPr>
              <w:pStyle w:val="ConsPlusNormal"/>
              <w:ind w:firstLine="0"/>
              <w:rPr>
                <w:rFonts w:ascii="Times New Roman" w:hAnsi="Times New Roman" w:cs="Times New Roman"/>
              </w:rPr>
            </w:pPr>
            <w:r w:rsidRPr="006E1C87">
              <w:rPr>
                <w:rFonts w:ascii="Times New Roman" w:hAnsi="Times New Roman" w:cs="Times New Roman"/>
              </w:rPr>
              <w:t>Малоэтажная многокварти</w:t>
            </w:r>
            <w:r w:rsidRPr="006E1C87">
              <w:rPr>
                <w:rFonts w:ascii="Times New Roman" w:hAnsi="Times New Roman" w:cs="Times New Roman"/>
              </w:rPr>
              <w:t>р</w:t>
            </w:r>
            <w:r w:rsidRPr="006E1C87">
              <w:rPr>
                <w:rFonts w:ascii="Times New Roman" w:hAnsi="Times New Roman" w:cs="Times New Roman"/>
              </w:rPr>
              <w:t>ная жилая з</w:t>
            </w:r>
            <w:r w:rsidRPr="006E1C87">
              <w:rPr>
                <w:rFonts w:ascii="Times New Roman" w:hAnsi="Times New Roman" w:cs="Times New Roman"/>
              </w:rPr>
              <w:t>а</w:t>
            </w:r>
            <w:r w:rsidRPr="006E1C87">
              <w:rPr>
                <w:rFonts w:ascii="Times New Roman" w:hAnsi="Times New Roman" w:cs="Times New Roman"/>
              </w:rPr>
              <w:t>стройка</w:t>
            </w:r>
          </w:p>
        </w:tc>
        <w:tc>
          <w:tcPr>
            <w:tcW w:w="4111" w:type="dxa"/>
            <w:shd w:val="clear" w:color="auto" w:fill="auto"/>
            <w:vAlign w:val="center"/>
          </w:tcPr>
          <w:p w:rsidR="00CF142F" w:rsidRPr="006E1C87" w:rsidRDefault="00CF142F" w:rsidP="00AF7BE8">
            <w:pPr>
              <w:pStyle w:val="ConsPlusNormal"/>
              <w:ind w:firstLine="0"/>
              <w:rPr>
                <w:rFonts w:ascii="Times New Roman" w:hAnsi="Times New Roman" w:cs="Times New Roman"/>
              </w:rPr>
            </w:pPr>
            <w:r w:rsidRPr="006E1C87">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w:t>
            </w:r>
            <w:r w:rsidRPr="006E1C87">
              <w:rPr>
                <w:rFonts w:ascii="Times New Roman" w:hAnsi="Times New Roman" w:cs="Times New Roman"/>
              </w:rPr>
              <w:t>а</w:t>
            </w:r>
            <w:r w:rsidRPr="006E1C87">
              <w:rPr>
                <w:rFonts w:ascii="Times New Roman" w:hAnsi="Times New Roman" w:cs="Times New Roman"/>
              </w:rPr>
              <w:t>ния жилой застройки во встроенных, пристр</w:t>
            </w:r>
            <w:r w:rsidRPr="006E1C87">
              <w:rPr>
                <w:rFonts w:ascii="Times New Roman" w:hAnsi="Times New Roman" w:cs="Times New Roman"/>
              </w:rPr>
              <w:t>о</w:t>
            </w:r>
            <w:r w:rsidRPr="006E1C87">
              <w:rPr>
                <w:rFonts w:ascii="Times New Roman" w:hAnsi="Times New Roman" w:cs="Times New Roman"/>
              </w:rPr>
              <w:t>енных и встроенно-пристроенных помещен</w:t>
            </w:r>
            <w:r w:rsidRPr="006E1C87">
              <w:rPr>
                <w:rFonts w:ascii="Times New Roman" w:hAnsi="Times New Roman" w:cs="Times New Roman"/>
              </w:rPr>
              <w:t>и</w:t>
            </w:r>
            <w:r w:rsidRPr="006E1C87">
              <w:rPr>
                <w:rFonts w:ascii="Times New Roman" w:hAnsi="Times New Roman" w:cs="Times New Roman"/>
              </w:rPr>
              <w:t>ях малоэтажного многоквартирного дома, если общая площадь таких помещений в м</w:t>
            </w:r>
            <w:r w:rsidRPr="006E1C87">
              <w:rPr>
                <w:rFonts w:ascii="Times New Roman" w:hAnsi="Times New Roman" w:cs="Times New Roman"/>
              </w:rPr>
              <w:t>а</w:t>
            </w:r>
            <w:r w:rsidRPr="006E1C87">
              <w:rPr>
                <w:rFonts w:ascii="Times New Roman" w:hAnsi="Times New Roman" w:cs="Times New Roman"/>
              </w:rPr>
              <w:t>лоэтажном многоквартирном доме не соста</w:t>
            </w:r>
            <w:r w:rsidRPr="006E1C87">
              <w:rPr>
                <w:rFonts w:ascii="Times New Roman" w:hAnsi="Times New Roman" w:cs="Times New Roman"/>
              </w:rPr>
              <w:t>в</w:t>
            </w:r>
            <w:r w:rsidRPr="006E1C87">
              <w:rPr>
                <w:rFonts w:ascii="Times New Roman" w:hAnsi="Times New Roman" w:cs="Times New Roman"/>
              </w:rPr>
              <w:t>ляет более 15% общей площади помещений дома</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41.3</w:t>
            </w:r>
          </w:p>
        </w:tc>
      </w:tr>
      <w:tr w:rsidR="00CF142F" w:rsidRPr="006E1C87" w:rsidTr="006B61E3">
        <w:trPr>
          <w:trHeight w:val="166"/>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2.3 </w:t>
            </w:r>
          </w:p>
        </w:tc>
        <w:tc>
          <w:tcPr>
            <w:tcW w:w="1417" w:type="dxa"/>
            <w:vAlign w:val="center"/>
          </w:tcPr>
          <w:p w:rsidR="00CF142F" w:rsidRPr="006E1C87" w:rsidRDefault="00CF142F" w:rsidP="003D0F58">
            <w:pPr>
              <w:pStyle w:val="ConsPlusNormal"/>
              <w:ind w:firstLine="0"/>
              <w:rPr>
                <w:rFonts w:ascii="Times New Roman" w:hAnsi="Times New Roman" w:cs="Times New Roman"/>
              </w:rPr>
            </w:pPr>
            <w:r w:rsidRPr="006E1C87">
              <w:rPr>
                <w:rFonts w:ascii="Times New Roman" w:hAnsi="Times New Roman" w:cs="Times New Roman"/>
              </w:rPr>
              <w:t>Блокированная жилая з</w:t>
            </w:r>
            <w:r w:rsidRPr="006E1C87">
              <w:rPr>
                <w:rFonts w:ascii="Times New Roman" w:hAnsi="Times New Roman" w:cs="Times New Roman"/>
              </w:rPr>
              <w:t>а</w:t>
            </w:r>
            <w:r w:rsidRPr="006E1C87">
              <w:rPr>
                <w:rFonts w:ascii="Times New Roman" w:hAnsi="Times New Roman" w:cs="Times New Roman"/>
              </w:rPr>
              <w:t>стройка</w:t>
            </w:r>
          </w:p>
        </w:tc>
        <w:tc>
          <w:tcPr>
            <w:tcW w:w="4111" w:type="dxa"/>
            <w:shd w:val="clear" w:color="auto" w:fill="auto"/>
            <w:vAlign w:val="center"/>
          </w:tcPr>
          <w:p w:rsidR="00CF142F" w:rsidRPr="006E1C87" w:rsidRDefault="00CF142F" w:rsidP="003D0F58">
            <w:pPr>
              <w:pStyle w:val="ConsPlusNormal"/>
              <w:ind w:firstLine="0"/>
              <w:jc w:val="both"/>
              <w:rPr>
                <w:rFonts w:ascii="Times New Roman" w:hAnsi="Times New Roman" w:cs="Times New Roman"/>
              </w:rPr>
            </w:pPr>
            <w:r w:rsidRPr="006E1C87">
              <w:rPr>
                <w:rFonts w:ascii="Times New Roman" w:hAnsi="Times New Roman" w:cs="Times New Roman"/>
              </w:rPr>
              <w:t>Размещение жилого дома, имеющего одну или несколько общих стен с соседними ж</w:t>
            </w:r>
            <w:r w:rsidRPr="006E1C87">
              <w:rPr>
                <w:rFonts w:ascii="Times New Roman" w:hAnsi="Times New Roman" w:cs="Times New Roman"/>
              </w:rPr>
              <w:t>и</w:t>
            </w:r>
            <w:r w:rsidRPr="006E1C87">
              <w:rPr>
                <w:rFonts w:ascii="Times New Roman" w:hAnsi="Times New Roman" w:cs="Times New Roman"/>
              </w:rPr>
              <w:t>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w:t>
            </w:r>
            <w:r w:rsidRPr="006E1C87">
              <w:rPr>
                <w:rFonts w:ascii="Times New Roman" w:hAnsi="Times New Roman" w:cs="Times New Roman"/>
              </w:rPr>
              <w:t>о</w:t>
            </w:r>
            <w:r w:rsidRPr="006E1C87">
              <w:rPr>
                <w:rFonts w:ascii="Times New Roman" w:hAnsi="Times New Roman" w:cs="Times New Roman"/>
              </w:rPr>
              <w:t>емов с соседним домом или соседними дом</w:t>
            </w:r>
            <w:r w:rsidRPr="006E1C87">
              <w:rPr>
                <w:rFonts w:ascii="Times New Roman" w:hAnsi="Times New Roman" w:cs="Times New Roman"/>
              </w:rPr>
              <w:t>а</w:t>
            </w:r>
            <w:r w:rsidRPr="006E1C87">
              <w:rPr>
                <w:rFonts w:ascii="Times New Roman" w:hAnsi="Times New Roman" w:cs="Times New Roman"/>
              </w:rPr>
              <w:t>ми, расположен на отдельном земельном уч</w:t>
            </w:r>
            <w:r w:rsidRPr="006E1C87">
              <w:rPr>
                <w:rFonts w:ascii="Times New Roman" w:hAnsi="Times New Roman" w:cs="Times New Roman"/>
              </w:rPr>
              <w:t>а</w:t>
            </w:r>
            <w:r w:rsidRPr="006E1C87">
              <w:rPr>
                <w:rFonts w:ascii="Times New Roman" w:hAnsi="Times New Roman" w:cs="Times New Roman"/>
              </w:rPr>
              <w:t>стке и имеет выход на территорию общего пользования (жилые дома блокированной з</w:t>
            </w:r>
            <w:r w:rsidRPr="006E1C87">
              <w:rPr>
                <w:rFonts w:ascii="Times New Roman" w:hAnsi="Times New Roman" w:cs="Times New Roman"/>
              </w:rPr>
              <w:t>а</w:t>
            </w:r>
            <w:r w:rsidRPr="006E1C87">
              <w:rPr>
                <w:rFonts w:ascii="Times New Roman" w:hAnsi="Times New Roman" w:cs="Times New Roman"/>
              </w:rPr>
              <w:t>стройки); разведение декоративных и плод</w:t>
            </w:r>
            <w:r w:rsidRPr="006E1C87">
              <w:rPr>
                <w:rFonts w:ascii="Times New Roman" w:hAnsi="Times New Roman" w:cs="Times New Roman"/>
              </w:rPr>
              <w:t>о</w:t>
            </w:r>
            <w:r w:rsidRPr="006E1C87">
              <w:rPr>
                <w:rFonts w:ascii="Times New Roman" w:hAnsi="Times New Roman" w:cs="Times New Roman"/>
              </w:rPr>
              <w:t>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41.4</w:t>
            </w:r>
          </w:p>
        </w:tc>
      </w:tr>
      <w:tr w:rsidR="00CF142F" w:rsidRPr="006E1C87" w:rsidTr="006B61E3">
        <w:trPr>
          <w:trHeight w:val="166"/>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2.5 </w:t>
            </w:r>
          </w:p>
        </w:tc>
        <w:tc>
          <w:tcPr>
            <w:tcW w:w="1417" w:type="dxa"/>
            <w:vAlign w:val="center"/>
          </w:tcPr>
          <w:p w:rsidR="00CF142F" w:rsidRPr="006E1C87" w:rsidRDefault="00CF142F" w:rsidP="003D0F58">
            <w:pPr>
              <w:pStyle w:val="ConsPlusNormal"/>
              <w:ind w:firstLine="0"/>
              <w:rPr>
                <w:rFonts w:ascii="Times New Roman" w:hAnsi="Times New Roman" w:cs="Times New Roman"/>
              </w:rPr>
            </w:pPr>
            <w:r w:rsidRPr="006E1C87">
              <w:rPr>
                <w:rFonts w:ascii="Times New Roman" w:hAnsi="Times New Roman" w:cs="Times New Roman"/>
              </w:rPr>
              <w:t>Среднеэта</w:t>
            </w:r>
            <w:r w:rsidRPr="006E1C87">
              <w:rPr>
                <w:rFonts w:ascii="Times New Roman" w:hAnsi="Times New Roman" w:cs="Times New Roman"/>
              </w:rPr>
              <w:t>ж</w:t>
            </w:r>
            <w:r w:rsidRPr="006E1C87">
              <w:rPr>
                <w:rFonts w:ascii="Times New Roman" w:hAnsi="Times New Roman" w:cs="Times New Roman"/>
              </w:rPr>
              <w:t>ная жилая з</w:t>
            </w:r>
            <w:r w:rsidRPr="006E1C87">
              <w:rPr>
                <w:rFonts w:ascii="Times New Roman" w:hAnsi="Times New Roman" w:cs="Times New Roman"/>
              </w:rPr>
              <w:t>а</w:t>
            </w:r>
            <w:r w:rsidRPr="006E1C87">
              <w:rPr>
                <w:rFonts w:ascii="Times New Roman" w:hAnsi="Times New Roman" w:cs="Times New Roman"/>
              </w:rPr>
              <w:t>стройка</w:t>
            </w:r>
          </w:p>
        </w:tc>
        <w:tc>
          <w:tcPr>
            <w:tcW w:w="4111" w:type="dxa"/>
            <w:shd w:val="clear" w:color="auto" w:fill="auto"/>
            <w:vAlign w:val="center"/>
          </w:tcPr>
          <w:p w:rsidR="00CF142F" w:rsidRPr="006E1C87" w:rsidRDefault="00CF142F" w:rsidP="003D0F58">
            <w:pPr>
              <w:pStyle w:val="ConsPlusNormal"/>
              <w:ind w:firstLine="0"/>
              <w:jc w:val="both"/>
              <w:rPr>
                <w:rFonts w:ascii="Times New Roman" w:hAnsi="Times New Roman" w:cs="Times New Roman"/>
              </w:rPr>
            </w:pPr>
            <w:r w:rsidRPr="006E1C87">
              <w:rPr>
                <w:rFonts w:ascii="Times New Roman" w:hAnsi="Times New Roman" w:cs="Times New Roman"/>
              </w:rPr>
              <w:t>Размещение многоквартирных домов этажн</w:t>
            </w:r>
            <w:r w:rsidRPr="006E1C87">
              <w:rPr>
                <w:rFonts w:ascii="Times New Roman" w:hAnsi="Times New Roman" w:cs="Times New Roman"/>
              </w:rPr>
              <w:t>о</w:t>
            </w:r>
            <w:r w:rsidRPr="006E1C87">
              <w:rPr>
                <w:rFonts w:ascii="Times New Roman" w:hAnsi="Times New Roman" w:cs="Times New Roman"/>
              </w:rPr>
              <w:t>стью не выше восьми этажей; благоустройс</w:t>
            </w:r>
            <w:r w:rsidRPr="006E1C87">
              <w:rPr>
                <w:rFonts w:ascii="Times New Roman" w:hAnsi="Times New Roman" w:cs="Times New Roman"/>
              </w:rPr>
              <w:t>т</w:t>
            </w:r>
            <w:r w:rsidRPr="006E1C87">
              <w:rPr>
                <w:rFonts w:ascii="Times New Roman" w:hAnsi="Times New Roman" w:cs="Times New Roman"/>
              </w:rPr>
              <w:t>во и озеленение; размещение подземных г</w:t>
            </w:r>
            <w:r w:rsidRPr="006E1C87">
              <w:rPr>
                <w:rFonts w:ascii="Times New Roman" w:hAnsi="Times New Roman" w:cs="Times New Roman"/>
              </w:rPr>
              <w:t>а</w:t>
            </w:r>
            <w:r w:rsidRPr="006E1C87">
              <w:rPr>
                <w:rFonts w:ascii="Times New Roman" w:hAnsi="Times New Roman" w:cs="Times New Roman"/>
              </w:rPr>
              <w:t>ражей и автостоянок; обустройство спорти</w:t>
            </w:r>
            <w:r w:rsidRPr="006E1C87">
              <w:rPr>
                <w:rFonts w:ascii="Times New Roman" w:hAnsi="Times New Roman" w:cs="Times New Roman"/>
              </w:rPr>
              <w:t>в</w:t>
            </w:r>
            <w:r w:rsidRPr="006E1C87">
              <w:rPr>
                <w:rFonts w:ascii="Times New Roman" w:hAnsi="Times New Roman" w:cs="Times New Roman"/>
              </w:rPr>
              <w:t>ных и детских площадок, площадок для отд</w:t>
            </w:r>
            <w:r w:rsidRPr="006E1C87">
              <w:rPr>
                <w:rFonts w:ascii="Times New Roman" w:hAnsi="Times New Roman" w:cs="Times New Roman"/>
              </w:rPr>
              <w:t>ы</w:t>
            </w:r>
            <w:r w:rsidRPr="006E1C87">
              <w:rPr>
                <w:rFonts w:ascii="Times New Roman" w:hAnsi="Times New Roman" w:cs="Times New Roman"/>
              </w:rPr>
              <w:t>ха; площадок накопления твердых комм</w:t>
            </w:r>
            <w:r w:rsidRPr="006E1C87">
              <w:rPr>
                <w:rFonts w:ascii="Times New Roman" w:hAnsi="Times New Roman" w:cs="Times New Roman"/>
              </w:rPr>
              <w:t>у</w:t>
            </w:r>
            <w:r w:rsidRPr="006E1C87">
              <w:rPr>
                <w:rFonts w:ascii="Times New Roman" w:hAnsi="Times New Roman" w:cs="Times New Roman"/>
              </w:rPr>
              <w:t>нальных отходов (контейнерных площадок); размещение объектов обслуживания жилой застройки во встроенных, пристроенных и встроенно-пристроенных помещениях мног</w:t>
            </w:r>
            <w:r w:rsidRPr="006E1C87">
              <w:rPr>
                <w:rFonts w:ascii="Times New Roman" w:hAnsi="Times New Roman" w:cs="Times New Roman"/>
              </w:rPr>
              <w:t>о</w:t>
            </w:r>
            <w:r w:rsidRPr="006E1C87">
              <w:rPr>
                <w:rFonts w:ascii="Times New Roman" w:hAnsi="Times New Roman" w:cs="Times New Roman"/>
              </w:rPr>
              <w:t>квартирного дома, если общая площадь таких помещений в многоквартирном доме не с</w:t>
            </w:r>
            <w:r w:rsidRPr="006E1C87">
              <w:rPr>
                <w:rFonts w:ascii="Times New Roman" w:hAnsi="Times New Roman" w:cs="Times New Roman"/>
              </w:rPr>
              <w:t>о</w:t>
            </w:r>
            <w:r w:rsidRPr="006E1C87">
              <w:rPr>
                <w:rFonts w:ascii="Times New Roman" w:hAnsi="Times New Roman" w:cs="Times New Roman"/>
              </w:rPr>
              <w:t>ставляет более 20% общей площади помещ</w:t>
            </w:r>
            <w:r w:rsidRPr="006E1C87">
              <w:rPr>
                <w:rFonts w:ascii="Times New Roman" w:hAnsi="Times New Roman" w:cs="Times New Roman"/>
              </w:rPr>
              <w:t>е</w:t>
            </w:r>
            <w:r w:rsidRPr="006E1C87">
              <w:rPr>
                <w:rFonts w:ascii="Times New Roman" w:hAnsi="Times New Roman" w:cs="Times New Roman"/>
              </w:rPr>
              <w:t>ний дома</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41.5</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2.7.1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Хранение а</w:t>
            </w:r>
            <w:r w:rsidRPr="006E1C87">
              <w:rPr>
                <w:rFonts w:ascii="Times New Roman" w:hAnsi="Times New Roman" w:cs="Times New Roman"/>
              </w:rPr>
              <w:t>в</w:t>
            </w:r>
            <w:r w:rsidRPr="006E1C87">
              <w:rPr>
                <w:rFonts w:ascii="Times New Roman" w:hAnsi="Times New Roman" w:cs="Times New Roman"/>
              </w:rPr>
              <w:t>тотранспорта</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отдельно стоящих и пристрое</w:t>
            </w:r>
            <w:r w:rsidRPr="006E1C87">
              <w:rPr>
                <w:rFonts w:ascii="Times New Roman" w:hAnsi="Times New Roman" w:cs="Times New Roman"/>
              </w:rPr>
              <w:t>н</w:t>
            </w:r>
            <w:r w:rsidRPr="006E1C87">
              <w:rPr>
                <w:rFonts w:ascii="Times New Roman" w:hAnsi="Times New Roman" w:cs="Times New Roman"/>
              </w:rPr>
              <w:t>ных гаражей, в том числе подземных, предн</w:t>
            </w:r>
            <w:r w:rsidRPr="006E1C87">
              <w:rPr>
                <w:rFonts w:ascii="Times New Roman" w:hAnsi="Times New Roman" w:cs="Times New Roman"/>
              </w:rPr>
              <w:t>а</w:t>
            </w:r>
            <w:r w:rsidRPr="006E1C87">
              <w:rPr>
                <w:rFonts w:ascii="Times New Roman" w:hAnsi="Times New Roman" w:cs="Times New Roman"/>
              </w:rPr>
              <w:t>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w:t>
            </w:r>
            <w:r w:rsidRPr="006E1C87">
              <w:rPr>
                <w:rFonts w:ascii="Times New Roman" w:hAnsi="Times New Roman" w:cs="Times New Roman"/>
              </w:rPr>
              <w:t>н</w:t>
            </w:r>
            <w:r w:rsidRPr="006E1C87">
              <w:rPr>
                <w:rFonts w:ascii="Times New Roman" w:hAnsi="Times New Roman" w:cs="Times New Roman"/>
              </w:rPr>
              <w:t>ного использования с кодом 4.9 (служебные гаражи)</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Предоставл</w:t>
            </w:r>
            <w:r w:rsidRPr="006E1C87">
              <w:rPr>
                <w:rFonts w:ascii="Times New Roman" w:hAnsi="Times New Roman" w:cs="Times New Roman"/>
              </w:rPr>
              <w:t>е</w:t>
            </w:r>
            <w:r w:rsidRPr="006E1C87">
              <w:rPr>
                <w:rFonts w:ascii="Times New Roman" w:hAnsi="Times New Roman" w:cs="Times New Roman"/>
              </w:rPr>
              <w:t>ние комм</w:t>
            </w:r>
            <w:r w:rsidRPr="006E1C87">
              <w:rPr>
                <w:rFonts w:ascii="Times New Roman" w:hAnsi="Times New Roman" w:cs="Times New Roman"/>
              </w:rPr>
              <w:t>у</w:t>
            </w:r>
            <w:r w:rsidRPr="006E1C87">
              <w:rPr>
                <w:rFonts w:ascii="Times New Roman" w:hAnsi="Times New Roman" w:cs="Times New Roman"/>
              </w:rPr>
              <w:t>нальных услуг</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w:t>
            </w:r>
            <w:r w:rsidRPr="006E1C87">
              <w:rPr>
                <w:rFonts w:ascii="Times New Roman" w:hAnsi="Times New Roman" w:cs="Times New Roman"/>
              </w:rPr>
              <w:t>и</w:t>
            </w:r>
            <w:r w:rsidRPr="006E1C87">
              <w:rPr>
                <w:rFonts w:ascii="Times New Roman" w:hAnsi="Times New Roman" w:cs="Times New Roman"/>
              </w:rPr>
              <w:t>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w:t>
            </w:r>
            <w:r w:rsidRPr="006E1C87">
              <w:rPr>
                <w:rFonts w:ascii="Times New Roman" w:hAnsi="Times New Roman" w:cs="Times New Roman"/>
              </w:rPr>
              <w:t>е</w:t>
            </w:r>
            <w:r w:rsidRPr="006E1C87">
              <w:rPr>
                <w:rFonts w:ascii="Times New Roman" w:hAnsi="Times New Roman" w:cs="Times New Roman"/>
              </w:rPr>
              <w:t>дач, трансформаторных подстанций, газопр</w:t>
            </w:r>
            <w:r w:rsidRPr="006E1C87">
              <w:rPr>
                <w:rFonts w:ascii="Times New Roman" w:hAnsi="Times New Roman" w:cs="Times New Roman"/>
              </w:rPr>
              <w:t>о</w:t>
            </w:r>
            <w:r w:rsidRPr="006E1C87">
              <w:rPr>
                <w:rFonts w:ascii="Times New Roman" w:hAnsi="Times New Roman" w:cs="Times New Roman"/>
              </w:rPr>
              <w:t>водов, линий связи, телефонных станций, к</w:t>
            </w:r>
            <w:r w:rsidRPr="006E1C87">
              <w:rPr>
                <w:rFonts w:ascii="Times New Roman" w:hAnsi="Times New Roman" w:cs="Times New Roman"/>
              </w:rPr>
              <w:t>а</w:t>
            </w:r>
            <w:r w:rsidRPr="006E1C87">
              <w:rPr>
                <w:rFonts w:ascii="Times New Roman" w:hAnsi="Times New Roman" w:cs="Times New Roman"/>
              </w:rPr>
              <w:t>нализаций, стоянок, гаражей и мастерских для обслуживания уборочной и аварийной техн</w:t>
            </w:r>
            <w:r w:rsidRPr="006E1C87">
              <w:rPr>
                <w:rFonts w:ascii="Times New Roman" w:hAnsi="Times New Roman" w:cs="Times New Roman"/>
              </w:rPr>
              <w:t>и</w:t>
            </w:r>
            <w:r w:rsidRPr="006E1C87">
              <w:rPr>
                <w:rFonts w:ascii="Times New Roman" w:hAnsi="Times New Roman" w:cs="Times New Roman"/>
              </w:rPr>
              <w:t>ки, сооружений, необходимых для сбора и плавки снега); площадок накопления твердых коммунальных отходов (контейнерных пл</w:t>
            </w:r>
            <w:r w:rsidRPr="006E1C87">
              <w:rPr>
                <w:rFonts w:ascii="Times New Roman" w:hAnsi="Times New Roman" w:cs="Times New Roman"/>
              </w:rPr>
              <w:t>о</w:t>
            </w:r>
            <w:r w:rsidRPr="006E1C87">
              <w:rPr>
                <w:rFonts w:ascii="Times New Roman" w:hAnsi="Times New Roman" w:cs="Times New Roman"/>
              </w:rPr>
              <w:t>щадок)</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3.1.2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Администр</w:t>
            </w:r>
            <w:r w:rsidRPr="006E1C87">
              <w:rPr>
                <w:rFonts w:ascii="Times New Roman" w:hAnsi="Times New Roman" w:cs="Times New Roman"/>
              </w:rPr>
              <w:t>а</w:t>
            </w:r>
            <w:r w:rsidRPr="006E1C87">
              <w:rPr>
                <w:rFonts w:ascii="Times New Roman" w:hAnsi="Times New Roman" w:cs="Times New Roman"/>
              </w:rPr>
              <w:t>тивные здания организаций, обеспечива</w:t>
            </w:r>
            <w:r w:rsidRPr="006E1C87">
              <w:rPr>
                <w:rFonts w:ascii="Times New Roman" w:hAnsi="Times New Roman" w:cs="Times New Roman"/>
              </w:rPr>
              <w:t>ю</w:t>
            </w:r>
            <w:r w:rsidRPr="006E1C87">
              <w:rPr>
                <w:rFonts w:ascii="Times New Roman" w:hAnsi="Times New Roman" w:cs="Times New Roman"/>
              </w:rPr>
              <w:t>щих предо</w:t>
            </w:r>
            <w:r w:rsidRPr="006E1C87">
              <w:rPr>
                <w:rFonts w:ascii="Times New Roman" w:hAnsi="Times New Roman" w:cs="Times New Roman"/>
              </w:rPr>
              <w:t>с</w:t>
            </w:r>
            <w:r w:rsidRPr="006E1C87">
              <w:rPr>
                <w:rFonts w:ascii="Times New Roman" w:hAnsi="Times New Roman" w:cs="Times New Roman"/>
              </w:rPr>
              <w:t>тавление ко</w:t>
            </w:r>
            <w:r w:rsidRPr="006E1C87">
              <w:rPr>
                <w:rFonts w:ascii="Times New Roman" w:hAnsi="Times New Roman" w:cs="Times New Roman"/>
              </w:rPr>
              <w:t>м</w:t>
            </w:r>
            <w:r w:rsidRPr="006E1C87">
              <w:rPr>
                <w:rFonts w:ascii="Times New Roman" w:hAnsi="Times New Roman" w:cs="Times New Roman"/>
              </w:rPr>
              <w:t>мунальных услуг</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приема физических и юридических лиц в св</w:t>
            </w:r>
            <w:r w:rsidRPr="006E1C87">
              <w:rPr>
                <w:rFonts w:ascii="Times New Roman" w:hAnsi="Times New Roman" w:cs="Times New Roman"/>
              </w:rPr>
              <w:t>я</w:t>
            </w:r>
            <w:r w:rsidRPr="006E1C87">
              <w:rPr>
                <w:rFonts w:ascii="Times New Roman" w:hAnsi="Times New Roman" w:cs="Times New Roman"/>
              </w:rPr>
              <w:t>зи с предоставлением им коммунальных услуг</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3.2.1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Дома социал</w:t>
            </w:r>
            <w:r w:rsidRPr="006E1C87">
              <w:rPr>
                <w:rFonts w:ascii="Times New Roman" w:hAnsi="Times New Roman" w:cs="Times New Roman"/>
              </w:rPr>
              <w:t>ь</w:t>
            </w:r>
            <w:r w:rsidRPr="006E1C87">
              <w:rPr>
                <w:rFonts w:ascii="Times New Roman" w:hAnsi="Times New Roman" w:cs="Times New Roman"/>
              </w:rPr>
              <w:t>ного обслуж</w:t>
            </w:r>
            <w:r w:rsidRPr="006E1C87">
              <w:rPr>
                <w:rFonts w:ascii="Times New Roman" w:hAnsi="Times New Roman" w:cs="Times New Roman"/>
              </w:rPr>
              <w:t>и</w:t>
            </w:r>
            <w:r w:rsidRPr="006E1C87">
              <w:rPr>
                <w:rFonts w:ascii="Times New Roman" w:hAnsi="Times New Roman" w:cs="Times New Roman"/>
              </w:rPr>
              <w:t>вания</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домов престарелых, домов ребе</w:t>
            </w:r>
            <w:r w:rsidRPr="006E1C87">
              <w:rPr>
                <w:rFonts w:ascii="Times New Roman" w:hAnsi="Times New Roman" w:cs="Times New Roman"/>
              </w:rPr>
              <w:t>н</w:t>
            </w:r>
            <w:r w:rsidRPr="006E1C87">
              <w:rPr>
                <w:rFonts w:ascii="Times New Roman" w:hAnsi="Times New Roman" w:cs="Times New Roman"/>
              </w:rPr>
              <w:t>ка, детских домов, пунктов ночлега для бе</w:t>
            </w:r>
            <w:r w:rsidRPr="006E1C87">
              <w:rPr>
                <w:rFonts w:ascii="Times New Roman" w:hAnsi="Times New Roman" w:cs="Times New Roman"/>
              </w:rPr>
              <w:t>з</w:t>
            </w:r>
            <w:r w:rsidRPr="006E1C87">
              <w:rPr>
                <w:rFonts w:ascii="Times New Roman" w:hAnsi="Times New Roman" w:cs="Times New Roman"/>
              </w:rPr>
              <w:t>домных граждан; размещение объектов кап</w:t>
            </w:r>
            <w:r w:rsidRPr="006E1C87">
              <w:rPr>
                <w:rFonts w:ascii="Times New Roman" w:hAnsi="Times New Roman" w:cs="Times New Roman"/>
              </w:rPr>
              <w:t>и</w:t>
            </w:r>
            <w:r w:rsidRPr="006E1C87">
              <w:rPr>
                <w:rFonts w:ascii="Times New Roman" w:hAnsi="Times New Roman" w:cs="Times New Roman"/>
              </w:rPr>
              <w:t>тального строительства для временного ра</w:t>
            </w:r>
            <w:r w:rsidRPr="006E1C87">
              <w:rPr>
                <w:rFonts w:ascii="Times New Roman" w:hAnsi="Times New Roman" w:cs="Times New Roman"/>
              </w:rPr>
              <w:t>з</w:t>
            </w:r>
            <w:r w:rsidRPr="006E1C87">
              <w:rPr>
                <w:rFonts w:ascii="Times New Roman" w:hAnsi="Times New Roman" w:cs="Times New Roman"/>
              </w:rPr>
              <w:t>мещения вынужденных переселенцев, лиц, признанных беженцами</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3.2.2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Оказание с</w:t>
            </w:r>
            <w:r w:rsidRPr="006E1C87">
              <w:rPr>
                <w:rFonts w:ascii="Times New Roman" w:hAnsi="Times New Roman" w:cs="Times New Roman"/>
              </w:rPr>
              <w:t>о</w:t>
            </w:r>
            <w:r w:rsidRPr="006E1C87">
              <w:rPr>
                <w:rFonts w:ascii="Times New Roman" w:hAnsi="Times New Roman" w:cs="Times New Roman"/>
              </w:rPr>
              <w:t>циальной п</w:t>
            </w:r>
            <w:r w:rsidRPr="006E1C87">
              <w:rPr>
                <w:rFonts w:ascii="Times New Roman" w:hAnsi="Times New Roman" w:cs="Times New Roman"/>
              </w:rPr>
              <w:t>о</w:t>
            </w:r>
            <w:r w:rsidRPr="006E1C87">
              <w:rPr>
                <w:rFonts w:ascii="Times New Roman" w:hAnsi="Times New Roman" w:cs="Times New Roman"/>
              </w:rPr>
              <w:t>мощи насел</w:t>
            </w:r>
            <w:r w:rsidRPr="006E1C87">
              <w:rPr>
                <w:rFonts w:ascii="Times New Roman" w:hAnsi="Times New Roman" w:cs="Times New Roman"/>
              </w:rPr>
              <w:t>е</w:t>
            </w:r>
            <w:r w:rsidRPr="006E1C87">
              <w:rPr>
                <w:rFonts w:ascii="Times New Roman" w:hAnsi="Times New Roman" w:cs="Times New Roman"/>
              </w:rPr>
              <w:t>нию</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служб психологической и бесплатной юрид</w:t>
            </w:r>
            <w:r w:rsidRPr="006E1C87">
              <w:rPr>
                <w:rFonts w:ascii="Times New Roman" w:hAnsi="Times New Roman" w:cs="Times New Roman"/>
              </w:rPr>
              <w:t>и</w:t>
            </w:r>
            <w:r w:rsidRPr="006E1C87">
              <w:rPr>
                <w:rFonts w:ascii="Times New Roman" w:hAnsi="Times New Roman" w:cs="Times New Roman"/>
              </w:rPr>
              <w:t>ческой помощи, социальных, пенсионных и иных служб (службы занятости населения, пункты питания малоимущих граждан), в к</w:t>
            </w:r>
            <w:r w:rsidRPr="006E1C87">
              <w:rPr>
                <w:rFonts w:ascii="Times New Roman" w:hAnsi="Times New Roman" w:cs="Times New Roman"/>
              </w:rPr>
              <w:t>о</w:t>
            </w:r>
            <w:r w:rsidRPr="006E1C87">
              <w:rPr>
                <w:rFonts w:ascii="Times New Roman" w:hAnsi="Times New Roman" w:cs="Times New Roman"/>
              </w:rPr>
              <w:t>торых осуществляется прием граждан по в</w:t>
            </w:r>
            <w:r w:rsidRPr="006E1C87">
              <w:rPr>
                <w:rFonts w:ascii="Times New Roman" w:hAnsi="Times New Roman" w:cs="Times New Roman"/>
              </w:rPr>
              <w:t>о</w:t>
            </w:r>
            <w:r w:rsidRPr="006E1C87">
              <w:rPr>
                <w:rFonts w:ascii="Times New Roman" w:hAnsi="Times New Roman" w:cs="Times New Roman"/>
              </w:rPr>
              <w:t>просам оказания социальной помощи и назн</w:t>
            </w:r>
            <w:r w:rsidRPr="006E1C87">
              <w:rPr>
                <w:rFonts w:ascii="Times New Roman" w:hAnsi="Times New Roman" w:cs="Times New Roman"/>
              </w:rPr>
              <w:t>а</w:t>
            </w:r>
            <w:r w:rsidRPr="006E1C87">
              <w:rPr>
                <w:rFonts w:ascii="Times New Roman" w:hAnsi="Times New Roman" w:cs="Times New Roman"/>
              </w:rPr>
              <w:t>чения социальных или пенсионных выплат, а также для размещения общественных неко</w:t>
            </w:r>
            <w:r w:rsidRPr="006E1C87">
              <w:rPr>
                <w:rFonts w:ascii="Times New Roman" w:hAnsi="Times New Roman" w:cs="Times New Roman"/>
              </w:rPr>
              <w:t>м</w:t>
            </w:r>
            <w:r w:rsidRPr="006E1C87">
              <w:rPr>
                <w:rFonts w:ascii="Times New Roman" w:hAnsi="Times New Roman" w:cs="Times New Roman"/>
              </w:rPr>
              <w:t>мерческих организаций: некоммерческих фондов, благотворительных организаций, клубов по интересам</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3.2.3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Оказание у</w:t>
            </w:r>
            <w:r w:rsidRPr="006E1C87">
              <w:rPr>
                <w:rFonts w:ascii="Times New Roman" w:hAnsi="Times New Roman" w:cs="Times New Roman"/>
              </w:rPr>
              <w:t>с</w:t>
            </w:r>
            <w:r w:rsidRPr="006E1C87">
              <w:rPr>
                <w:rFonts w:ascii="Times New Roman" w:hAnsi="Times New Roman" w:cs="Times New Roman"/>
              </w:rPr>
              <w:t>луг связи</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пунктов оказания услуг почт</w:t>
            </w:r>
            <w:r w:rsidRPr="006E1C87">
              <w:rPr>
                <w:rFonts w:ascii="Times New Roman" w:hAnsi="Times New Roman" w:cs="Times New Roman"/>
              </w:rPr>
              <w:t>о</w:t>
            </w:r>
            <w:r w:rsidRPr="006E1C87">
              <w:rPr>
                <w:rFonts w:ascii="Times New Roman" w:hAnsi="Times New Roman" w:cs="Times New Roman"/>
              </w:rPr>
              <w:t>вой, телеграфной, междугородней и междун</w:t>
            </w:r>
            <w:r w:rsidRPr="006E1C87">
              <w:rPr>
                <w:rFonts w:ascii="Times New Roman" w:hAnsi="Times New Roman" w:cs="Times New Roman"/>
              </w:rPr>
              <w:t>а</w:t>
            </w:r>
            <w:r w:rsidRPr="006E1C87">
              <w:rPr>
                <w:rFonts w:ascii="Times New Roman" w:hAnsi="Times New Roman" w:cs="Times New Roman"/>
              </w:rPr>
              <w:t>родной телефонной связи</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3.2.4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Общежития</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w:t>
            </w:r>
            <w:r w:rsidRPr="006E1C87">
              <w:rPr>
                <w:rFonts w:ascii="Times New Roman" w:hAnsi="Times New Roman" w:cs="Times New Roman"/>
              </w:rPr>
              <w:t>а</w:t>
            </w:r>
            <w:r w:rsidRPr="006E1C87">
              <w:rPr>
                <w:rFonts w:ascii="Times New Roman" w:hAnsi="Times New Roman" w:cs="Times New Roman"/>
              </w:rPr>
              <w:t>ний, размещение которых предусмотрено с</w:t>
            </w:r>
            <w:r w:rsidRPr="006E1C87">
              <w:rPr>
                <w:rFonts w:ascii="Times New Roman" w:hAnsi="Times New Roman" w:cs="Times New Roman"/>
              </w:rPr>
              <w:t>о</w:t>
            </w:r>
            <w:r w:rsidRPr="006E1C87">
              <w:rPr>
                <w:rFonts w:ascii="Times New Roman" w:hAnsi="Times New Roman" w:cs="Times New Roman"/>
              </w:rPr>
              <w:t>держанием вида разрешенного использования с кодом 4.7 (Гостиничное обслуживание)</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41.3</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3.3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Бытовое о</w:t>
            </w:r>
            <w:r w:rsidRPr="006E1C87">
              <w:rPr>
                <w:rFonts w:ascii="Times New Roman" w:hAnsi="Times New Roman" w:cs="Times New Roman"/>
              </w:rPr>
              <w:t>б</w:t>
            </w:r>
            <w:r w:rsidRPr="006E1C87">
              <w:rPr>
                <w:rFonts w:ascii="Times New Roman" w:hAnsi="Times New Roman" w:cs="Times New Roman"/>
              </w:rPr>
              <w:t>служивание</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w:t>
            </w:r>
            <w:r w:rsidRPr="006E1C87">
              <w:rPr>
                <w:rFonts w:ascii="Times New Roman" w:hAnsi="Times New Roman" w:cs="Times New Roman"/>
              </w:rPr>
              <w:t>и</w:t>
            </w:r>
            <w:r w:rsidRPr="006E1C87">
              <w:rPr>
                <w:rFonts w:ascii="Times New Roman" w:hAnsi="Times New Roman" w:cs="Times New Roman"/>
              </w:rPr>
              <w:t>тельства, предназначенных для оказания н</w:t>
            </w:r>
            <w:r w:rsidRPr="006E1C87">
              <w:rPr>
                <w:rFonts w:ascii="Times New Roman" w:hAnsi="Times New Roman" w:cs="Times New Roman"/>
              </w:rPr>
              <w:t>а</w:t>
            </w:r>
            <w:r w:rsidRPr="006E1C87">
              <w:rPr>
                <w:rFonts w:ascii="Times New Roman" w:hAnsi="Times New Roman" w:cs="Times New Roman"/>
              </w:rPr>
              <w:t>селению или организациям бытовых услуг (мастерские мелкого ремонта, ателье, бани, парикмахерские, прачечные, химчистки, п</w:t>
            </w:r>
            <w:r w:rsidRPr="006E1C87">
              <w:rPr>
                <w:rFonts w:ascii="Times New Roman" w:hAnsi="Times New Roman" w:cs="Times New Roman"/>
              </w:rPr>
              <w:t>о</w:t>
            </w:r>
            <w:r w:rsidRPr="006E1C87">
              <w:rPr>
                <w:rFonts w:ascii="Times New Roman" w:hAnsi="Times New Roman" w:cs="Times New Roman"/>
              </w:rPr>
              <w:t>хоронные бюро)</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3.4.1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Амбулаторно-поликлинич</w:t>
            </w:r>
            <w:r w:rsidRPr="006E1C87">
              <w:rPr>
                <w:rFonts w:ascii="Times New Roman" w:hAnsi="Times New Roman" w:cs="Times New Roman"/>
              </w:rPr>
              <w:t>е</w:t>
            </w:r>
            <w:r w:rsidRPr="006E1C87">
              <w:rPr>
                <w:rFonts w:ascii="Times New Roman" w:hAnsi="Times New Roman" w:cs="Times New Roman"/>
              </w:rPr>
              <w:t>ское обслуж</w:t>
            </w:r>
            <w:r w:rsidRPr="006E1C87">
              <w:rPr>
                <w:rFonts w:ascii="Times New Roman" w:hAnsi="Times New Roman" w:cs="Times New Roman"/>
              </w:rPr>
              <w:t>и</w:t>
            </w:r>
            <w:r w:rsidRPr="006E1C87">
              <w:rPr>
                <w:rFonts w:ascii="Times New Roman" w:hAnsi="Times New Roman" w:cs="Times New Roman"/>
              </w:rPr>
              <w:t>вание</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w:t>
            </w:r>
            <w:r w:rsidRPr="006E1C87">
              <w:rPr>
                <w:rFonts w:ascii="Times New Roman" w:hAnsi="Times New Roman" w:cs="Times New Roman"/>
              </w:rPr>
              <w:t>и</w:t>
            </w:r>
            <w:r w:rsidRPr="006E1C87">
              <w:rPr>
                <w:rFonts w:ascii="Times New Roman" w:hAnsi="Times New Roman" w:cs="Times New Roman"/>
              </w:rPr>
              <w:t>тельства, предназначенных для оказания гр</w:t>
            </w:r>
            <w:r w:rsidRPr="006E1C87">
              <w:rPr>
                <w:rFonts w:ascii="Times New Roman" w:hAnsi="Times New Roman" w:cs="Times New Roman"/>
              </w:rPr>
              <w:t>а</w:t>
            </w:r>
            <w:r w:rsidRPr="006E1C87">
              <w:rPr>
                <w:rFonts w:ascii="Times New Roman" w:hAnsi="Times New Roman" w:cs="Times New Roman"/>
              </w:rPr>
              <w:t>жданам амбулаторно-поликлинической мед</w:t>
            </w:r>
            <w:r w:rsidRPr="006E1C87">
              <w:rPr>
                <w:rFonts w:ascii="Times New Roman" w:hAnsi="Times New Roman" w:cs="Times New Roman"/>
              </w:rPr>
              <w:t>и</w:t>
            </w:r>
            <w:r w:rsidRPr="006E1C87">
              <w:rPr>
                <w:rFonts w:ascii="Times New Roman" w:hAnsi="Times New Roman" w:cs="Times New Roman"/>
              </w:rPr>
              <w:t>цинской помощи (поликлиники, фельдше</w:t>
            </w:r>
            <w:r w:rsidRPr="006E1C87">
              <w:rPr>
                <w:rFonts w:ascii="Times New Roman" w:hAnsi="Times New Roman" w:cs="Times New Roman"/>
              </w:rPr>
              <w:t>р</w:t>
            </w:r>
            <w:r w:rsidRPr="006E1C87">
              <w:rPr>
                <w:rFonts w:ascii="Times New Roman" w:hAnsi="Times New Roman" w:cs="Times New Roman"/>
              </w:rPr>
              <w:t>ские пункты, пункты здравоохранения, це</w:t>
            </w:r>
            <w:r w:rsidRPr="006E1C87">
              <w:rPr>
                <w:rFonts w:ascii="Times New Roman" w:hAnsi="Times New Roman" w:cs="Times New Roman"/>
              </w:rPr>
              <w:t>н</w:t>
            </w:r>
            <w:r w:rsidRPr="006E1C87">
              <w:rPr>
                <w:rFonts w:ascii="Times New Roman" w:hAnsi="Times New Roman" w:cs="Times New Roman"/>
              </w:rPr>
              <w:t>тры матери и ребенка, диагностические це</w:t>
            </w:r>
            <w:r w:rsidRPr="006E1C87">
              <w:rPr>
                <w:rFonts w:ascii="Times New Roman" w:hAnsi="Times New Roman" w:cs="Times New Roman"/>
              </w:rPr>
              <w:t>н</w:t>
            </w:r>
            <w:r w:rsidRPr="006E1C87">
              <w:rPr>
                <w:rFonts w:ascii="Times New Roman" w:hAnsi="Times New Roman" w:cs="Times New Roman"/>
              </w:rPr>
              <w:t>тры, молочные кухни, станции донорства кр</w:t>
            </w:r>
            <w:r w:rsidRPr="006E1C87">
              <w:rPr>
                <w:rFonts w:ascii="Times New Roman" w:hAnsi="Times New Roman" w:cs="Times New Roman"/>
              </w:rPr>
              <w:t>о</w:t>
            </w:r>
            <w:r w:rsidRPr="006E1C87">
              <w:rPr>
                <w:rFonts w:ascii="Times New Roman" w:hAnsi="Times New Roman" w:cs="Times New Roman"/>
              </w:rPr>
              <w:t>ви, клинические лаборатории)</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41.9</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3.5.1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Дошкольное, начальное и среднее общее образование</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w:t>
            </w:r>
            <w:r w:rsidRPr="006E1C87">
              <w:rPr>
                <w:rFonts w:ascii="Times New Roman" w:hAnsi="Times New Roman" w:cs="Times New Roman"/>
              </w:rPr>
              <w:t>и</w:t>
            </w:r>
            <w:r w:rsidRPr="006E1C87">
              <w:rPr>
                <w:rFonts w:ascii="Times New Roman" w:hAnsi="Times New Roman" w:cs="Times New Roman"/>
              </w:rPr>
              <w:t>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w:t>
            </w:r>
            <w:r w:rsidRPr="006E1C87">
              <w:rPr>
                <w:rFonts w:ascii="Times New Roman" w:hAnsi="Times New Roman" w:cs="Times New Roman"/>
              </w:rPr>
              <w:t>ж</w:t>
            </w:r>
            <w:r w:rsidRPr="006E1C87">
              <w:rPr>
                <w:rFonts w:ascii="Times New Roman" w:hAnsi="Times New Roman" w:cs="Times New Roman"/>
              </w:rPr>
              <w:t>ки и иные организации, осуществляющие де</w:t>
            </w:r>
            <w:r w:rsidRPr="006E1C87">
              <w:rPr>
                <w:rFonts w:ascii="Times New Roman" w:hAnsi="Times New Roman" w:cs="Times New Roman"/>
              </w:rPr>
              <w:t>я</w:t>
            </w:r>
            <w:r w:rsidRPr="006E1C87">
              <w:rPr>
                <w:rFonts w:ascii="Times New Roman" w:hAnsi="Times New Roman" w:cs="Times New Roman"/>
              </w:rPr>
              <w:t>тельность по воспитанию, образованию и просвещению), в том числе зданий, спорти</w:t>
            </w:r>
            <w:r w:rsidRPr="006E1C87">
              <w:rPr>
                <w:rFonts w:ascii="Times New Roman" w:hAnsi="Times New Roman" w:cs="Times New Roman"/>
              </w:rPr>
              <w:t>в</w:t>
            </w:r>
            <w:r w:rsidRPr="006E1C87">
              <w:rPr>
                <w:rFonts w:ascii="Times New Roman" w:hAnsi="Times New Roman" w:cs="Times New Roman"/>
              </w:rPr>
              <w:t>ных сооружений, предназначенных для зан</w:t>
            </w:r>
            <w:r w:rsidRPr="006E1C87">
              <w:rPr>
                <w:rFonts w:ascii="Times New Roman" w:hAnsi="Times New Roman" w:cs="Times New Roman"/>
              </w:rPr>
              <w:t>я</w:t>
            </w:r>
            <w:r w:rsidRPr="006E1C87">
              <w:rPr>
                <w:rFonts w:ascii="Times New Roman" w:hAnsi="Times New Roman" w:cs="Times New Roman"/>
              </w:rPr>
              <w:t>тия обучающихся физической культурой и спортом</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41.10</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3.6.1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Объекты кул</w:t>
            </w:r>
            <w:r w:rsidRPr="006E1C87">
              <w:rPr>
                <w:rFonts w:ascii="Times New Roman" w:hAnsi="Times New Roman" w:cs="Times New Roman"/>
              </w:rPr>
              <w:t>ь</w:t>
            </w:r>
            <w:r w:rsidRPr="006E1C87">
              <w:rPr>
                <w:rFonts w:ascii="Times New Roman" w:hAnsi="Times New Roman" w:cs="Times New Roman"/>
              </w:rPr>
              <w:t>турно-досуговой де</w:t>
            </w:r>
            <w:r w:rsidRPr="006E1C87">
              <w:rPr>
                <w:rFonts w:ascii="Times New Roman" w:hAnsi="Times New Roman" w:cs="Times New Roman"/>
              </w:rPr>
              <w:t>я</w:t>
            </w:r>
            <w:r w:rsidRPr="006E1C87">
              <w:rPr>
                <w:rFonts w:ascii="Times New Roman" w:hAnsi="Times New Roman" w:cs="Times New Roman"/>
              </w:rPr>
              <w:t>тельности</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музеев, выставочных залов, х</w:t>
            </w:r>
            <w:r w:rsidRPr="006E1C87">
              <w:rPr>
                <w:rFonts w:ascii="Times New Roman" w:hAnsi="Times New Roman" w:cs="Times New Roman"/>
              </w:rPr>
              <w:t>у</w:t>
            </w:r>
            <w:r w:rsidRPr="006E1C87">
              <w:rPr>
                <w:rFonts w:ascii="Times New Roman" w:hAnsi="Times New Roman" w:cs="Times New Roman"/>
              </w:rPr>
              <w:t>дожественных галерей, домов культуры, би</w:t>
            </w:r>
            <w:r w:rsidRPr="006E1C87">
              <w:rPr>
                <w:rFonts w:ascii="Times New Roman" w:hAnsi="Times New Roman" w:cs="Times New Roman"/>
              </w:rPr>
              <w:t>б</w:t>
            </w:r>
            <w:r w:rsidRPr="006E1C87">
              <w:rPr>
                <w:rFonts w:ascii="Times New Roman" w:hAnsi="Times New Roman" w:cs="Times New Roman"/>
              </w:rPr>
              <w:t>лиотек, кинотеатров и кинозалов, театров, филармоний, концертных залов, планетариев</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DF53D5">
            <w:pPr>
              <w:pStyle w:val="ConsPlusNormal"/>
              <w:ind w:firstLine="0"/>
              <w:jc w:val="center"/>
              <w:rPr>
                <w:rFonts w:ascii="Times New Roman" w:hAnsi="Times New Roman" w:cs="Times New Roman"/>
              </w:rPr>
            </w:pPr>
            <w:r w:rsidRPr="006E1C87">
              <w:rPr>
                <w:rFonts w:ascii="Times New Roman" w:hAnsi="Times New Roman" w:cs="Times New Roman"/>
              </w:rPr>
              <w:t xml:space="preserve"> 3.6.2 </w:t>
            </w:r>
          </w:p>
        </w:tc>
        <w:tc>
          <w:tcPr>
            <w:tcW w:w="1417" w:type="dxa"/>
            <w:vAlign w:val="center"/>
          </w:tcPr>
          <w:p w:rsidR="00CF142F" w:rsidRPr="006E1C87" w:rsidRDefault="00CF142F" w:rsidP="00DF53D5">
            <w:pPr>
              <w:pStyle w:val="ConsPlusNormal"/>
              <w:ind w:firstLine="0"/>
              <w:rPr>
                <w:rFonts w:ascii="Times New Roman" w:hAnsi="Times New Roman" w:cs="Times New Roman"/>
              </w:rPr>
            </w:pPr>
            <w:r w:rsidRPr="006E1C87">
              <w:rPr>
                <w:rFonts w:ascii="Times New Roman" w:hAnsi="Times New Roman" w:cs="Times New Roman"/>
              </w:rPr>
              <w:t>Парки культ</w:t>
            </w:r>
            <w:r w:rsidRPr="006E1C87">
              <w:rPr>
                <w:rFonts w:ascii="Times New Roman" w:hAnsi="Times New Roman" w:cs="Times New Roman"/>
              </w:rPr>
              <w:t>у</w:t>
            </w:r>
            <w:r w:rsidRPr="006E1C87">
              <w:rPr>
                <w:rFonts w:ascii="Times New Roman" w:hAnsi="Times New Roman" w:cs="Times New Roman"/>
              </w:rPr>
              <w:t>ры и отдыха</w:t>
            </w:r>
          </w:p>
        </w:tc>
        <w:tc>
          <w:tcPr>
            <w:tcW w:w="4111" w:type="dxa"/>
            <w:shd w:val="clear" w:color="auto" w:fill="auto"/>
            <w:vAlign w:val="center"/>
          </w:tcPr>
          <w:p w:rsidR="00CF142F" w:rsidRPr="006E1C87" w:rsidRDefault="00CF142F" w:rsidP="00DF53D5">
            <w:pPr>
              <w:pStyle w:val="ConsPlusNormal"/>
              <w:ind w:firstLine="0"/>
              <w:rPr>
                <w:rFonts w:ascii="Times New Roman" w:hAnsi="Times New Roman" w:cs="Times New Roman"/>
              </w:rPr>
            </w:pPr>
            <w:r w:rsidRPr="006E1C87">
              <w:rPr>
                <w:rFonts w:ascii="Times New Roman" w:hAnsi="Times New Roman" w:cs="Times New Roman"/>
              </w:rPr>
              <w:t>Размещение парков культуры и отдыха</w:t>
            </w:r>
          </w:p>
        </w:tc>
        <w:tc>
          <w:tcPr>
            <w:tcW w:w="2551" w:type="dxa"/>
            <w:vAlign w:val="center"/>
          </w:tcPr>
          <w:p w:rsidR="00CF142F" w:rsidRPr="006E1C87" w:rsidRDefault="00CF142F"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w:t>
            </w:r>
            <w:r w:rsidR="00595534" w:rsidRPr="006E1C87">
              <w:rPr>
                <w:rFonts w:ascii="Times New Roman" w:hAnsi="Times New Roman" w:cs="Times New Roman"/>
              </w:rPr>
              <w:t xml:space="preserve"> 41.11</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B97AAE">
            <w:pPr>
              <w:pStyle w:val="ConsPlusNormal"/>
              <w:ind w:firstLine="0"/>
              <w:jc w:val="center"/>
              <w:rPr>
                <w:rFonts w:ascii="Times New Roman" w:hAnsi="Times New Roman" w:cs="Times New Roman"/>
              </w:rPr>
            </w:pPr>
            <w:r w:rsidRPr="006E1C87">
              <w:rPr>
                <w:rFonts w:ascii="Times New Roman" w:hAnsi="Times New Roman" w:cs="Times New Roman"/>
              </w:rPr>
              <w:t xml:space="preserve"> 3.8.1 </w:t>
            </w:r>
          </w:p>
        </w:tc>
        <w:tc>
          <w:tcPr>
            <w:tcW w:w="1417" w:type="dxa"/>
            <w:vAlign w:val="center"/>
          </w:tcPr>
          <w:p w:rsidR="00CF142F" w:rsidRPr="006E1C87" w:rsidRDefault="00CF142F" w:rsidP="00B97AAE">
            <w:pPr>
              <w:pStyle w:val="ConsPlusNormal"/>
              <w:ind w:firstLine="0"/>
              <w:rPr>
                <w:rFonts w:ascii="Times New Roman" w:hAnsi="Times New Roman" w:cs="Times New Roman"/>
              </w:rPr>
            </w:pPr>
            <w:r w:rsidRPr="006E1C87">
              <w:rPr>
                <w:rFonts w:ascii="Times New Roman" w:hAnsi="Times New Roman" w:cs="Times New Roman"/>
              </w:rPr>
              <w:t>Государстве</w:t>
            </w:r>
            <w:r w:rsidRPr="006E1C87">
              <w:rPr>
                <w:rFonts w:ascii="Times New Roman" w:hAnsi="Times New Roman" w:cs="Times New Roman"/>
              </w:rPr>
              <w:t>н</w:t>
            </w:r>
            <w:r w:rsidRPr="006E1C87">
              <w:rPr>
                <w:rFonts w:ascii="Times New Roman" w:hAnsi="Times New Roman" w:cs="Times New Roman"/>
              </w:rPr>
              <w:t>ное управл</w:t>
            </w:r>
            <w:r w:rsidRPr="006E1C87">
              <w:rPr>
                <w:rFonts w:ascii="Times New Roman" w:hAnsi="Times New Roman" w:cs="Times New Roman"/>
              </w:rPr>
              <w:t>е</w:t>
            </w:r>
            <w:r w:rsidRPr="006E1C87">
              <w:rPr>
                <w:rFonts w:ascii="Times New Roman" w:hAnsi="Times New Roman" w:cs="Times New Roman"/>
              </w:rPr>
              <w:t>ние</w:t>
            </w:r>
          </w:p>
        </w:tc>
        <w:tc>
          <w:tcPr>
            <w:tcW w:w="4111" w:type="dxa"/>
            <w:shd w:val="clear" w:color="auto" w:fill="auto"/>
            <w:vAlign w:val="center"/>
          </w:tcPr>
          <w:p w:rsidR="00CF142F" w:rsidRPr="006E1C87" w:rsidRDefault="00CF142F" w:rsidP="00B97AAE">
            <w:pPr>
              <w:pStyle w:val="ConsPlusNormal"/>
              <w:ind w:firstLine="0"/>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государственных органов, гос</w:t>
            </w:r>
            <w:r w:rsidRPr="006E1C87">
              <w:rPr>
                <w:rFonts w:ascii="Times New Roman" w:hAnsi="Times New Roman" w:cs="Times New Roman"/>
              </w:rPr>
              <w:t>у</w:t>
            </w:r>
            <w:r w:rsidRPr="006E1C87">
              <w:rPr>
                <w:rFonts w:ascii="Times New Roman" w:hAnsi="Times New Roman" w:cs="Times New Roman"/>
              </w:rPr>
              <w:t>дарственного пенсионного фонда, органов местного самоуправления, судов, а также о</w:t>
            </w:r>
            <w:r w:rsidRPr="006E1C87">
              <w:rPr>
                <w:rFonts w:ascii="Times New Roman" w:hAnsi="Times New Roman" w:cs="Times New Roman"/>
              </w:rPr>
              <w:t>р</w:t>
            </w:r>
            <w:r w:rsidRPr="006E1C87">
              <w:rPr>
                <w:rFonts w:ascii="Times New Roman" w:hAnsi="Times New Roman" w:cs="Times New Roman"/>
              </w:rPr>
              <w:t>ганизаций, непосредственно обеспечивающих их деятельность или оказывающих государс</w:t>
            </w:r>
            <w:r w:rsidRPr="006E1C87">
              <w:rPr>
                <w:rFonts w:ascii="Times New Roman" w:hAnsi="Times New Roman" w:cs="Times New Roman"/>
              </w:rPr>
              <w:t>т</w:t>
            </w:r>
            <w:r w:rsidRPr="006E1C87">
              <w:rPr>
                <w:rFonts w:ascii="Times New Roman" w:hAnsi="Times New Roman" w:cs="Times New Roman"/>
              </w:rPr>
              <w:t>венные и (или) муниципальные услуги</w:t>
            </w:r>
          </w:p>
        </w:tc>
        <w:tc>
          <w:tcPr>
            <w:tcW w:w="2551" w:type="dxa"/>
            <w:vAlign w:val="center"/>
          </w:tcPr>
          <w:p w:rsidR="00CF142F" w:rsidRPr="006E1C87" w:rsidRDefault="00CF142F"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w:t>
            </w:r>
            <w:r w:rsidR="00595534" w:rsidRPr="006E1C87">
              <w:rPr>
                <w:rFonts w:ascii="Times New Roman" w:hAnsi="Times New Roman" w:cs="Times New Roman"/>
              </w:rPr>
              <w:t xml:space="preserve"> 41.8</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4.1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Деловое управление</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w:t>
            </w:r>
            <w:r w:rsidRPr="006E1C87">
              <w:rPr>
                <w:rFonts w:ascii="Times New Roman" w:hAnsi="Times New Roman" w:cs="Times New Roman"/>
              </w:rPr>
              <w:t>и</w:t>
            </w:r>
            <w:r w:rsidRPr="006E1C87">
              <w:rPr>
                <w:rFonts w:ascii="Times New Roman" w:hAnsi="Times New Roman" w:cs="Times New Roman"/>
              </w:rPr>
              <w:t>тельства с целью: размещения объектов управленческой деятельности, не связанной с государственным или муниципальным упра</w:t>
            </w:r>
            <w:r w:rsidRPr="006E1C87">
              <w:rPr>
                <w:rFonts w:ascii="Times New Roman" w:hAnsi="Times New Roman" w:cs="Times New Roman"/>
              </w:rPr>
              <w:t>в</w:t>
            </w:r>
            <w:r w:rsidRPr="006E1C87">
              <w:rPr>
                <w:rFonts w:ascii="Times New Roman" w:hAnsi="Times New Roman" w:cs="Times New Roman"/>
              </w:rPr>
              <w:t>лением и оказанием услуг, а также с целью обеспечения совершения сделок, не требу</w:t>
            </w:r>
            <w:r w:rsidRPr="006E1C87">
              <w:rPr>
                <w:rFonts w:ascii="Times New Roman" w:hAnsi="Times New Roman" w:cs="Times New Roman"/>
              </w:rPr>
              <w:t>ю</w:t>
            </w:r>
            <w:r w:rsidRPr="006E1C87">
              <w:rPr>
                <w:rFonts w:ascii="Times New Roman" w:hAnsi="Times New Roman" w:cs="Times New Roman"/>
              </w:rPr>
              <w:t>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4.4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Магазины</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w:t>
            </w:r>
            <w:r w:rsidRPr="006E1C87">
              <w:rPr>
                <w:rFonts w:ascii="Times New Roman" w:hAnsi="Times New Roman" w:cs="Times New Roman"/>
              </w:rPr>
              <w:t>и</w:t>
            </w:r>
            <w:r w:rsidRPr="006E1C87">
              <w:rPr>
                <w:rFonts w:ascii="Times New Roman" w:hAnsi="Times New Roman" w:cs="Times New Roman"/>
              </w:rPr>
              <w:t>тельства, предназначенных для продажи тов</w:t>
            </w:r>
            <w:r w:rsidRPr="006E1C87">
              <w:rPr>
                <w:rFonts w:ascii="Times New Roman" w:hAnsi="Times New Roman" w:cs="Times New Roman"/>
              </w:rPr>
              <w:t>а</w:t>
            </w:r>
            <w:r w:rsidRPr="006E1C87">
              <w:rPr>
                <w:rFonts w:ascii="Times New Roman" w:hAnsi="Times New Roman" w:cs="Times New Roman"/>
              </w:rPr>
              <w:t>ров, торговая площадь которых составляет до 5000 кв. м</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41.16</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4.5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Банковская и страховая де</w:t>
            </w:r>
            <w:r w:rsidRPr="006E1C87">
              <w:rPr>
                <w:rFonts w:ascii="Times New Roman" w:hAnsi="Times New Roman" w:cs="Times New Roman"/>
              </w:rPr>
              <w:t>я</w:t>
            </w:r>
            <w:r w:rsidRPr="006E1C87">
              <w:rPr>
                <w:rFonts w:ascii="Times New Roman" w:hAnsi="Times New Roman" w:cs="Times New Roman"/>
              </w:rPr>
              <w:t>тельность</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w:t>
            </w:r>
            <w:r w:rsidRPr="006E1C87">
              <w:rPr>
                <w:rFonts w:ascii="Times New Roman" w:hAnsi="Times New Roman" w:cs="Times New Roman"/>
              </w:rPr>
              <w:t>и</w:t>
            </w:r>
            <w:r w:rsidRPr="006E1C87">
              <w:rPr>
                <w:rFonts w:ascii="Times New Roman" w:hAnsi="Times New Roman" w:cs="Times New Roman"/>
              </w:rPr>
              <w:t>тельства, предназначенных для размещения организаций, оказывающих банковские и страховые услуги</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4.6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Общественное питание</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w:t>
            </w:r>
            <w:r w:rsidRPr="006E1C87">
              <w:rPr>
                <w:rFonts w:ascii="Times New Roman" w:hAnsi="Times New Roman" w:cs="Times New Roman"/>
              </w:rPr>
              <w:t>и</w:t>
            </w:r>
            <w:r w:rsidRPr="006E1C87">
              <w:rPr>
                <w:rFonts w:ascii="Times New Roman" w:hAnsi="Times New Roman" w:cs="Times New Roman"/>
              </w:rPr>
              <w:t>тельства в целях устройства мест обществе</w:t>
            </w:r>
            <w:r w:rsidRPr="006E1C87">
              <w:rPr>
                <w:rFonts w:ascii="Times New Roman" w:hAnsi="Times New Roman" w:cs="Times New Roman"/>
              </w:rPr>
              <w:t>н</w:t>
            </w:r>
            <w:r w:rsidRPr="006E1C87">
              <w:rPr>
                <w:rFonts w:ascii="Times New Roman" w:hAnsi="Times New Roman" w:cs="Times New Roman"/>
              </w:rPr>
              <w:t>ного питания (рестораны, кафе, столовые, закусочные, бары)</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41.17</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4.7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Гостиничное обслуживание</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гостиниц, а также иных зданий, используемых с целью извлечения предпр</w:t>
            </w:r>
            <w:r w:rsidRPr="006E1C87">
              <w:rPr>
                <w:rFonts w:ascii="Times New Roman" w:hAnsi="Times New Roman" w:cs="Times New Roman"/>
              </w:rPr>
              <w:t>и</w:t>
            </w:r>
            <w:r w:rsidRPr="006E1C87">
              <w:rPr>
                <w:rFonts w:ascii="Times New Roman" w:hAnsi="Times New Roman" w:cs="Times New Roman"/>
              </w:rPr>
              <w:t>нимательской выгоды из предоставления ж</w:t>
            </w:r>
            <w:r w:rsidRPr="006E1C87">
              <w:rPr>
                <w:rFonts w:ascii="Times New Roman" w:hAnsi="Times New Roman" w:cs="Times New Roman"/>
              </w:rPr>
              <w:t>и</w:t>
            </w:r>
            <w:r w:rsidRPr="006E1C87">
              <w:rPr>
                <w:rFonts w:ascii="Times New Roman" w:hAnsi="Times New Roman" w:cs="Times New Roman"/>
              </w:rPr>
              <w:t>лого помещения для временного проживания в них</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41.18</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B97AAE">
            <w:pPr>
              <w:pStyle w:val="ConsPlusNormal"/>
              <w:ind w:firstLine="0"/>
              <w:jc w:val="center"/>
              <w:rPr>
                <w:rFonts w:ascii="Times New Roman" w:hAnsi="Times New Roman" w:cs="Times New Roman"/>
              </w:rPr>
            </w:pPr>
            <w:r w:rsidRPr="006E1C87">
              <w:rPr>
                <w:rFonts w:ascii="Times New Roman" w:hAnsi="Times New Roman" w:cs="Times New Roman"/>
              </w:rPr>
              <w:t xml:space="preserve"> 4.9 </w:t>
            </w:r>
          </w:p>
        </w:tc>
        <w:tc>
          <w:tcPr>
            <w:tcW w:w="1417" w:type="dxa"/>
            <w:vAlign w:val="center"/>
          </w:tcPr>
          <w:p w:rsidR="00CF142F" w:rsidRPr="006E1C87" w:rsidRDefault="00CF142F" w:rsidP="00B97AAE">
            <w:pPr>
              <w:pStyle w:val="ConsPlusNormal"/>
              <w:ind w:firstLine="0"/>
              <w:rPr>
                <w:rFonts w:ascii="Times New Roman" w:hAnsi="Times New Roman" w:cs="Times New Roman"/>
              </w:rPr>
            </w:pPr>
            <w:r w:rsidRPr="006E1C87">
              <w:rPr>
                <w:rFonts w:ascii="Times New Roman" w:hAnsi="Times New Roman" w:cs="Times New Roman"/>
              </w:rPr>
              <w:t>Служебные гаражи</w:t>
            </w:r>
          </w:p>
        </w:tc>
        <w:tc>
          <w:tcPr>
            <w:tcW w:w="4111" w:type="dxa"/>
            <w:shd w:val="clear" w:color="auto" w:fill="auto"/>
            <w:vAlign w:val="center"/>
          </w:tcPr>
          <w:p w:rsidR="00CF142F" w:rsidRPr="006E1C87" w:rsidRDefault="00CF142F" w:rsidP="00B97AAE">
            <w:pPr>
              <w:pStyle w:val="ConsPlusNormal"/>
              <w:ind w:firstLine="0"/>
              <w:rPr>
                <w:rFonts w:ascii="Times New Roman" w:hAnsi="Times New Roman" w:cs="Times New Roman"/>
              </w:rPr>
            </w:pPr>
            <w:r w:rsidRPr="006E1C87">
              <w:rPr>
                <w:rFonts w:ascii="Times New Roman" w:hAnsi="Times New Roman" w:cs="Times New Roman"/>
              </w:rPr>
              <w:t>Размещение постоянных или временных г</w:t>
            </w:r>
            <w:r w:rsidRPr="006E1C87">
              <w:rPr>
                <w:rFonts w:ascii="Times New Roman" w:hAnsi="Times New Roman" w:cs="Times New Roman"/>
              </w:rPr>
              <w:t>а</w:t>
            </w:r>
            <w:r w:rsidRPr="006E1C87">
              <w:rPr>
                <w:rFonts w:ascii="Times New Roman" w:hAnsi="Times New Roman" w:cs="Times New Roman"/>
              </w:rPr>
              <w:t>ражей, стоянок для хранения служебного а</w:t>
            </w:r>
            <w:r w:rsidRPr="006E1C87">
              <w:rPr>
                <w:rFonts w:ascii="Times New Roman" w:hAnsi="Times New Roman" w:cs="Times New Roman"/>
              </w:rPr>
              <w:t>в</w:t>
            </w:r>
            <w:r w:rsidRPr="006E1C87">
              <w:rPr>
                <w:rFonts w:ascii="Times New Roman" w:hAnsi="Times New Roman" w:cs="Times New Roman"/>
              </w:rPr>
              <w:t>тотранспорта, используемого в целях осущ</w:t>
            </w:r>
            <w:r w:rsidRPr="006E1C87">
              <w:rPr>
                <w:rFonts w:ascii="Times New Roman" w:hAnsi="Times New Roman" w:cs="Times New Roman"/>
              </w:rPr>
              <w:t>е</w:t>
            </w:r>
            <w:r w:rsidRPr="006E1C87">
              <w:rPr>
                <w:rFonts w:ascii="Times New Roman" w:hAnsi="Times New Roman" w:cs="Times New Roman"/>
              </w:rPr>
              <w:t>ствления видов деятельности, предусмотре</w:t>
            </w:r>
            <w:r w:rsidRPr="006E1C87">
              <w:rPr>
                <w:rFonts w:ascii="Times New Roman" w:hAnsi="Times New Roman" w:cs="Times New Roman"/>
              </w:rPr>
              <w:t>н</w:t>
            </w:r>
            <w:r w:rsidRPr="006E1C87">
              <w:rPr>
                <w:rFonts w:ascii="Times New Roman" w:hAnsi="Times New Roman" w:cs="Times New Roman"/>
              </w:rPr>
              <w:t>ных видами разрешенного использования с кодами 3.0 (общественное использование объектов капитального строительства), 4.0 (предпринимательство), а также для стоянки и хранения транспортных средств общего пол</w:t>
            </w:r>
            <w:r w:rsidRPr="006E1C87">
              <w:rPr>
                <w:rFonts w:ascii="Times New Roman" w:hAnsi="Times New Roman" w:cs="Times New Roman"/>
              </w:rPr>
              <w:t>ь</w:t>
            </w:r>
            <w:r w:rsidRPr="006E1C87">
              <w:rPr>
                <w:rFonts w:ascii="Times New Roman" w:hAnsi="Times New Roman" w:cs="Times New Roman"/>
              </w:rPr>
              <w:t>зования, в том числе в депо</w:t>
            </w:r>
          </w:p>
        </w:tc>
        <w:tc>
          <w:tcPr>
            <w:tcW w:w="2551" w:type="dxa"/>
            <w:vAlign w:val="center"/>
          </w:tcPr>
          <w:p w:rsidR="00CF142F" w:rsidRPr="006E1C87" w:rsidRDefault="00CF142F"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w:t>
            </w:r>
            <w:r w:rsidR="00595534" w:rsidRPr="006E1C87">
              <w:rPr>
                <w:rFonts w:ascii="Times New Roman" w:hAnsi="Times New Roman" w:cs="Times New Roman"/>
              </w:rPr>
              <w:t xml:space="preserve"> 41.6</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5.1.2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Обеспечение занятий спо</w:t>
            </w:r>
            <w:r w:rsidRPr="006E1C87">
              <w:rPr>
                <w:rFonts w:ascii="Times New Roman" w:hAnsi="Times New Roman" w:cs="Times New Roman"/>
              </w:rPr>
              <w:t>р</w:t>
            </w:r>
            <w:r w:rsidRPr="006E1C87">
              <w:rPr>
                <w:rFonts w:ascii="Times New Roman" w:hAnsi="Times New Roman" w:cs="Times New Roman"/>
              </w:rPr>
              <w:t>том в помещ</w:t>
            </w:r>
            <w:r w:rsidRPr="006E1C87">
              <w:rPr>
                <w:rFonts w:ascii="Times New Roman" w:hAnsi="Times New Roman" w:cs="Times New Roman"/>
              </w:rPr>
              <w:t>е</w:t>
            </w:r>
            <w:r w:rsidRPr="006E1C87">
              <w:rPr>
                <w:rFonts w:ascii="Times New Roman" w:hAnsi="Times New Roman" w:cs="Times New Roman"/>
              </w:rPr>
              <w:t>ниях</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w:t>
            </w:r>
            <w:r w:rsidRPr="006E1C87">
              <w:rPr>
                <w:rFonts w:ascii="Times New Roman" w:hAnsi="Times New Roman" w:cs="Times New Roman"/>
              </w:rPr>
              <w:t>о</w:t>
            </w:r>
            <w:r w:rsidRPr="006E1C87">
              <w:rPr>
                <w:rFonts w:ascii="Times New Roman" w:hAnsi="Times New Roman" w:cs="Times New Roman"/>
              </w:rPr>
              <w:t>оружениях</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5.1.3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Площадки для занятий спо</w:t>
            </w:r>
            <w:r w:rsidRPr="006E1C87">
              <w:rPr>
                <w:rFonts w:ascii="Times New Roman" w:hAnsi="Times New Roman" w:cs="Times New Roman"/>
              </w:rPr>
              <w:t>р</w:t>
            </w:r>
            <w:r w:rsidRPr="006E1C87">
              <w:rPr>
                <w:rFonts w:ascii="Times New Roman" w:hAnsi="Times New Roman" w:cs="Times New Roman"/>
              </w:rPr>
              <w:t>том</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площадок для занятия спортом и физкультурой на открытом воздухе (физкул</w:t>
            </w:r>
            <w:r w:rsidRPr="006E1C87">
              <w:rPr>
                <w:rFonts w:ascii="Times New Roman" w:hAnsi="Times New Roman" w:cs="Times New Roman"/>
              </w:rPr>
              <w:t>ь</w:t>
            </w:r>
            <w:r w:rsidRPr="006E1C87">
              <w:rPr>
                <w:rFonts w:ascii="Times New Roman" w:hAnsi="Times New Roman" w:cs="Times New Roman"/>
              </w:rPr>
              <w:t>турные площадки, беговые дорожки, поля для спортивной игры)</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41.20</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shd w:val="clear" w:color="auto" w:fill="auto"/>
            <w:vAlign w:val="center"/>
          </w:tcPr>
          <w:p w:rsidR="00CF142F" w:rsidRPr="006E1C87" w:rsidRDefault="00CF142F" w:rsidP="00DF53D5">
            <w:pPr>
              <w:pStyle w:val="ConsPlusNormal"/>
              <w:ind w:firstLine="0"/>
              <w:jc w:val="center"/>
              <w:rPr>
                <w:rFonts w:ascii="Times New Roman" w:hAnsi="Times New Roman" w:cs="Times New Roman"/>
              </w:rPr>
            </w:pPr>
            <w:r w:rsidRPr="006E1C87">
              <w:rPr>
                <w:rFonts w:ascii="Times New Roman" w:hAnsi="Times New Roman" w:cs="Times New Roman"/>
              </w:rPr>
              <w:t xml:space="preserve"> 5.1.4 </w:t>
            </w:r>
          </w:p>
        </w:tc>
        <w:tc>
          <w:tcPr>
            <w:tcW w:w="1417" w:type="dxa"/>
            <w:shd w:val="clear" w:color="auto" w:fill="auto"/>
            <w:vAlign w:val="center"/>
          </w:tcPr>
          <w:p w:rsidR="00CF142F" w:rsidRPr="006E1C87" w:rsidRDefault="00CF142F" w:rsidP="00DF53D5">
            <w:pPr>
              <w:pStyle w:val="ConsPlusNormal"/>
              <w:ind w:firstLine="0"/>
              <w:rPr>
                <w:rFonts w:ascii="Times New Roman" w:hAnsi="Times New Roman" w:cs="Times New Roman"/>
              </w:rPr>
            </w:pPr>
            <w:r w:rsidRPr="006E1C87">
              <w:rPr>
                <w:rFonts w:ascii="Times New Roman" w:hAnsi="Times New Roman" w:cs="Times New Roman"/>
              </w:rPr>
              <w:t>Оборудова</w:t>
            </w:r>
            <w:r w:rsidRPr="006E1C87">
              <w:rPr>
                <w:rFonts w:ascii="Times New Roman" w:hAnsi="Times New Roman" w:cs="Times New Roman"/>
              </w:rPr>
              <w:t>н</w:t>
            </w:r>
            <w:r w:rsidRPr="006E1C87">
              <w:rPr>
                <w:rFonts w:ascii="Times New Roman" w:hAnsi="Times New Roman" w:cs="Times New Roman"/>
              </w:rPr>
              <w:t>ные площадки для занятий спортом</w:t>
            </w:r>
          </w:p>
        </w:tc>
        <w:tc>
          <w:tcPr>
            <w:tcW w:w="4111" w:type="dxa"/>
            <w:shd w:val="clear" w:color="auto" w:fill="auto"/>
            <w:vAlign w:val="center"/>
          </w:tcPr>
          <w:p w:rsidR="00CF142F" w:rsidRPr="006E1C87" w:rsidRDefault="00CF142F" w:rsidP="00DF53D5">
            <w:pPr>
              <w:pStyle w:val="ConsPlusNormal"/>
              <w:ind w:firstLine="0"/>
              <w:rPr>
                <w:rFonts w:ascii="Times New Roman" w:hAnsi="Times New Roman" w:cs="Times New Roman"/>
              </w:rPr>
            </w:pPr>
            <w:r w:rsidRPr="006E1C87">
              <w:rPr>
                <w:rFonts w:ascii="Times New Roman" w:hAnsi="Times New Roman" w:cs="Times New Roman"/>
              </w:rPr>
              <w:t>Размещение сооружений для занятия спортом и физкультурой на открытом воздухе (те</w:t>
            </w:r>
            <w:r w:rsidRPr="006E1C87">
              <w:rPr>
                <w:rFonts w:ascii="Times New Roman" w:hAnsi="Times New Roman" w:cs="Times New Roman"/>
              </w:rPr>
              <w:t>н</w:t>
            </w:r>
            <w:r w:rsidRPr="006E1C87">
              <w:rPr>
                <w:rFonts w:ascii="Times New Roman" w:hAnsi="Times New Roman" w:cs="Times New Roman"/>
              </w:rPr>
              <w:t>нисные корты, автодромы, мотодромы, тра</w:t>
            </w:r>
            <w:r w:rsidRPr="006E1C87">
              <w:rPr>
                <w:rFonts w:ascii="Times New Roman" w:hAnsi="Times New Roman" w:cs="Times New Roman"/>
              </w:rPr>
              <w:t>м</w:t>
            </w:r>
            <w:r w:rsidRPr="006E1C87">
              <w:rPr>
                <w:rFonts w:ascii="Times New Roman" w:hAnsi="Times New Roman" w:cs="Times New Roman"/>
              </w:rPr>
              <w:t>плины, спортивные стрельбища)</w:t>
            </w:r>
          </w:p>
        </w:tc>
        <w:tc>
          <w:tcPr>
            <w:tcW w:w="2551" w:type="dxa"/>
            <w:vAlign w:val="center"/>
          </w:tcPr>
          <w:p w:rsidR="00CF142F" w:rsidRPr="006E1C87" w:rsidRDefault="00CF142F"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w:t>
            </w:r>
            <w:r w:rsidR="00595534" w:rsidRPr="006E1C87">
              <w:rPr>
                <w:rFonts w:ascii="Times New Roman" w:hAnsi="Times New Roman" w:cs="Times New Roman"/>
              </w:rPr>
              <w:t xml:space="preserve"> 41.20</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7.2.3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Стоянки транспорта общего пол</w:t>
            </w:r>
            <w:r w:rsidRPr="006E1C87">
              <w:rPr>
                <w:rFonts w:ascii="Times New Roman" w:hAnsi="Times New Roman" w:cs="Times New Roman"/>
              </w:rPr>
              <w:t>ь</w:t>
            </w:r>
            <w:r w:rsidRPr="006E1C87">
              <w:rPr>
                <w:rFonts w:ascii="Times New Roman" w:hAnsi="Times New Roman" w:cs="Times New Roman"/>
              </w:rPr>
              <w:t>зования</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стоянок транспортных средств, осуществляющих перевозки людей по уст</w:t>
            </w:r>
            <w:r w:rsidRPr="006E1C87">
              <w:rPr>
                <w:rFonts w:ascii="Times New Roman" w:hAnsi="Times New Roman" w:cs="Times New Roman"/>
              </w:rPr>
              <w:t>а</w:t>
            </w:r>
            <w:r w:rsidRPr="006E1C87">
              <w:rPr>
                <w:rFonts w:ascii="Times New Roman" w:hAnsi="Times New Roman" w:cs="Times New Roman"/>
              </w:rPr>
              <w:t>новленному маршруту</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41.23</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2F5850">
            <w:pPr>
              <w:pStyle w:val="ConsPlusNormal"/>
              <w:ind w:firstLine="0"/>
              <w:jc w:val="center"/>
              <w:rPr>
                <w:rFonts w:ascii="Times New Roman" w:hAnsi="Times New Roman" w:cs="Times New Roman"/>
              </w:rPr>
            </w:pPr>
            <w:r w:rsidRPr="006E1C87">
              <w:rPr>
                <w:rFonts w:ascii="Times New Roman" w:hAnsi="Times New Roman" w:cs="Times New Roman"/>
              </w:rPr>
              <w:t xml:space="preserve"> 12.0.1 </w:t>
            </w:r>
          </w:p>
        </w:tc>
        <w:tc>
          <w:tcPr>
            <w:tcW w:w="1417" w:type="dxa"/>
            <w:vAlign w:val="center"/>
          </w:tcPr>
          <w:p w:rsidR="00CF142F" w:rsidRPr="006E1C87" w:rsidRDefault="00CF142F" w:rsidP="002F5850">
            <w:pPr>
              <w:pStyle w:val="ConsPlusNormal"/>
              <w:ind w:firstLine="0"/>
              <w:rPr>
                <w:rFonts w:ascii="Times New Roman" w:hAnsi="Times New Roman" w:cs="Times New Roman"/>
              </w:rPr>
            </w:pPr>
            <w:r w:rsidRPr="006E1C87">
              <w:rPr>
                <w:rFonts w:ascii="Times New Roman" w:hAnsi="Times New Roman" w:cs="Times New Roman"/>
              </w:rPr>
              <w:t>Улично-дорожная сеть</w:t>
            </w:r>
          </w:p>
        </w:tc>
        <w:tc>
          <w:tcPr>
            <w:tcW w:w="4111" w:type="dxa"/>
            <w:shd w:val="clear" w:color="auto" w:fill="auto"/>
            <w:vAlign w:val="center"/>
          </w:tcPr>
          <w:p w:rsidR="00CF142F" w:rsidRPr="006E1C87" w:rsidRDefault="00CF142F" w:rsidP="002F5850">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w:t>
            </w:r>
            <w:r w:rsidRPr="006E1C87">
              <w:rPr>
                <w:rFonts w:ascii="Times New Roman" w:hAnsi="Times New Roman" w:cs="Times New Roman"/>
              </w:rPr>
              <w:t>н</w:t>
            </w:r>
            <w:r w:rsidRPr="006E1C87">
              <w:rPr>
                <w:rFonts w:ascii="Times New Roman" w:hAnsi="Times New Roman" w:cs="Times New Roman"/>
              </w:rPr>
              <w:t>ных пунктов, пешеходных переходов, бульв</w:t>
            </w:r>
            <w:r w:rsidRPr="006E1C87">
              <w:rPr>
                <w:rFonts w:ascii="Times New Roman" w:hAnsi="Times New Roman" w:cs="Times New Roman"/>
              </w:rPr>
              <w:t>а</w:t>
            </w:r>
            <w:r w:rsidRPr="006E1C87">
              <w:rPr>
                <w:rFonts w:ascii="Times New Roman" w:hAnsi="Times New Roman" w:cs="Times New Roman"/>
              </w:rPr>
              <w:t>ров, площадей, проездов, велодорожек и об</w:t>
            </w:r>
            <w:r w:rsidRPr="006E1C87">
              <w:rPr>
                <w:rFonts w:ascii="Times New Roman" w:hAnsi="Times New Roman" w:cs="Times New Roman"/>
              </w:rPr>
              <w:t>ъ</w:t>
            </w:r>
            <w:r w:rsidRPr="006E1C87">
              <w:rPr>
                <w:rFonts w:ascii="Times New Roman" w:hAnsi="Times New Roman" w:cs="Times New Roman"/>
              </w:rPr>
              <w:t>ектов велотранспортной и инженерной и</w:t>
            </w:r>
            <w:r w:rsidRPr="006E1C87">
              <w:rPr>
                <w:rFonts w:ascii="Times New Roman" w:hAnsi="Times New Roman" w:cs="Times New Roman"/>
              </w:rPr>
              <w:t>н</w:t>
            </w:r>
            <w:r w:rsidRPr="006E1C87">
              <w:rPr>
                <w:rFonts w:ascii="Times New Roman" w:hAnsi="Times New Roman" w:cs="Times New Roman"/>
              </w:rPr>
              <w:t>фраструктуры; размещение придорожных стоянок (парковок) транспортных средств в границах городских улиц и дорог, за искл</w:t>
            </w:r>
            <w:r w:rsidRPr="006E1C87">
              <w:rPr>
                <w:rFonts w:ascii="Times New Roman" w:hAnsi="Times New Roman" w:cs="Times New Roman"/>
              </w:rPr>
              <w:t>ю</w:t>
            </w:r>
            <w:r w:rsidRPr="006E1C87">
              <w:rPr>
                <w:rFonts w:ascii="Times New Roman" w:hAnsi="Times New Roman" w:cs="Times New Roman"/>
              </w:rPr>
              <w:t>чением предусмотренных видами разреше</w:t>
            </w:r>
            <w:r w:rsidRPr="006E1C87">
              <w:rPr>
                <w:rFonts w:ascii="Times New Roman" w:hAnsi="Times New Roman" w:cs="Times New Roman"/>
              </w:rPr>
              <w:t>н</w:t>
            </w:r>
            <w:r w:rsidRPr="006E1C87">
              <w:rPr>
                <w:rFonts w:ascii="Times New Roman" w:hAnsi="Times New Roman" w:cs="Times New Roman"/>
              </w:rPr>
              <w:t>ного использования с кодами 2.7.1 (хранение автотранспорта), 4.9 (служебные гаражи), 7.2.3 (стоянки транспорта общего пользов</w:t>
            </w:r>
            <w:r w:rsidRPr="006E1C87">
              <w:rPr>
                <w:rFonts w:ascii="Times New Roman" w:hAnsi="Times New Roman" w:cs="Times New Roman"/>
              </w:rPr>
              <w:t>а</w:t>
            </w:r>
            <w:r w:rsidRPr="006E1C87">
              <w:rPr>
                <w:rFonts w:ascii="Times New Roman" w:hAnsi="Times New Roman" w:cs="Times New Roman"/>
              </w:rPr>
              <w:t>ния), а также некапитальных сооружений, предназначенных для охраны транспортных средств</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41.26</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Благоустро</w:t>
            </w:r>
            <w:r w:rsidRPr="006E1C87">
              <w:rPr>
                <w:rFonts w:ascii="Times New Roman" w:hAnsi="Times New Roman" w:cs="Times New Roman"/>
              </w:rPr>
              <w:t>й</w:t>
            </w:r>
            <w:r w:rsidRPr="006E1C87">
              <w:rPr>
                <w:rFonts w:ascii="Times New Roman" w:hAnsi="Times New Roman" w:cs="Times New Roman"/>
              </w:rPr>
              <w:t>ство террит</w:t>
            </w:r>
            <w:r w:rsidRPr="006E1C87">
              <w:rPr>
                <w:rFonts w:ascii="Times New Roman" w:hAnsi="Times New Roman" w:cs="Times New Roman"/>
              </w:rPr>
              <w:t>о</w:t>
            </w:r>
            <w:r w:rsidRPr="006E1C87">
              <w:rPr>
                <w:rFonts w:ascii="Times New Roman" w:hAnsi="Times New Roman" w:cs="Times New Roman"/>
              </w:rPr>
              <w:t>рии</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w:t>
            </w:r>
            <w:r w:rsidRPr="006E1C87">
              <w:rPr>
                <w:rFonts w:ascii="Times New Roman" w:hAnsi="Times New Roman" w:cs="Times New Roman"/>
              </w:rPr>
              <w:t>а</w:t>
            </w:r>
            <w:r w:rsidRPr="006E1C87">
              <w:rPr>
                <w:rFonts w:ascii="Times New Roman" w:hAnsi="Times New Roman" w:cs="Times New Roman"/>
              </w:rPr>
              <w:t>нировочных, конструктивных устройств, эл</w:t>
            </w:r>
            <w:r w:rsidRPr="006E1C87">
              <w:rPr>
                <w:rFonts w:ascii="Times New Roman" w:hAnsi="Times New Roman" w:cs="Times New Roman"/>
              </w:rPr>
              <w:t>е</w:t>
            </w:r>
            <w:r w:rsidRPr="006E1C87">
              <w:rPr>
                <w:rFonts w:ascii="Times New Roman" w:hAnsi="Times New Roman" w:cs="Times New Roman"/>
              </w:rPr>
              <w:t>ментов озеленения, различных видов обор</w:t>
            </w:r>
            <w:r w:rsidRPr="006E1C87">
              <w:rPr>
                <w:rFonts w:ascii="Times New Roman" w:hAnsi="Times New Roman" w:cs="Times New Roman"/>
              </w:rPr>
              <w:t>у</w:t>
            </w:r>
            <w:r w:rsidRPr="006E1C87">
              <w:rPr>
                <w:rFonts w:ascii="Times New Roman" w:hAnsi="Times New Roman" w:cs="Times New Roman"/>
              </w:rPr>
              <w:t>дования и оформления, малых архитектурных форм, некапитальных нестационарных стро</w:t>
            </w:r>
            <w:r w:rsidRPr="006E1C87">
              <w:rPr>
                <w:rFonts w:ascii="Times New Roman" w:hAnsi="Times New Roman" w:cs="Times New Roman"/>
              </w:rPr>
              <w:t>е</w:t>
            </w:r>
            <w:r w:rsidRPr="006E1C87">
              <w:rPr>
                <w:rFonts w:ascii="Times New Roman" w:hAnsi="Times New Roman" w:cs="Times New Roman"/>
              </w:rPr>
              <w:t>ний и сооружений, информационных щитов и указателей, применяемых как составные части благоустройства территории, общественных туалетов</w:t>
            </w:r>
          </w:p>
          <w:p w:rsidR="00CF142F" w:rsidRPr="006E1C87" w:rsidRDefault="00CF142F" w:rsidP="00F3251D">
            <w:pPr>
              <w:pStyle w:val="ConsPlusNormal"/>
              <w:ind w:firstLine="0"/>
              <w:jc w:val="both"/>
              <w:rPr>
                <w:rFonts w:ascii="Times New Roman" w:hAnsi="Times New Roman" w:cs="Times New Roman"/>
              </w:rPr>
            </w:pPr>
          </w:p>
          <w:p w:rsidR="00CF142F" w:rsidRPr="006E1C87" w:rsidRDefault="00CF142F" w:rsidP="00F3251D">
            <w:pPr>
              <w:pStyle w:val="ConsPlusNormal"/>
              <w:ind w:firstLine="0"/>
              <w:jc w:val="both"/>
              <w:rPr>
                <w:rFonts w:ascii="Times New Roman" w:hAnsi="Times New Roman" w:cs="Times New Roman"/>
              </w:rPr>
            </w:pP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8788" w:type="dxa"/>
            <w:gridSpan w:val="4"/>
            <w:vAlign w:val="center"/>
          </w:tcPr>
          <w:p w:rsidR="00CF142F" w:rsidRPr="006E1C87" w:rsidRDefault="00CF142F" w:rsidP="00F3251D">
            <w:pPr>
              <w:jc w:val="center"/>
              <w:rPr>
                <w:b/>
              </w:rPr>
            </w:pPr>
            <w:r w:rsidRPr="006E1C87">
              <w:rPr>
                <w:b/>
              </w:rPr>
              <w:t>Условно-разрешенные виды использования земельных участков</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2.1 </w:t>
            </w:r>
          </w:p>
        </w:tc>
        <w:tc>
          <w:tcPr>
            <w:tcW w:w="1417" w:type="dxa"/>
            <w:vAlign w:val="center"/>
          </w:tcPr>
          <w:p w:rsidR="00CF142F" w:rsidRPr="006E1C87" w:rsidRDefault="00CF142F" w:rsidP="00745B20">
            <w:pPr>
              <w:pStyle w:val="ConsPlusNormal"/>
              <w:ind w:firstLine="0"/>
              <w:rPr>
                <w:rFonts w:ascii="Times New Roman" w:hAnsi="Times New Roman" w:cs="Times New Roman"/>
              </w:rPr>
            </w:pPr>
            <w:r w:rsidRPr="006E1C87">
              <w:rPr>
                <w:rFonts w:ascii="Times New Roman" w:hAnsi="Times New Roman" w:cs="Times New Roman"/>
              </w:rPr>
              <w:t>Для индивид</w:t>
            </w:r>
            <w:r w:rsidRPr="006E1C87">
              <w:rPr>
                <w:rFonts w:ascii="Times New Roman" w:hAnsi="Times New Roman" w:cs="Times New Roman"/>
              </w:rPr>
              <w:t>у</w:t>
            </w:r>
            <w:r w:rsidRPr="006E1C87">
              <w:rPr>
                <w:rFonts w:ascii="Times New Roman" w:hAnsi="Times New Roman" w:cs="Times New Roman"/>
              </w:rPr>
              <w:t>ального ж</w:t>
            </w:r>
            <w:r w:rsidRPr="006E1C87">
              <w:rPr>
                <w:rFonts w:ascii="Times New Roman" w:hAnsi="Times New Roman" w:cs="Times New Roman"/>
              </w:rPr>
              <w:t>и</w:t>
            </w:r>
            <w:r w:rsidRPr="006E1C87">
              <w:rPr>
                <w:rFonts w:ascii="Times New Roman" w:hAnsi="Times New Roman" w:cs="Times New Roman"/>
              </w:rPr>
              <w:t>лищного строительства</w:t>
            </w:r>
          </w:p>
        </w:tc>
        <w:tc>
          <w:tcPr>
            <w:tcW w:w="4111" w:type="dxa"/>
            <w:shd w:val="clear" w:color="auto" w:fill="auto"/>
            <w:vAlign w:val="center"/>
          </w:tcPr>
          <w:p w:rsidR="00CF142F" w:rsidRPr="006E1C87" w:rsidRDefault="00CF142F" w:rsidP="00745B20">
            <w:pPr>
              <w:pStyle w:val="ConsPlusNormal"/>
              <w:ind w:firstLine="0"/>
              <w:jc w:val="both"/>
              <w:rPr>
                <w:rFonts w:ascii="Times New Roman" w:hAnsi="Times New Roman" w:cs="Times New Roman"/>
              </w:rPr>
            </w:pPr>
            <w:r w:rsidRPr="006E1C87">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w:t>
            </w:r>
            <w:r w:rsidRPr="006E1C87">
              <w:rPr>
                <w:rFonts w:ascii="Times New Roman" w:hAnsi="Times New Roman" w:cs="Times New Roman"/>
              </w:rPr>
              <w:t>е</w:t>
            </w:r>
            <w:r w:rsidRPr="006E1C87">
              <w:rPr>
                <w:rFonts w:ascii="Times New Roman" w:hAnsi="Times New Roman" w:cs="Times New Roman"/>
              </w:rPr>
              <w:t>ний вспомогательного использования, пре</w:t>
            </w:r>
            <w:r w:rsidRPr="006E1C87">
              <w:rPr>
                <w:rFonts w:ascii="Times New Roman" w:hAnsi="Times New Roman" w:cs="Times New Roman"/>
              </w:rPr>
              <w:t>д</w:t>
            </w:r>
            <w:r w:rsidRPr="006E1C87">
              <w:rPr>
                <w:rFonts w:ascii="Times New Roman" w:hAnsi="Times New Roman" w:cs="Times New Roman"/>
              </w:rPr>
              <w:t>назначенных для удовлетворения гражданами бытовых и иных нужд, связанных с их прож</w:t>
            </w:r>
            <w:r w:rsidRPr="006E1C87">
              <w:rPr>
                <w:rFonts w:ascii="Times New Roman" w:hAnsi="Times New Roman" w:cs="Times New Roman"/>
              </w:rPr>
              <w:t>и</w:t>
            </w:r>
            <w:r w:rsidRPr="006E1C87">
              <w:rPr>
                <w:rFonts w:ascii="Times New Roman" w:hAnsi="Times New Roman" w:cs="Times New Roman"/>
              </w:rPr>
              <w:t>ванием в таком здании, не предназначенного для раздела на самостоятельные объекты н</w:t>
            </w:r>
            <w:r w:rsidRPr="006E1C87">
              <w:rPr>
                <w:rFonts w:ascii="Times New Roman" w:hAnsi="Times New Roman" w:cs="Times New Roman"/>
              </w:rPr>
              <w:t>е</w:t>
            </w:r>
            <w:r w:rsidRPr="006E1C87">
              <w:rPr>
                <w:rFonts w:ascii="Times New Roman" w:hAnsi="Times New Roman" w:cs="Times New Roman"/>
              </w:rPr>
              <w:t>движимости); выращивание сельскохозяйс</w:t>
            </w:r>
            <w:r w:rsidRPr="006E1C87">
              <w:rPr>
                <w:rFonts w:ascii="Times New Roman" w:hAnsi="Times New Roman" w:cs="Times New Roman"/>
              </w:rPr>
              <w:t>т</w:t>
            </w:r>
            <w:r w:rsidRPr="006E1C87">
              <w:rPr>
                <w:rFonts w:ascii="Times New Roman" w:hAnsi="Times New Roman" w:cs="Times New Roman"/>
              </w:rPr>
              <w:t>венных культур; размещение индивидуальных гаражей и хозяйственных построек</w:t>
            </w:r>
          </w:p>
        </w:tc>
        <w:tc>
          <w:tcPr>
            <w:tcW w:w="2551" w:type="dxa"/>
            <w:vAlign w:val="center"/>
          </w:tcPr>
          <w:p w:rsidR="00CF142F" w:rsidRPr="006E1C87" w:rsidRDefault="00595534" w:rsidP="005955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3.7.1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Осуществл</w:t>
            </w:r>
            <w:r w:rsidRPr="006E1C87">
              <w:rPr>
                <w:rFonts w:ascii="Times New Roman" w:hAnsi="Times New Roman" w:cs="Times New Roman"/>
              </w:rPr>
              <w:t>е</w:t>
            </w:r>
            <w:r w:rsidRPr="006E1C87">
              <w:rPr>
                <w:rFonts w:ascii="Times New Roman" w:hAnsi="Times New Roman" w:cs="Times New Roman"/>
              </w:rPr>
              <w:t>ние религио</w:t>
            </w:r>
            <w:r w:rsidRPr="006E1C87">
              <w:rPr>
                <w:rFonts w:ascii="Times New Roman" w:hAnsi="Times New Roman" w:cs="Times New Roman"/>
              </w:rPr>
              <w:t>з</w:t>
            </w:r>
            <w:r w:rsidRPr="006E1C87">
              <w:rPr>
                <w:rFonts w:ascii="Times New Roman" w:hAnsi="Times New Roman" w:cs="Times New Roman"/>
              </w:rPr>
              <w:t>ных обрядов</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предназн</w:t>
            </w:r>
            <w:r w:rsidRPr="006E1C87">
              <w:rPr>
                <w:rFonts w:ascii="Times New Roman" w:hAnsi="Times New Roman" w:cs="Times New Roman"/>
              </w:rPr>
              <w:t>а</w:t>
            </w:r>
            <w:r w:rsidRPr="006E1C87">
              <w:rPr>
                <w:rFonts w:ascii="Times New Roman" w:hAnsi="Times New Roman" w:cs="Times New Roman"/>
              </w:rPr>
              <w:t>ченных для совершения религиозных обрядов и церемоний (в том числе церкви, соборы, храмы, часовни, мечети, молельные дома, синагоги)</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41.12</w:t>
            </w:r>
          </w:p>
        </w:tc>
      </w:tr>
      <w:tr w:rsidR="00CF142F" w:rsidRPr="006E1C87" w:rsidTr="006B61E3">
        <w:trPr>
          <w:trHeight w:val="161"/>
        </w:trPr>
        <w:tc>
          <w:tcPr>
            <w:tcW w:w="851" w:type="dxa"/>
            <w:vMerge/>
            <w:shd w:val="clear" w:color="auto" w:fill="FF5500"/>
            <w:vAlign w:val="center"/>
          </w:tcPr>
          <w:p w:rsidR="00CF142F" w:rsidRPr="006E1C87" w:rsidRDefault="00CF142F" w:rsidP="00F3251D">
            <w:pPr>
              <w:jc w:val="center"/>
            </w:pPr>
          </w:p>
        </w:tc>
        <w:tc>
          <w:tcPr>
            <w:tcW w:w="709" w:type="dxa"/>
            <w:vAlign w:val="center"/>
          </w:tcPr>
          <w:p w:rsidR="00CF142F" w:rsidRPr="006E1C87" w:rsidRDefault="00CF142F" w:rsidP="00F3251D">
            <w:pPr>
              <w:pStyle w:val="ConsPlusNormal"/>
              <w:ind w:firstLine="0"/>
              <w:jc w:val="center"/>
              <w:rPr>
                <w:rFonts w:ascii="Times New Roman" w:hAnsi="Times New Roman" w:cs="Times New Roman"/>
              </w:rPr>
            </w:pPr>
            <w:r w:rsidRPr="006E1C87">
              <w:rPr>
                <w:rFonts w:ascii="Times New Roman" w:hAnsi="Times New Roman" w:cs="Times New Roman"/>
              </w:rPr>
              <w:t xml:space="preserve"> 3.10.1 </w:t>
            </w:r>
          </w:p>
        </w:tc>
        <w:tc>
          <w:tcPr>
            <w:tcW w:w="1417" w:type="dxa"/>
            <w:vAlign w:val="center"/>
          </w:tcPr>
          <w:p w:rsidR="00CF142F" w:rsidRPr="006E1C87" w:rsidRDefault="00CF142F" w:rsidP="00F3251D">
            <w:pPr>
              <w:pStyle w:val="ConsPlusNormal"/>
              <w:ind w:firstLine="0"/>
              <w:rPr>
                <w:rFonts w:ascii="Times New Roman" w:hAnsi="Times New Roman" w:cs="Times New Roman"/>
              </w:rPr>
            </w:pPr>
            <w:r w:rsidRPr="006E1C87">
              <w:rPr>
                <w:rFonts w:ascii="Times New Roman" w:hAnsi="Times New Roman" w:cs="Times New Roman"/>
              </w:rPr>
              <w:t>Амбулаторное ветеринарное обслуживание</w:t>
            </w:r>
          </w:p>
        </w:tc>
        <w:tc>
          <w:tcPr>
            <w:tcW w:w="4111" w:type="dxa"/>
            <w:shd w:val="clear" w:color="auto" w:fill="auto"/>
            <w:vAlign w:val="center"/>
          </w:tcPr>
          <w:p w:rsidR="00CF142F" w:rsidRPr="006E1C87" w:rsidRDefault="00CF142F" w:rsidP="00F3251D">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w:t>
            </w:r>
            <w:r w:rsidRPr="006E1C87">
              <w:rPr>
                <w:rFonts w:ascii="Times New Roman" w:hAnsi="Times New Roman" w:cs="Times New Roman"/>
              </w:rPr>
              <w:t>и</w:t>
            </w:r>
            <w:r w:rsidRPr="006E1C87">
              <w:rPr>
                <w:rFonts w:ascii="Times New Roman" w:hAnsi="Times New Roman" w:cs="Times New Roman"/>
              </w:rPr>
              <w:t>тельства, предназначенных для оказания вет</w:t>
            </w:r>
            <w:r w:rsidRPr="006E1C87">
              <w:rPr>
                <w:rFonts w:ascii="Times New Roman" w:hAnsi="Times New Roman" w:cs="Times New Roman"/>
              </w:rPr>
              <w:t>е</w:t>
            </w:r>
            <w:r w:rsidRPr="006E1C87">
              <w:rPr>
                <w:rFonts w:ascii="Times New Roman" w:hAnsi="Times New Roman" w:cs="Times New Roman"/>
              </w:rPr>
              <w:t>ринарных услуг без содержания животных</w:t>
            </w:r>
          </w:p>
        </w:tc>
        <w:tc>
          <w:tcPr>
            <w:tcW w:w="2551" w:type="dxa"/>
            <w:vAlign w:val="center"/>
          </w:tcPr>
          <w:p w:rsidR="00CF142F" w:rsidRPr="006E1C87" w:rsidRDefault="00595534" w:rsidP="00CF142F">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bl>
    <w:p w:rsidR="005723DB" w:rsidRPr="006E1C87" w:rsidRDefault="00F3251D" w:rsidP="00975F23">
      <w:pPr>
        <w:autoSpaceDE w:val="0"/>
        <w:autoSpaceDN w:val="0"/>
        <w:adjustRightInd w:val="0"/>
        <w:ind w:firstLine="709"/>
        <w:jc w:val="both"/>
        <w:rPr>
          <w:sz w:val="24"/>
          <w:szCs w:val="24"/>
        </w:rPr>
      </w:pPr>
      <w:r w:rsidRPr="006E1C87">
        <w:rPr>
          <w:sz w:val="24"/>
          <w:szCs w:val="24"/>
        </w:rPr>
        <w:t>2</w:t>
      </w:r>
      <w:r w:rsidR="001306DC" w:rsidRPr="006E1C87">
        <w:rPr>
          <w:sz w:val="24"/>
          <w:szCs w:val="24"/>
        </w:rPr>
        <w:t>. </w:t>
      </w:r>
      <w:r w:rsidR="005723DB" w:rsidRPr="006E1C87">
        <w:rPr>
          <w:sz w:val="24"/>
          <w:szCs w:val="24"/>
        </w:rPr>
        <w:t>Вспомогательные виды разрешенного использования</w:t>
      </w:r>
      <w:r w:rsidR="001306DC" w:rsidRPr="006E1C87">
        <w:rPr>
          <w:sz w:val="24"/>
          <w:szCs w:val="24"/>
        </w:rPr>
        <w:t xml:space="preserve"> земельных участков</w:t>
      </w:r>
      <w:r w:rsidR="005723DB" w:rsidRPr="006E1C87">
        <w:rPr>
          <w:sz w:val="24"/>
          <w:szCs w:val="24"/>
        </w:rPr>
        <w:t>:</w:t>
      </w:r>
    </w:p>
    <w:p w:rsidR="005723DB" w:rsidRPr="006E1C87" w:rsidRDefault="001306DC" w:rsidP="00975F23">
      <w:pPr>
        <w:autoSpaceDE w:val="0"/>
        <w:autoSpaceDN w:val="0"/>
        <w:adjustRightInd w:val="0"/>
        <w:ind w:firstLine="709"/>
        <w:jc w:val="both"/>
        <w:rPr>
          <w:sz w:val="24"/>
          <w:szCs w:val="24"/>
        </w:rPr>
      </w:pPr>
      <w:r w:rsidRPr="006E1C87">
        <w:rPr>
          <w:sz w:val="24"/>
          <w:szCs w:val="24"/>
        </w:rPr>
        <w:t>1) </w:t>
      </w:r>
      <w:r w:rsidR="005723DB" w:rsidRPr="006E1C87">
        <w:rPr>
          <w:sz w:val="24"/>
          <w:szCs w:val="24"/>
        </w:rPr>
        <w:t>размещение аварийно-диспетчерских служб;</w:t>
      </w:r>
    </w:p>
    <w:p w:rsidR="005723DB" w:rsidRPr="006E1C87" w:rsidRDefault="001306DC" w:rsidP="00975F23">
      <w:pPr>
        <w:autoSpaceDE w:val="0"/>
        <w:autoSpaceDN w:val="0"/>
        <w:adjustRightInd w:val="0"/>
        <w:ind w:firstLine="709"/>
        <w:jc w:val="both"/>
        <w:rPr>
          <w:sz w:val="24"/>
          <w:szCs w:val="24"/>
        </w:rPr>
      </w:pPr>
      <w:r w:rsidRPr="006E1C87">
        <w:rPr>
          <w:sz w:val="24"/>
          <w:szCs w:val="24"/>
        </w:rPr>
        <w:t>2) </w:t>
      </w:r>
      <w:r w:rsidR="005723DB" w:rsidRPr="006E1C87">
        <w:rPr>
          <w:sz w:val="24"/>
          <w:szCs w:val="24"/>
        </w:rPr>
        <w:t>размещение объектов пожарной охраны (гидранты, резервуары, противопожарные водоемы);</w:t>
      </w:r>
    </w:p>
    <w:p w:rsidR="005723DB" w:rsidRPr="006E1C87" w:rsidRDefault="00642B9B" w:rsidP="00975F23">
      <w:pPr>
        <w:autoSpaceDE w:val="0"/>
        <w:autoSpaceDN w:val="0"/>
        <w:adjustRightInd w:val="0"/>
        <w:ind w:firstLine="709"/>
        <w:jc w:val="both"/>
        <w:rPr>
          <w:sz w:val="24"/>
          <w:szCs w:val="24"/>
        </w:rPr>
      </w:pPr>
      <w:r>
        <w:rPr>
          <w:sz w:val="24"/>
          <w:szCs w:val="24"/>
        </w:rPr>
        <w:t>3</w:t>
      </w:r>
      <w:r w:rsidR="001306DC" w:rsidRPr="006E1C87">
        <w:rPr>
          <w:sz w:val="24"/>
          <w:szCs w:val="24"/>
        </w:rPr>
        <w:t>) </w:t>
      </w:r>
      <w:r w:rsidR="005723DB" w:rsidRPr="006E1C87">
        <w:rPr>
          <w:sz w:val="24"/>
          <w:szCs w:val="24"/>
        </w:rPr>
        <w:t>размещение парковок перед объектами культурных, обслуживающих и коммерч</w:t>
      </w:r>
      <w:r w:rsidR="005723DB" w:rsidRPr="006E1C87">
        <w:rPr>
          <w:sz w:val="24"/>
          <w:szCs w:val="24"/>
        </w:rPr>
        <w:t>е</w:t>
      </w:r>
      <w:r w:rsidR="005723DB" w:rsidRPr="006E1C87">
        <w:rPr>
          <w:sz w:val="24"/>
          <w:szCs w:val="24"/>
        </w:rPr>
        <w:t>ских видов использования;</w:t>
      </w:r>
    </w:p>
    <w:p w:rsidR="005723DB" w:rsidRPr="006E1C87" w:rsidRDefault="00642B9B" w:rsidP="00975F23">
      <w:pPr>
        <w:autoSpaceDE w:val="0"/>
        <w:autoSpaceDN w:val="0"/>
        <w:adjustRightInd w:val="0"/>
        <w:ind w:firstLine="709"/>
        <w:jc w:val="both"/>
        <w:rPr>
          <w:sz w:val="24"/>
          <w:szCs w:val="24"/>
        </w:rPr>
      </w:pPr>
      <w:r>
        <w:rPr>
          <w:sz w:val="24"/>
          <w:szCs w:val="24"/>
        </w:rPr>
        <w:t>4</w:t>
      </w:r>
      <w:r w:rsidR="001306DC" w:rsidRPr="006E1C87">
        <w:rPr>
          <w:sz w:val="24"/>
          <w:szCs w:val="24"/>
        </w:rPr>
        <w:t>) </w:t>
      </w:r>
      <w:r w:rsidR="005723DB" w:rsidRPr="006E1C87">
        <w:rPr>
          <w:sz w:val="24"/>
          <w:szCs w:val="24"/>
        </w:rPr>
        <w:t>размещение дворовых площадок: детских, спортивных, хозяйственных, от</w:t>
      </w:r>
      <w:r>
        <w:rPr>
          <w:sz w:val="24"/>
          <w:szCs w:val="24"/>
        </w:rPr>
        <w:t>дыха, площадок для выгула собак.</w:t>
      </w:r>
    </w:p>
    <w:p w:rsidR="00885035" w:rsidRPr="006E1C87" w:rsidRDefault="00885035" w:rsidP="008622BD">
      <w:pPr>
        <w:autoSpaceDE w:val="0"/>
        <w:autoSpaceDN w:val="0"/>
        <w:adjustRightInd w:val="0"/>
        <w:ind w:firstLine="709"/>
        <w:jc w:val="both"/>
        <w:rPr>
          <w:sz w:val="24"/>
          <w:szCs w:val="24"/>
        </w:rPr>
      </w:pPr>
      <w:bookmarkStart w:id="26" w:name="_Toc184806752"/>
      <w:bookmarkStart w:id="27" w:name="_Toc190858635"/>
      <w:r w:rsidRPr="006E1C87">
        <w:rPr>
          <w:sz w:val="24"/>
          <w:szCs w:val="24"/>
        </w:rPr>
        <w:t>3. </w:t>
      </w:r>
      <w:r w:rsidR="00F62CEA" w:rsidRPr="006E1C87">
        <w:rPr>
          <w:sz w:val="24"/>
          <w:szCs w:val="24"/>
        </w:rPr>
        <w:t>Ограничения использования земельных участков и объектов капитального стро</w:t>
      </w:r>
      <w:r w:rsidR="00F62CEA" w:rsidRPr="006E1C87">
        <w:rPr>
          <w:sz w:val="24"/>
          <w:szCs w:val="24"/>
        </w:rPr>
        <w:t>и</w:t>
      </w:r>
      <w:r w:rsidR="00F62CEA" w:rsidRPr="006E1C87">
        <w:rPr>
          <w:sz w:val="24"/>
          <w:szCs w:val="24"/>
        </w:rPr>
        <w:t>тельства, расположенных в зоне «Ж-3» в границах зон с особыми условиями использования территории, устанавливаются в соответствии законодательством Российской Федерации.</w:t>
      </w:r>
    </w:p>
    <w:p w:rsidR="00885035" w:rsidRPr="006E1C87" w:rsidRDefault="00885035">
      <w:pPr>
        <w:rPr>
          <w:sz w:val="24"/>
          <w:szCs w:val="24"/>
        </w:rPr>
      </w:pPr>
    </w:p>
    <w:p w:rsidR="005723DB" w:rsidRPr="006E1C87" w:rsidRDefault="00906721" w:rsidP="00A279F9">
      <w:pPr>
        <w:pStyle w:val="2"/>
        <w:ind w:firstLine="709"/>
        <w:jc w:val="both"/>
        <w:rPr>
          <w:sz w:val="24"/>
          <w:szCs w:val="24"/>
        </w:rPr>
      </w:pPr>
      <w:bookmarkStart w:id="28" w:name="_Toc337830465"/>
      <w:bookmarkStart w:id="29" w:name="_Toc344380363"/>
      <w:bookmarkStart w:id="30" w:name="_Toc37941414"/>
      <w:bookmarkEnd w:id="26"/>
      <w:bookmarkEnd w:id="27"/>
      <w:r w:rsidRPr="006E1C87">
        <w:rPr>
          <w:sz w:val="24"/>
          <w:szCs w:val="24"/>
        </w:rPr>
        <w:t>Статья 23. </w:t>
      </w:r>
      <w:r w:rsidR="00BB3093" w:rsidRPr="006E1C87">
        <w:rPr>
          <w:sz w:val="24"/>
          <w:szCs w:val="24"/>
        </w:rPr>
        <w:t>«</w:t>
      </w:r>
      <w:r w:rsidR="00336E90" w:rsidRPr="006E1C87">
        <w:rPr>
          <w:sz w:val="24"/>
          <w:szCs w:val="24"/>
        </w:rPr>
        <w:t>О</w:t>
      </w:r>
      <w:r w:rsidR="005723DB" w:rsidRPr="006E1C87">
        <w:rPr>
          <w:sz w:val="24"/>
          <w:szCs w:val="24"/>
        </w:rPr>
        <w:t>-1</w:t>
      </w:r>
      <w:r w:rsidR="00BB3093" w:rsidRPr="006E1C87">
        <w:rPr>
          <w:sz w:val="24"/>
          <w:szCs w:val="24"/>
        </w:rPr>
        <w:t>»</w:t>
      </w:r>
      <w:r w:rsidR="005723DB" w:rsidRPr="006E1C87">
        <w:rPr>
          <w:sz w:val="24"/>
          <w:szCs w:val="24"/>
        </w:rPr>
        <w:t xml:space="preserve"> </w:t>
      </w:r>
      <w:bookmarkEnd w:id="28"/>
      <w:r w:rsidR="005723DB" w:rsidRPr="006E1C87">
        <w:rPr>
          <w:sz w:val="24"/>
          <w:szCs w:val="24"/>
        </w:rPr>
        <w:t>Административно-деловая зона</w:t>
      </w:r>
      <w:bookmarkEnd w:id="29"/>
      <w:bookmarkEnd w:id="30"/>
    </w:p>
    <w:p w:rsidR="00FB63BA" w:rsidRDefault="00FB63BA" w:rsidP="00FB63BA">
      <w:pPr>
        <w:autoSpaceDE w:val="0"/>
        <w:autoSpaceDN w:val="0"/>
        <w:adjustRightInd w:val="0"/>
        <w:ind w:firstLine="709"/>
        <w:jc w:val="both"/>
        <w:rPr>
          <w:sz w:val="24"/>
          <w:szCs w:val="24"/>
        </w:rPr>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FE4A8B" w:rsidRPr="006E1C87" w:rsidTr="006B61E3">
        <w:tc>
          <w:tcPr>
            <w:tcW w:w="851" w:type="dxa"/>
            <w:vAlign w:val="center"/>
          </w:tcPr>
          <w:p w:rsidR="00FE4A8B" w:rsidRPr="006E1C87" w:rsidRDefault="00FE4A8B" w:rsidP="003D1EB1">
            <w:pPr>
              <w:jc w:val="center"/>
              <w:rPr>
                <w:b/>
              </w:rPr>
            </w:pPr>
            <w:r w:rsidRPr="006E1C87">
              <w:rPr>
                <w:b/>
              </w:rPr>
              <w:t>Об</w:t>
            </w:r>
            <w:r w:rsidRPr="006E1C87">
              <w:rPr>
                <w:b/>
              </w:rPr>
              <w:t>о</w:t>
            </w:r>
            <w:r w:rsidRPr="006E1C87">
              <w:rPr>
                <w:b/>
              </w:rPr>
              <w:t>знач</w:t>
            </w:r>
            <w:r w:rsidRPr="006E1C87">
              <w:rPr>
                <w:b/>
              </w:rPr>
              <w:t>е</w:t>
            </w:r>
            <w:r w:rsidRPr="006E1C87">
              <w:rPr>
                <w:b/>
              </w:rPr>
              <w:t>ние з</w:t>
            </w:r>
            <w:r w:rsidRPr="006E1C87">
              <w:rPr>
                <w:b/>
              </w:rPr>
              <w:t>о</w:t>
            </w:r>
            <w:r w:rsidRPr="006E1C87">
              <w:rPr>
                <w:b/>
              </w:rPr>
              <w:t>ны</w:t>
            </w:r>
          </w:p>
        </w:tc>
        <w:tc>
          <w:tcPr>
            <w:tcW w:w="2126" w:type="dxa"/>
            <w:gridSpan w:val="2"/>
            <w:vAlign w:val="center"/>
          </w:tcPr>
          <w:p w:rsidR="00FE4A8B" w:rsidRPr="006E1C87" w:rsidRDefault="00BF600B" w:rsidP="003D1EB1">
            <w:pPr>
              <w:jc w:val="center"/>
              <w:rPr>
                <w:b/>
              </w:rPr>
            </w:pPr>
            <w:r w:rsidRPr="006E1C87">
              <w:rPr>
                <w:b/>
              </w:rPr>
              <w:t>Виды разрешенного использования з</w:t>
            </w:r>
            <w:r w:rsidRPr="006E1C87">
              <w:rPr>
                <w:b/>
              </w:rPr>
              <w:t>е</w:t>
            </w:r>
            <w:r w:rsidRPr="006E1C87">
              <w:rPr>
                <w:b/>
              </w:rPr>
              <w:t>мельных участков по классификатору</w:t>
            </w:r>
            <w:r>
              <w:rPr>
                <w:b/>
              </w:rPr>
              <w:t xml:space="preserve"> (приказ министерс</w:t>
            </w:r>
            <w:r>
              <w:rPr>
                <w:b/>
              </w:rPr>
              <w:t>т</w:t>
            </w:r>
            <w:r>
              <w:rPr>
                <w:b/>
              </w:rPr>
              <w:t>ва экономического развития РФ от 01.09.2014 № 540)</w:t>
            </w:r>
          </w:p>
        </w:tc>
        <w:tc>
          <w:tcPr>
            <w:tcW w:w="4111" w:type="dxa"/>
            <w:vAlign w:val="center"/>
          </w:tcPr>
          <w:p w:rsidR="00FE4A8B" w:rsidRPr="006E1C87" w:rsidRDefault="00FE4A8B" w:rsidP="003D1EB1">
            <w:pPr>
              <w:jc w:val="center"/>
              <w:rPr>
                <w:b/>
              </w:rPr>
            </w:pPr>
            <w:r w:rsidRPr="006E1C87">
              <w:rPr>
                <w:b/>
              </w:rPr>
              <w:t>Разрешенное использование</w:t>
            </w:r>
          </w:p>
        </w:tc>
        <w:tc>
          <w:tcPr>
            <w:tcW w:w="2551" w:type="dxa"/>
          </w:tcPr>
          <w:p w:rsidR="00FE4A8B" w:rsidRPr="006E1C87" w:rsidRDefault="00FE4A8B" w:rsidP="003D1EB1">
            <w:pPr>
              <w:jc w:val="center"/>
              <w:rPr>
                <w:b/>
              </w:rPr>
            </w:pPr>
            <w:r w:rsidRPr="006E1C87">
              <w:rPr>
                <w:b/>
              </w:rPr>
              <w:t>Предельные размеры з</w:t>
            </w:r>
            <w:r w:rsidRPr="006E1C87">
              <w:rPr>
                <w:b/>
              </w:rPr>
              <w:t>е</w:t>
            </w:r>
            <w:r w:rsidRPr="006E1C87">
              <w:rPr>
                <w:b/>
              </w:rPr>
              <w:t>мельных участков и пр</w:t>
            </w:r>
            <w:r w:rsidRPr="006E1C87">
              <w:rPr>
                <w:b/>
              </w:rPr>
              <w:t>е</w:t>
            </w:r>
            <w:r w:rsidRPr="006E1C87">
              <w:rPr>
                <w:b/>
              </w:rPr>
              <w:t>дельные параметры ра</w:t>
            </w:r>
            <w:r w:rsidRPr="006E1C87">
              <w:rPr>
                <w:b/>
              </w:rPr>
              <w:t>з</w:t>
            </w:r>
            <w:r w:rsidRPr="006E1C87">
              <w:rPr>
                <w:b/>
              </w:rPr>
              <w:t>решенного строительства, реконструкции объектов капитального строител</w:t>
            </w:r>
            <w:r w:rsidRPr="006E1C87">
              <w:rPr>
                <w:b/>
              </w:rPr>
              <w:t>ь</w:t>
            </w:r>
            <w:r w:rsidRPr="006E1C87">
              <w:rPr>
                <w:b/>
              </w:rPr>
              <w:t>ства</w:t>
            </w:r>
          </w:p>
        </w:tc>
      </w:tr>
      <w:tr w:rsidR="00FE4A8B" w:rsidRPr="006E1C87" w:rsidTr="006B61E3">
        <w:trPr>
          <w:trHeight w:val="166"/>
        </w:trPr>
        <w:tc>
          <w:tcPr>
            <w:tcW w:w="851" w:type="dxa"/>
            <w:vMerge w:val="restart"/>
            <w:shd w:val="clear" w:color="auto" w:fill="A427A8"/>
            <w:vAlign w:val="center"/>
          </w:tcPr>
          <w:p w:rsidR="00FE4A8B" w:rsidRPr="006E1C87" w:rsidRDefault="00FE4A8B" w:rsidP="003D1EB1">
            <w:pPr>
              <w:jc w:val="center"/>
              <w:rPr>
                <w:b/>
                <w:color w:val="FFFFFF" w:themeColor="background1"/>
              </w:rPr>
            </w:pPr>
            <w:r w:rsidRPr="006E1C87">
              <w:rPr>
                <w:b/>
                <w:color w:val="FFFFFF" w:themeColor="background1"/>
              </w:rPr>
              <w:t>О-1</w:t>
            </w:r>
          </w:p>
        </w:tc>
        <w:tc>
          <w:tcPr>
            <w:tcW w:w="8788" w:type="dxa"/>
            <w:gridSpan w:val="4"/>
            <w:vAlign w:val="center"/>
          </w:tcPr>
          <w:p w:rsidR="00FE4A8B" w:rsidRPr="006E1C87" w:rsidRDefault="00FE4A8B" w:rsidP="00FE4A8B">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Предоставл</w:t>
            </w:r>
            <w:r w:rsidRPr="006E1C87">
              <w:rPr>
                <w:rFonts w:ascii="Times New Roman" w:hAnsi="Times New Roman" w:cs="Times New Roman"/>
              </w:rPr>
              <w:t>е</w:t>
            </w:r>
            <w:r w:rsidRPr="006E1C87">
              <w:rPr>
                <w:rFonts w:ascii="Times New Roman" w:hAnsi="Times New Roman" w:cs="Times New Roman"/>
              </w:rPr>
              <w:t>ние комм</w:t>
            </w:r>
            <w:r w:rsidRPr="006E1C87">
              <w:rPr>
                <w:rFonts w:ascii="Times New Roman" w:hAnsi="Times New Roman" w:cs="Times New Roman"/>
              </w:rPr>
              <w:t>у</w:t>
            </w:r>
            <w:r w:rsidRPr="006E1C87">
              <w:rPr>
                <w:rFonts w:ascii="Times New Roman" w:hAnsi="Times New Roman" w:cs="Times New Roman"/>
              </w:rPr>
              <w:t>нальных услуг</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w:t>
            </w:r>
            <w:r w:rsidRPr="006E1C87">
              <w:rPr>
                <w:rFonts w:ascii="Times New Roman" w:hAnsi="Times New Roman" w:cs="Times New Roman"/>
              </w:rPr>
              <w:t>и</w:t>
            </w:r>
            <w:r w:rsidRPr="006E1C87">
              <w:rPr>
                <w:rFonts w:ascii="Times New Roman" w:hAnsi="Times New Roman" w:cs="Times New Roman"/>
              </w:rPr>
              <w:t>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w:t>
            </w:r>
            <w:r w:rsidRPr="006E1C87">
              <w:rPr>
                <w:rFonts w:ascii="Times New Roman" w:hAnsi="Times New Roman" w:cs="Times New Roman"/>
              </w:rPr>
              <w:t>е</w:t>
            </w:r>
            <w:r w:rsidRPr="006E1C87">
              <w:rPr>
                <w:rFonts w:ascii="Times New Roman" w:hAnsi="Times New Roman" w:cs="Times New Roman"/>
              </w:rPr>
              <w:t>дач, трансформаторных подстанций, газопр</w:t>
            </w:r>
            <w:r w:rsidRPr="006E1C87">
              <w:rPr>
                <w:rFonts w:ascii="Times New Roman" w:hAnsi="Times New Roman" w:cs="Times New Roman"/>
              </w:rPr>
              <w:t>о</w:t>
            </w:r>
            <w:r w:rsidRPr="006E1C87">
              <w:rPr>
                <w:rFonts w:ascii="Times New Roman" w:hAnsi="Times New Roman" w:cs="Times New Roman"/>
              </w:rPr>
              <w:t>водов, линий связи, телефонных станций, к</w:t>
            </w:r>
            <w:r w:rsidRPr="006E1C87">
              <w:rPr>
                <w:rFonts w:ascii="Times New Roman" w:hAnsi="Times New Roman" w:cs="Times New Roman"/>
              </w:rPr>
              <w:t>а</w:t>
            </w:r>
            <w:r w:rsidRPr="006E1C87">
              <w:rPr>
                <w:rFonts w:ascii="Times New Roman" w:hAnsi="Times New Roman" w:cs="Times New Roman"/>
              </w:rPr>
              <w:t>нализаций, стоянок, гаражей и мастерских для обслуживания уборочной и аварийной техн</w:t>
            </w:r>
            <w:r w:rsidRPr="006E1C87">
              <w:rPr>
                <w:rFonts w:ascii="Times New Roman" w:hAnsi="Times New Roman" w:cs="Times New Roman"/>
              </w:rPr>
              <w:t>и</w:t>
            </w:r>
            <w:r w:rsidRPr="006E1C87">
              <w:rPr>
                <w:rFonts w:ascii="Times New Roman" w:hAnsi="Times New Roman" w:cs="Times New Roman"/>
              </w:rPr>
              <w:t>ки, сооружений, необходимых для сбора и плавки снега); площадок накопления твердых коммунальных отходов (контейнерных пл</w:t>
            </w:r>
            <w:r w:rsidRPr="006E1C87">
              <w:rPr>
                <w:rFonts w:ascii="Times New Roman" w:hAnsi="Times New Roman" w:cs="Times New Roman"/>
              </w:rPr>
              <w:t>о</w:t>
            </w:r>
            <w:r w:rsidRPr="006E1C87">
              <w:rPr>
                <w:rFonts w:ascii="Times New Roman" w:hAnsi="Times New Roman" w:cs="Times New Roman"/>
              </w:rPr>
              <w:t>щадок)</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3.1.2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Администр</w:t>
            </w:r>
            <w:r w:rsidRPr="006E1C87">
              <w:rPr>
                <w:rFonts w:ascii="Times New Roman" w:hAnsi="Times New Roman" w:cs="Times New Roman"/>
              </w:rPr>
              <w:t>а</w:t>
            </w:r>
            <w:r w:rsidRPr="006E1C87">
              <w:rPr>
                <w:rFonts w:ascii="Times New Roman" w:hAnsi="Times New Roman" w:cs="Times New Roman"/>
              </w:rPr>
              <w:t>тивные здания организаций, обеспечива</w:t>
            </w:r>
            <w:r w:rsidRPr="006E1C87">
              <w:rPr>
                <w:rFonts w:ascii="Times New Roman" w:hAnsi="Times New Roman" w:cs="Times New Roman"/>
              </w:rPr>
              <w:t>ю</w:t>
            </w:r>
            <w:r w:rsidRPr="006E1C87">
              <w:rPr>
                <w:rFonts w:ascii="Times New Roman" w:hAnsi="Times New Roman" w:cs="Times New Roman"/>
              </w:rPr>
              <w:t>щих предо</w:t>
            </w:r>
            <w:r w:rsidRPr="006E1C87">
              <w:rPr>
                <w:rFonts w:ascii="Times New Roman" w:hAnsi="Times New Roman" w:cs="Times New Roman"/>
              </w:rPr>
              <w:t>с</w:t>
            </w:r>
            <w:r w:rsidRPr="006E1C87">
              <w:rPr>
                <w:rFonts w:ascii="Times New Roman" w:hAnsi="Times New Roman" w:cs="Times New Roman"/>
              </w:rPr>
              <w:t>тавление ко</w:t>
            </w:r>
            <w:r w:rsidRPr="006E1C87">
              <w:rPr>
                <w:rFonts w:ascii="Times New Roman" w:hAnsi="Times New Roman" w:cs="Times New Roman"/>
              </w:rPr>
              <w:t>м</w:t>
            </w:r>
            <w:r w:rsidRPr="006E1C87">
              <w:rPr>
                <w:rFonts w:ascii="Times New Roman" w:hAnsi="Times New Roman" w:cs="Times New Roman"/>
              </w:rPr>
              <w:t>мунальных услуг</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приема физических и юридических лиц в св</w:t>
            </w:r>
            <w:r w:rsidRPr="006E1C87">
              <w:rPr>
                <w:rFonts w:ascii="Times New Roman" w:hAnsi="Times New Roman" w:cs="Times New Roman"/>
              </w:rPr>
              <w:t>я</w:t>
            </w:r>
            <w:r w:rsidRPr="006E1C87">
              <w:rPr>
                <w:rFonts w:ascii="Times New Roman" w:hAnsi="Times New Roman" w:cs="Times New Roman"/>
              </w:rPr>
              <w:t>зи с предоставлением им коммунальных услуг</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3.2.2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Оказание с</w:t>
            </w:r>
            <w:r w:rsidRPr="006E1C87">
              <w:rPr>
                <w:rFonts w:ascii="Times New Roman" w:hAnsi="Times New Roman" w:cs="Times New Roman"/>
              </w:rPr>
              <w:t>о</w:t>
            </w:r>
            <w:r w:rsidRPr="006E1C87">
              <w:rPr>
                <w:rFonts w:ascii="Times New Roman" w:hAnsi="Times New Roman" w:cs="Times New Roman"/>
              </w:rPr>
              <w:t>циальной п</w:t>
            </w:r>
            <w:r w:rsidRPr="006E1C87">
              <w:rPr>
                <w:rFonts w:ascii="Times New Roman" w:hAnsi="Times New Roman" w:cs="Times New Roman"/>
              </w:rPr>
              <w:t>о</w:t>
            </w:r>
            <w:r w:rsidRPr="006E1C87">
              <w:rPr>
                <w:rFonts w:ascii="Times New Roman" w:hAnsi="Times New Roman" w:cs="Times New Roman"/>
              </w:rPr>
              <w:t>мощи насел</w:t>
            </w:r>
            <w:r w:rsidRPr="006E1C87">
              <w:rPr>
                <w:rFonts w:ascii="Times New Roman" w:hAnsi="Times New Roman" w:cs="Times New Roman"/>
              </w:rPr>
              <w:t>е</w:t>
            </w:r>
            <w:r w:rsidRPr="006E1C87">
              <w:rPr>
                <w:rFonts w:ascii="Times New Roman" w:hAnsi="Times New Roman" w:cs="Times New Roman"/>
              </w:rPr>
              <w:t>нию</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служб психологической и бесплатной юрид</w:t>
            </w:r>
            <w:r w:rsidRPr="006E1C87">
              <w:rPr>
                <w:rFonts w:ascii="Times New Roman" w:hAnsi="Times New Roman" w:cs="Times New Roman"/>
              </w:rPr>
              <w:t>и</w:t>
            </w:r>
            <w:r w:rsidRPr="006E1C87">
              <w:rPr>
                <w:rFonts w:ascii="Times New Roman" w:hAnsi="Times New Roman" w:cs="Times New Roman"/>
              </w:rPr>
              <w:t>ческой помощи, социальных, пенсионных и иных служб (службы занятости населения, пункты питания малоимущих граждан), в к</w:t>
            </w:r>
            <w:r w:rsidRPr="006E1C87">
              <w:rPr>
                <w:rFonts w:ascii="Times New Roman" w:hAnsi="Times New Roman" w:cs="Times New Roman"/>
              </w:rPr>
              <w:t>о</w:t>
            </w:r>
            <w:r w:rsidRPr="006E1C87">
              <w:rPr>
                <w:rFonts w:ascii="Times New Roman" w:hAnsi="Times New Roman" w:cs="Times New Roman"/>
              </w:rPr>
              <w:t>торых осуществляется прием граждан по в</w:t>
            </w:r>
            <w:r w:rsidRPr="006E1C87">
              <w:rPr>
                <w:rFonts w:ascii="Times New Roman" w:hAnsi="Times New Roman" w:cs="Times New Roman"/>
              </w:rPr>
              <w:t>о</w:t>
            </w:r>
            <w:r w:rsidRPr="006E1C87">
              <w:rPr>
                <w:rFonts w:ascii="Times New Roman" w:hAnsi="Times New Roman" w:cs="Times New Roman"/>
              </w:rPr>
              <w:t>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3.2.3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Оказание услуг связи</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3.3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Бытовое обслуживание</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A520BE" w:rsidRPr="006E1C87" w:rsidTr="006B61E3">
        <w:trPr>
          <w:trHeight w:val="166"/>
        </w:trPr>
        <w:tc>
          <w:tcPr>
            <w:tcW w:w="851" w:type="dxa"/>
            <w:vMerge/>
            <w:shd w:val="clear" w:color="auto" w:fill="A427A8"/>
            <w:vAlign w:val="center"/>
          </w:tcPr>
          <w:p w:rsidR="00A520BE" w:rsidRPr="006E1C87" w:rsidRDefault="00A520BE" w:rsidP="003D1EB1">
            <w:pPr>
              <w:jc w:val="center"/>
            </w:pPr>
          </w:p>
        </w:tc>
        <w:tc>
          <w:tcPr>
            <w:tcW w:w="709" w:type="dxa"/>
            <w:vAlign w:val="center"/>
          </w:tcPr>
          <w:p w:rsidR="00A520BE" w:rsidRPr="006E1C87" w:rsidRDefault="00A520BE" w:rsidP="00276511">
            <w:pPr>
              <w:pStyle w:val="ConsPlusNormal"/>
              <w:ind w:firstLine="0"/>
              <w:jc w:val="center"/>
              <w:rPr>
                <w:rFonts w:ascii="Times New Roman" w:hAnsi="Times New Roman" w:cs="Times New Roman"/>
              </w:rPr>
            </w:pPr>
            <w:r w:rsidRPr="006E1C87">
              <w:rPr>
                <w:rFonts w:ascii="Times New Roman" w:hAnsi="Times New Roman" w:cs="Times New Roman"/>
              </w:rPr>
              <w:t xml:space="preserve"> 3.5.1 </w:t>
            </w:r>
          </w:p>
        </w:tc>
        <w:tc>
          <w:tcPr>
            <w:tcW w:w="1417" w:type="dxa"/>
            <w:vAlign w:val="center"/>
          </w:tcPr>
          <w:p w:rsidR="00A520BE" w:rsidRPr="006E1C87" w:rsidRDefault="00A520BE" w:rsidP="00276511">
            <w:pPr>
              <w:pStyle w:val="ConsPlusNormal"/>
              <w:ind w:firstLine="0"/>
              <w:rPr>
                <w:rFonts w:ascii="Times New Roman" w:hAnsi="Times New Roman" w:cs="Times New Roman"/>
              </w:rPr>
            </w:pPr>
            <w:r w:rsidRPr="006E1C87">
              <w:rPr>
                <w:rFonts w:ascii="Times New Roman" w:hAnsi="Times New Roman" w:cs="Times New Roman"/>
              </w:rPr>
              <w:t>Дошкольное, начальное и среднее общее образование</w:t>
            </w:r>
          </w:p>
        </w:tc>
        <w:tc>
          <w:tcPr>
            <w:tcW w:w="4111" w:type="dxa"/>
            <w:shd w:val="clear" w:color="auto" w:fill="auto"/>
            <w:vAlign w:val="center"/>
          </w:tcPr>
          <w:p w:rsidR="00A520BE" w:rsidRPr="006E1C87" w:rsidRDefault="00A520BE" w:rsidP="00276511">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1" w:type="dxa"/>
            <w:vAlign w:val="center"/>
          </w:tcPr>
          <w:p w:rsidR="00A520BE" w:rsidRPr="006E1C87" w:rsidRDefault="00A520BE" w:rsidP="00276511">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41.10</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3.6.1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Объекты культурно-досуговой деятельности</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3.7.1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Осуществление религиозных обрядов</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41.12</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3.7.2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Религиозное управление и образование</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41.12</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3.8.1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Государственное управление</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4.1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Деловое управление</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4.4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Магазины</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41.16</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4.5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Банковская и страховая деятельность</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4.6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Общественное питание</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41.17</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4.7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Гостиничное обслуживание</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41.18</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2B7D7C">
            <w:pPr>
              <w:pStyle w:val="ConsPlusNormal"/>
              <w:ind w:firstLine="0"/>
              <w:jc w:val="center"/>
              <w:rPr>
                <w:rFonts w:ascii="Times New Roman" w:hAnsi="Times New Roman" w:cs="Times New Roman"/>
              </w:rPr>
            </w:pPr>
            <w:r w:rsidRPr="006E1C87">
              <w:rPr>
                <w:rFonts w:ascii="Times New Roman" w:hAnsi="Times New Roman" w:cs="Times New Roman"/>
              </w:rPr>
              <w:t xml:space="preserve"> 4.9 </w:t>
            </w:r>
          </w:p>
        </w:tc>
        <w:tc>
          <w:tcPr>
            <w:tcW w:w="1417" w:type="dxa"/>
            <w:vAlign w:val="center"/>
          </w:tcPr>
          <w:p w:rsidR="00FE4A8B" w:rsidRPr="006E1C87" w:rsidRDefault="00FE4A8B" w:rsidP="002B7D7C">
            <w:pPr>
              <w:pStyle w:val="ConsPlusNormal"/>
              <w:ind w:firstLine="0"/>
              <w:rPr>
                <w:rFonts w:ascii="Times New Roman" w:hAnsi="Times New Roman" w:cs="Times New Roman"/>
              </w:rPr>
            </w:pPr>
            <w:r w:rsidRPr="006E1C87">
              <w:rPr>
                <w:rFonts w:ascii="Times New Roman" w:hAnsi="Times New Roman" w:cs="Times New Roman"/>
              </w:rPr>
              <w:t>Служебные гаражи</w:t>
            </w:r>
          </w:p>
        </w:tc>
        <w:tc>
          <w:tcPr>
            <w:tcW w:w="4111" w:type="dxa"/>
            <w:shd w:val="clear" w:color="auto" w:fill="auto"/>
          </w:tcPr>
          <w:p w:rsidR="00FE4A8B" w:rsidRPr="006E1C87" w:rsidRDefault="00FE4A8B" w:rsidP="002B7D7C">
            <w:pPr>
              <w:pStyle w:val="ConsPlusNormal"/>
              <w:ind w:firstLine="0"/>
              <w:jc w:val="both"/>
              <w:rPr>
                <w:rFonts w:ascii="Times New Roman" w:hAnsi="Times New Roman" w:cs="Times New Roman"/>
              </w:rPr>
            </w:pPr>
            <w:r w:rsidRPr="006E1C87">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а также для стоянки и хранения транспортных средств общего пользования, в том числе в депо</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4.10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Выставочно-ярмарочная деятельность</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5.1.2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Обеспечение занятий спортом в помещениях</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5.1.3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Площадки для занятий спортом</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41.20</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7.2.3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Стоянки транспорта общего пользования</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41.23</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8.3</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Обеспечение внутреннего правопорядка</w:t>
            </w:r>
          </w:p>
        </w:tc>
        <w:tc>
          <w:tcPr>
            <w:tcW w:w="4111" w:type="dxa"/>
            <w:shd w:val="clear" w:color="auto" w:fill="auto"/>
            <w:vAlign w:val="center"/>
          </w:tcPr>
          <w:p w:rsidR="00FE4A8B" w:rsidRPr="006E1C87" w:rsidRDefault="00FE4A8B" w:rsidP="007E2732">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41.24</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2F5850">
            <w:pPr>
              <w:pStyle w:val="ConsPlusNormal"/>
              <w:ind w:firstLine="0"/>
              <w:jc w:val="center"/>
              <w:rPr>
                <w:rFonts w:ascii="Times New Roman" w:hAnsi="Times New Roman" w:cs="Times New Roman"/>
              </w:rPr>
            </w:pPr>
            <w:r w:rsidRPr="006E1C87">
              <w:rPr>
                <w:rFonts w:ascii="Times New Roman" w:hAnsi="Times New Roman" w:cs="Times New Roman"/>
              </w:rPr>
              <w:t xml:space="preserve"> 12.0.1 </w:t>
            </w:r>
          </w:p>
        </w:tc>
        <w:tc>
          <w:tcPr>
            <w:tcW w:w="1417" w:type="dxa"/>
            <w:vAlign w:val="center"/>
          </w:tcPr>
          <w:p w:rsidR="00FE4A8B" w:rsidRPr="006E1C87" w:rsidRDefault="00FE4A8B" w:rsidP="002F5850">
            <w:pPr>
              <w:pStyle w:val="ConsPlusNormal"/>
              <w:ind w:firstLine="0"/>
              <w:rPr>
                <w:rFonts w:ascii="Times New Roman" w:hAnsi="Times New Roman" w:cs="Times New Roman"/>
              </w:rPr>
            </w:pPr>
            <w:r w:rsidRPr="006E1C87">
              <w:rPr>
                <w:rFonts w:ascii="Times New Roman" w:hAnsi="Times New Roman" w:cs="Times New Roman"/>
              </w:rPr>
              <w:t>Улично-дорожная сеть</w:t>
            </w:r>
          </w:p>
        </w:tc>
        <w:tc>
          <w:tcPr>
            <w:tcW w:w="4111" w:type="dxa"/>
            <w:shd w:val="clear" w:color="auto" w:fill="auto"/>
            <w:vAlign w:val="center"/>
          </w:tcPr>
          <w:p w:rsidR="00FE4A8B" w:rsidRPr="006E1C87" w:rsidRDefault="00FE4A8B" w:rsidP="002F5850">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41.26</w:t>
            </w:r>
          </w:p>
        </w:tc>
      </w:tr>
      <w:tr w:rsidR="00FE4A8B" w:rsidRPr="006E1C87" w:rsidTr="006B61E3">
        <w:trPr>
          <w:trHeight w:val="166"/>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FE4A8B" w:rsidRPr="006E1C87" w:rsidTr="006B61E3">
        <w:trPr>
          <w:trHeight w:val="161"/>
        </w:trPr>
        <w:tc>
          <w:tcPr>
            <w:tcW w:w="851" w:type="dxa"/>
            <w:vMerge/>
            <w:shd w:val="clear" w:color="auto" w:fill="A427A8"/>
            <w:vAlign w:val="center"/>
          </w:tcPr>
          <w:p w:rsidR="00FE4A8B" w:rsidRPr="006E1C87" w:rsidRDefault="00FE4A8B" w:rsidP="003D1EB1">
            <w:pPr>
              <w:jc w:val="center"/>
            </w:pPr>
          </w:p>
        </w:tc>
        <w:tc>
          <w:tcPr>
            <w:tcW w:w="8788" w:type="dxa"/>
            <w:gridSpan w:val="4"/>
            <w:vAlign w:val="center"/>
          </w:tcPr>
          <w:p w:rsidR="00FE4A8B" w:rsidRPr="006E1C87" w:rsidRDefault="00FE4A8B" w:rsidP="003D1EB1">
            <w:pPr>
              <w:jc w:val="center"/>
              <w:rPr>
                <w:b/>
              </w:rPr>
            </w:pPr>
            <w:r w:rsidRPr="006E1C87">
              <w:rPr>
                <w:b/>
              </w:rPr>
              <w:t>Условно-разрешенные виды использования земельных участков</w:t>
            </w:r>
          </w:p>
        </w:tc>
      </w:tr>
      <w:tr w:rsidR="00FE4A8B" w:rsidRPr="006E1C87" w:rsidTr="006B61E3">
        <w:trPr>
          <w:trHeight w:val="161"/>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2.1.1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Малоэтажная многоквартирная жилая застройка</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41.3</w:t>
            </w:r>
          </w:p>
        </w:tc>
      </w:tr>
      <w:tr w:rsidR="00FE4A8B" w:rsidRPr="006E1C87" w:rsidTr="006B61E3">
        <w:trPr>
          <w:trHeight w:val="161"/>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2.5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Среднеэтажная жилая застройка</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площадок накопления твердых коммунальных отходов (контейнерных площадок);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41.5</w:t>
            </w:r>
          </w:p>
        </w:tc>
      </w:tr>
      <w:tr w:rsidR="00FE4A8B" w:rsidRPr="006E1C87" w:rsidTr="006B61E3">
        <w:trPr>
          <w:trHeight w:val="161"/>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3.2.1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Дома социального обслуживания</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FE4A8B" w:rsidRPr="006E1C87" w:rsidTr="006B61E3">
        <w:trPr>
          <w:trHeight w:val="161"/>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3.4.1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Амбулаторно-поликлиническое обслуживание</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1" w:type="dxa"/>
            <w:vAlign w:val="center"/>
          </w:tcPr>
          <w:p w:rsidR="00FE4A8B" w:rsidRPr="006E1C87" w:rsidRDefault="00595534"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41.9</w:t>
            </w:r>
          </w:p>
        </w:tc>
      </w:tr>
      <w:tr w:rsidR="00FE4A8B" w:rsidRPr="006E1C87" w:rsidTr="006B61E3">
        <w:trPr>
          <w:trHeight w:val="161"/>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3.4.2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Стационарное медицинское обслуживание</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2551" w:type="dxa"/>
            <w:vAlign w:val="center"/>
          </w:tcPr>
          <w:p w:rsidR="00FE4A8B" w:rsidRPr="006E1C87" w:rsidRDefault="00FE4A8B"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w:t>
            </w:r>
            <w:r w:rsidR="00595534" w:rsidRPr="006E1C87">
              <w:rPr>
                <w:rFonts w:ascii="Times New Roman" w:hAnsi="Times New Roman" w:cs="Times New Roman"/>
              </w:rPr>
              <w:t xml:space="preserve"> </w:t>
            </w:r>
            <w:r w:rsidR="006A305F" w:rsidRPr="006E1C87">
              <w:rPr>
                <w:rFonts w:ascii="Times New Roman" w:hAnsi="Times New Roman" w:cs="Times New Roman"/>
              </w:rPr>
              <w:t>41.9</w:t>
            </w:r>
          </w:p>
        </w:tc>
      </w:tr>
      <w:tr w:rsidR="00FE4A8B" w:rsidRPr="006E1C87" w:rsidTr="006B61E3">
        <w:trPr>
          <w:trHeight w:val="161"/>
        </w:trPr>
        <w:tc>
          <w:tcPr>
            <w:tcW w:w="851" w:type="dxa"/>
            <w:vMerge/>
            <w:shd w:val="clear" w:color="auto" w:fill="A427A8"/>
            <w:vAlign w:val="center"/>
          </w:tcPr>
          <w:p w:rsidR="00FE4A8B" w:rsidRPr="006E1C87" w:rsidRDefault="00FE4A8B" w:rsidP="003D1EB1">
            <w:pPr>
              <w:jc w:val="center"/>
            </w:pPr>
          </w:p>
        </w:tc>
        <w:tc>
          <w:tcPr>
            <w:tcW w:w="709" w:type="dxa"/>
            <w:vAlign w:val="center"/>
          </w:tcPr>
          <w:p w:rsidR="00FE4A8B" w:rsidRPr="006E1C87" w:rsidRDefault="00FE4A8B" w:rsidP="00954B61">
            <w:pPr>
              <w:pStyle w:val="ConsPlusNormal"/>
              <w:ind w:firstLine="0"/>
              <w:jc w:val="center"/>
              <w:rPr>
                <w:rFonts w:ascii="Times New Roman" w:hAnsi="Times New Roman" w:cs="Times New Roman"/>
              </w:rPr>
            </w:pPr>
            <w:r w:rsidRPr="006E1C87">
              <w:rPr>
                <w:rFonts w:ascii="Times New Roman" w:hAnsi="Times New Roman" w:cs="Times New Roman"/>
              </w:rPr>
              <w:t xml:space="preserve"> 7.2.2 </w:t>
            </w:r>
          </w:p>
        </w:tc>
        <w:tc>
          <w:tcPr>
            <w:tcW w:w="1417" w:type="dxa"/>
            <w:vAlign w:val="center"/>
          </w:tcPr>
          <w:p w:rsidR="00FE4A8B" w:rsidRPr="006E1C87" w:rsidRDefault="00FE4A8B" w:rsidP="00954B61">
            <w:pPr>
              <w:pStyle w:val="ConsPlusNormal"/>
              <w:ind w:firstLine="0"/>
              <w:rPr>
                <w:rFonts w:ascii="Times New Roman" w:hAnsi="Times New Roman" w:cs="Times New Roman"/>
              </w:rPr>
            </w:pPr>
            <w:r w:rsidRPr="006E1C87">
              <w:rPr>
                <w:rFonts w:ascii="Times New Roman" w:hAnsi="Times New Roman" w:cs="Times New Roman"/>
              </w:rPr>
              <w:t>Обслуживание перевозок пассажиров</w:t>
            </w:r>
          </w:p>
        </w:tc>
        <w:tc>
          <w:tcPr>
            <w:tcW w:w="4111" w:type="dxa"/>
            <w:shd w:val="clear" w:color="auto" w:fill="auto"/>
            <w:vAlign w:val="center"/>
          </w:tcPr>
          <w:p w:rsidR="00FE4A8B" w:rsidRPr="006E1C87" w:rsidRDefault="00FE4A8B" w:rsidP="00954B6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(внеуличный транспорт)</w:t>
            </w:r>
          </w:p>
        </w:tc>
        <w:tc>
          <w:tcPr>
            <w:tcW w:w="2551" w:type="dxa"/>
            <w:vAlign w:val="center"/>
          </w:tcPr>
          <w:p w:rsidR="00FE4A8B" w:rsidRPr="006E1C87" w:rsidRDefault="00FE4A8B" w:rsidP="00FE4A8B">
            <w:pPr>
              <w:pStyle w:val="ConsPlusNormal"/>
              <w:ind w:firstLine="0"/>
              <w:rPr>
                <w:rFonts w:ascii="Times New Roman" w:hAnsi="Times New Roman" w:cs="Times New Roman"/>
              </w:rPr>
            </w:pPr>
            <w:r w:rsidRPr="006E1C87">
              <w:rPr>
                <w:rFonts w:ascii="Times New Roman" w:hAnsi="Times New Roman" w:cs="Times New Roman"/>
              </w:rPr>
              <w:t>Перечислены в статье</w:t>
            </w:r>
            <w:r w:rsidR="006A305F" w:rsidRPr="006E1C87">
              <w:rPr>
                <w:rFonts w:ascii="Times New Roman" w:hAnsi="Times New Roman" w:cs="Times New Roman"/>
              </w:rPr>
              <w:t xml:space="preserve"> 41.23</w:t>
            </w:r>
          </w:p>
        </w:tc>
      </w:tr>
    </w:tbl>
    <w:p w:rsidR="005723DB" w:rsidRPr="006E1C87" w:rsidRDefault="001306DC" w:rsidP="00975F23">
      <w:pPr>
        <w:autoSpaceDE w:val="0"/>
        <w:autoSpaceDN w:val="0"/>
        <w:adjustRightInd w:val="0"/>
        <w:ind w:firstLine="709"/>
        <w:jc w:val="both"/>
        <w:rPr>
          <w:sz w:val="24"/>
          <w:szCs w:val="24"/>
        </w:rPr>
      </w:pPr>
      <w:r w:rsidRPr="006E1C87">
        <w:rPr>
          <w:sz w:val="24"/>
          <w:szCs w:val="24"/>
        </w:rPr>
        <w:t>2. </w:t>
      </w:r>
      <w:r w:rsidR="005723DB" w:rsidRPr="006E1C87">
        <w:rPr>
          <w:sz w:val="24"/>
          <w:szCs w:val="24"/>
        </w:rPr>
        <w:t>Вспомогательные виды разрешенного использования</w:t>
      </w:r>
      <w:r w:rsidRPr="006E1C87">
        <w:rPr>
          <w:sz w:val="24"/>
          <w:szCs w:val="24"/>
        </w:rPr>
        <w:t xml:space="preserve"> земельных участков</w:t>
      </w:r>
      <w:r w:rsidR="005723DB" w:rsidRPr="006E1C87">
        <w:rPr>
          <w:sz w:val="24"/>
          <w:szCs w:val="24"/>
        </w:rPr>
        <w:t>:</w:t>
      </w:r>
    </w:p>
    <w:p w:rsidR="005723DB" w:rsidRPr="006E1C87" w:rsidRDefault="001306DC" w:rsidP="00975F23">
      <w:pPr>
        <w:autoSpaceDE w:val="0"/>
        <w:autoSpaceDN w:val="0"/>
        <w:adjustRightInd w:val="0"/>
        <w:ind w:firstLine="709"/>
        <w:jc w:val="both"/>
        <w:rPr>
          <w:sz w:val="24"/>
          <w:szCs w:val="24"/>
        </w:rPr>
      </w:pPr>
      <w:r w:rsidRPr="006E1C87">
        <w:rPr>
          <w:sz w:val="24"/>
          <w:szCs w:val="24"/>
        </w:rPr>
        <w:t>1) </w:t>
      </w:r>
      <w:r w:rsidR="005723DB" w:rsidRPr="006E1C87">
        <w:rPr>
          <w:sz w:val="24"/>
          <w:szCs w:val="24"/>
        </w:rPr>
        <w:t>размещение автостоянок для хранения легковых автомобилей;</w:t>
      </w:r>
    </w:p>
    <w:p w:rsidR="005723DB" w:rsidRPr="006E1C87" w:rsidRDefault="001306DC" w:rsidP="00975F23">
      <w:pPr>
        <w:autoSpaceDE w:val="0"/>
        <w:autoSpaceDN w:val="0"/>
        <w:adjustRightInd w:val="0"/>
        <w:ind w:firstLine="709"/>
        <w:jc w:val="both"/>
        <w:rPr>
          <w:sz w:val="24"/>
          <w:szCs w:val="24"/>
        </w:rPr>
      </w:pPr>
      <w:r w:rsidRPr="006E1C87">
        <w:rPr>
          <w:sz w:val="24"/>
          <w:szCs w:val="24"/>
        </w:rPr>
        <w:t>2) </w:t>
      </w:r>
      <w:r w:rsidR="005723DB" w:rsidRPr="006E1C87">
        <w:rPr>
          <w:sz w:val="24"/>
          <w:szCs w:val="24"/>
        </w:rPr>
        <w:t>размещение парковок перед объектами деловых, культурных, обслуживающих и коммерческих видов использования;</w:t>
      </w:r>
    </w:p>
    <w:p w:rsidR="005723DB" w:rsidRPr="006E1C87" w:rsidRDefault="001306DC" w:rsidP="00975F23">
      <w:pPr>
        <w:autoSpaceDE w:val="0"/>
        <w:autoSpaceDN w:val="0"/>
        <w:adjustRightInd w:val="0"/>
        <w:ind w:firstLine="709"/>
        <w:jc w:val="both"/>
        <w:rPr>
          <w:sz w:val="24"/>
          <w:szCs w:val="24"/>
        </w:rPr>
      </w:pPr>
      <w:r w:rsidRPr="006E1C87">
        <w:rPr>
          <w:sz w:val="24"/>
          <w:szCs w:val="24"/>
        </w:rPr>
        <w:t>3) </w:t>
      </w:r>
      <w:r w:rsidR="005723DB" w:rsidRPr="006E1C87">
        <w:rPr>
          <w:sz w:val="24"/>
          <w:szCs w:val="24"/>
        </w:rPr>
        <w:t>устройство детских игровых площадок, площадок для отдыха, площадок для выгула собак.</w:t>
      </w:r>
    </w:p>
    <w:p w:rsidR="00FA2154" w:rsidRDefault="00885035" w:rsidP="00AA0C45">
      <w:pPr>
        <w:ind w:firstLine="709"/>
        <w:jc w:val="both"/>
        <w:rPr>
          <w:sz w:val="24"/>
          <w:szCs w:val="24"/>
        </w:rPr>
      </w:pPr>
      <w:bookmarkStart w:id="31" w:name="_Toc337830466"/>
      <w:bookmarkStart w:id="32" w:name="_Toc344380364"/>
      <w:r w:rsidRPr="006E1C87">
        <w:rPr>
          <w:sz w:val="24"/>
          <w:szCs w:val="24"/>
        </w:rPr>
        <w:t>3</w:t>
      </w:r>
      <w:r w:rsidR="001306DC" w:rsidRPr="006E1C87">
        <w:rPr>
          <w:sz w:val="24"/>
          <w:szCs w:val="24"/>
        </w:rPr>
        <w:t>. </w:t>
      </w:r>
      <w:r w:rsidR="001764F2" w:rsidRPr="006E1C87">
        <w:rPr>
          <w:sz w:val="24"/>
          <w:szCs w:val="24"/>
        </w:rPr>
        <w:t>Ограничения использования земельных участков и объектов капитального строите</w:t>
      </w:r>
      <w:r w:rsidR="00FE133B" w:rsidRPr="006E1C87">
        <w:rPr>
          <w:sz w:val="24"/>
          <w:szCs w:val="24"/>
        </w:rPr>
        <w:t>льства, расположенных в зоне «О</w:t>
      </w:r>
      <w:r w:rsidR="001764F2" w:rsidRPr="006E1C87">
        <w:rPr>
          <w:sz w:val="24"/>
          <w:szCs w:val="24"/>
        </w:rPr>
        <w:t>-1»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BB043F">
      <w:pPr>
        <w:jc w:val="both"/>
        <w:rPr>
          <w:sz w:val="24"/>
          <w:szCs w:val="24"/>
        </w:rPr>
      </w:pPr>
    </w:p>
    <w:p w:rsidR="00AA0C45" w:rsidRPr="006E1C87" w:rsidRDefault="00906721" w:rsidP="00AA0C45">
      <w:pPr>
        <w:pStyle w:val="2"/>
        <w:ind w:firstLine="709"/>
        <w:jc w:val="both"/>
        <w:rPr>
          <w:sz w:val="24"/>
          <w:szCs w:val="24"/>
        </w:rPr>
      </w:pPr>
      <w:bookmarkStart w:id="33" w:name="_Toc37941415"/>
      <w:r w:rsidRPr="006E1C87">
        <w:rPr>
          <w:sz w:val="24"/>
          <w:szCs w:val="24"/>
        </w:rPr>
        <w:t>Статья 24. </w:t>
      </w:r>
      <w:r w:rsidR="00AA0C45" w:rsidRPr="006E1C87">
        <w:rPr>
          <w:sz w:val="24"/>
          <w:szCs w:val="24"/>
        </w:rPr>
        <w:t>«</w:t>
      </w:r>
      <w:r w:rsidR="00336E90" w:rsidRPr="006E1C87">
        <w:rPr>
          <w:sz w:val="24"/>
          <w:szCs w:val="24"/>
        </w:rPr>
        <w:t>О</w:t>
      </w:r>
      <w:r w:rsidR="00AA0C45" w:rsidRPr="006E1C87">
        <w:rPr>
          <w:sz w:val="24"/>
          <w:szCs w:val="24"/>
        </w:rPr>
        <w:t xml:space="preserve">-2» </w:t>
      </w:r>
      <w:r w:rsidR="00336E90" w:rsidRPr="006E1C87">
        <w:rPr>
          <w:sz w:val="24"/>
          <w:szCs w:val="24"/>
        </w:rPr>
        <w:t>Зона образовательных учреждений</w:t>
      </w:r>
      <w:bookmarkEnd w:id="33"/>
    </w:p>
    <w:p w:rsidR="00AA0C45" w:rsidRPr="006E1C87" w:rsidRDefault="00AA0C45" w:rsidP="00AA0C45">
      <w:pPr>
        <w:autoSpaceDE w:val="0"/>
        <w:autoSpaceDN w:val="0"/>
        <w:adjustRightInd w:val="0"/>
        <w:ind w:firstLine="709"/>
        <w:jc w:val="both"/>
        <w:rPr>
          <w:sz w:val="24"/>
          <w:szCs w:val="24"/>
        </w:rPr>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6B61E3" w:rsidRPr="006E1C87" w:rsidTr="00A83DCE">
        <w:tc>
          <w:tcPr>
            <w:tcW w:w="851" w:type="dxa"/>
            <w:vAlign w:val="center"/>
          </w:tcPr>
          <w:p w:rsidR="006B61E3" w:rsidRPr="006E1C87" w:rsidRDefault="006B61E3" w:rsidP="00271A41">
            <w:pPr>
              <w:jc w:val="center"/>
              <w:rPr>
                <w:b/>
              </w:rPr>
            </w:pPr>
            <w:r w:rsidRPr="006E1C87">
              <w:rPr>
                <w:b/>
              </w:rPr>
              <w:t>Обозначение зоны</w:t>
            </w:r>
          </w:p>
        </w:tc>
        <w:tc>
          <w:tcPr>
            <w:tcW w:w="2126" w:type="dxa"/>
            <w:gridSpan w:val="2"/>
            <w:vAlign w:val="center"/>
          </w:tcPr>
          <w:p w:rsidR="006B61E3" w:rsidRPr="006E1C87" w:rsidRDefault="00BF600B" w:rsidP="00271A41">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6B61E3" w:rsidRPr="006E1C87" w:rsidRDefault="006B61E3" w:rsidP="00271A41">
            <w:pPr>
              <w:jc w:val="center"/>
              <w:rPr>
                <w:b/>
              </w:rPr>
            </w:pPr>
            <w:r w:rsidRPr="006E1C87">
              <w:rPr>
                <w:b/>
              </w:rPr>
              <w:t>Разрешенное использование</w:t>
            </w:r>
          </w:p>
        </w:tc>
        <w:tc>
          <w:tcPr>
            <w:tcW w:w="2551" w:type="dxa"/>
          </w:tcPr>
          <w:p w:rsidR="006B61E3" w:rsidRPr="006E1C87" w:rsidRDefault="00853334" w:rsidP="00271A41">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53334" w:rsidRPr="006E1C87" w:rsidTr="00A83DCE">
        <w:trPr>
          <w:trHeight w:val="166"/>
        </w:trPr>
        <w:tc>
          <w:tcPr>
            <w:tcW w:w="851" w:type="dxa"/>
            <w:vMerge w:val="restart"/>
            <w:shd w:val="clear" w:color="auto" w:fill="CA7AF5"/>
            <w:vAlign w:val="center"/>
          </w:tcPr>
          <w:p w:rsidR="00853334" w:rsidRPr="006E1C87" w:rsidRDefault="00853334" w:rsidP="00271A41">
            <w:pPr>
              <w:jc w:val="center"/>
              <w:rPr>
                <w:b/>
                <w:color w:val="FFFFFF" w:themeColor="background1"/>
              </w:rPr>
            </w:pPr>
            <w:r w:rsidRPr="006E1C87">
              <w:rPr>
                <w:b/>
                <w:color w:val="FFFFFF" w:themeColor="background1"/>
              </w:rPr>
              <w:t>О-2</w:t>
            </w:r>
          </w:p>
        </w:tc>
        <w:tc>
          <w:tcPr>
            <w:tcW w:w="8788" w:type="dxa"/>
            <w:gridSpan w:val="4"/>
            <w:vAlign w:val="center"/>
          </w:tcPr>
          <w:p w:rsidR="00853334" w:rsidRPr="006E1C87" w:rsidRDefault="00853334" w:rsidP="00853334">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6B61E3" w:rsidRPr="006E1C87" w:rsidTr="00A83DCE">
        <w:trPr>
          <w:trHeight w:val="166"/>
        </w:trPr>
        <w:tc>
          <w:tcPr>
            <w:tcW w:w="851" w:type="dxa"/>
            <w:vMerge/>
            <w:shd w:val="clear" w:color="auto" w:fill="CA7AF5"/>
            <w:vAlign w:val="center"/>
          </w:tcPr>
          <w:p w:rsidR="006B61E3" w:rsidRPr="006E1C87" w:rsidRDefault="006B61E3" w:rsidP="00271A41">
            <w:pPr>
              <w:jc w:val="center"/>
            </w:pPr>
          </w:p>
        </w:tc>
        <w:tc>
          <w:tcPr>
            <w:tcW w:w="709" w:type="dxa"/>
            <w:vAlign w:val="center"/>
          </w:tcPr>
          <w:p w:rsidR="006B61E3" w:rsidRPr="006E1C87" w:rsidRDefault="006B61E3"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417" w:type="dxa"/>
            <w:vAlign w:val="center"/>
          </w:tcPr>
          <w:p w:rsidR="006B61E3" w:rsidRPr="006E1C87" w:rsidRDefault="006B61E3" w:rsidP="00271A41">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vAlign w:val="center"/>
          </w:tcPr>
          <w:p w:rsidR="006B61E3" w:rsidRPr="006E1C87" w:rsidRDefault="006B61E3"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площадок накопления твердых коммунальных отходов (контейнерных площадок)</w:t>
            </w:r>
          </w:p>
        </w:tc>
        <w:tc>
          <w:tcPr>
            <w:tcW w:w="2551" w:type="dxa"/>
            <w:vAlign w:val="center"/>
          </w:tcPr>
          <w:p w:rsidR="006B61E3" w:rsidRPr="006E1C87" w:rsidRDefault="00595534" w:rsidP="008533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6B61E3" w:rsidRPr="006E1C87" w:rsidTr="00A83DCE">
        <w:trPr>
          <w:trHeight w:val="166"/>
        </w:trPr>
        <w:tc>
          <w:tcPr>
            <w:tcW w:w="851" w:type="dxa"/>
            <w:vMerge/>
            <w:shd w:val="clear" w:color="auto" w:fill="CA7AF5"/>
            <w:vAlign w:val="center"/>
          </w:tcPr>
          <w:p w:rsidR="006B61E3" w:rsidRPr="006E1C87" w:rsidRDefault="006B61E3" w:rsidP="00271A41">
            <w:pPr>
              <w:jc w:val="center"/>
            </w:pPr>
          </w:p>
        </w:tc>
        <w:tc>
          <w:tcPr>
            <w:tcW w:w="709" w:type="dxa"/>
            <w:vAlign w:val="center"/>
          </w:tcPr>
          <w:p w:rsidR="006B61E3" w:rsidRPr="006E1C87" w:rsidRDefault="006B61E3"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3.5.1 </w:t>
            </w:r>
          </w:p>
        </w:tc>
        <w:tc>
          <w:tcPr>
            <w:tcW w:w="1417" w:type="dxa"/>
            <w:vAlign w:val="center"/>
          </w:tcPr>
          <w:p w:rsidR="006B61E3" w:rsidRPr="006E1C87" w:rsidRDefault="006B61E3" w:rsidP="002B7D7C">
            <w:pPr>
              <w:pStyle w:val="ConsPlusNormal"/>
              <w:ind w:firstLine="0"/>
              <w:rPr>
                <w:rFonts w:ascii="Times New Roman" w:hAnsi="Times New Roman" w:cs="Times New Roman"/>
              </w:rPr>
            </w:pPr>
            <w:r w:rsidRPr="006E1C87">
              <w:rPr>
                <w:rFonts w:ascii="Times New Roman" w:hAnsi="Times New Roman" w:cs="Times New Roman"/>
              </w:rPr>
              <w:t>Дошкольное, начальное и среднее общее образование</w:t>
            </w:r>
          </w:p>
        </w:tc>
        <w:tc>
          <w:tcPr>
            <w:tcW w:w="4111" w:type="dxa"/>
            <w:shd w:val="clear" w:color="auto" w:fill="auto"/>
          </w:tcPr>
          <w:p w:rsidR="006B61E3" w:rsidRPr="006E1C87" w:rsidRDefault="006B61E3" w:rsidP="002B7D7C">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1" w:type="dxa"/>
            <w:vAlign w:val="center"/>
          </w:tcPr>
          <w:p w:rsidR="006B61E3" w:rsidRPr="006E1C87" w:rsidRDefault="00595534" w:rsidP="008533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41.10</w:t>
            </w:r>
          </w:p>
        </w:tc>
      </w:tr>
      <w:tr w:rsidR="006B61E3" w:rsidRPr="006E1C87" w:rsidTr="00A83DCE">
        <w:trPr>
          <w:trHeight w:val="166"/>
        </w:trPr>
        <w:tc>
          <w:tcPr>
            <w:tcW w:w="851" w:type="dxa"/>
            <w:vMerge/>
            <w:shd w:val="clear" w:color="auto" w:fill="CA7AF5"/>
            <w:vAlign w:val="center"/>
          </w:tcPr>
          <w:p w:rsidR="006B61E3" w:rsidRPr="006E1C87" w:rsidRDefault="006B61E3" w:rsidP="00271A41">
            <w:pPr>
              <w:jc w:val="center"/>
            </w:pPr>
          </w:p>
        </w:tc>
        <w:tc>
          <w:tcPr>
            <w:tcW w:w="709" w:type="dxa"/>
            <w:vAlign w:val="center"/>
          </w:tcPr>
          <w:p w:rsidR="006B61E3" w:rsidRPr="006E1C87" w:rsidRDefault="006B61E3"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3.6.1 </w:t>
            </w:r>
          </w:p>
        </w:tc>
        <w:tc>
          <w:tcPr>
            <w:tcW w:w="1417" w:type="dxa"/>
            <w:vAlign w:val="center"/>
          </w:tcPr>
          <w:p w:rsidR="006B61E3" w:rsidRPr="006E1C87" w:rsidRDefault="006B61E3" w:rsidP="00271A41">
            <w:pPr>
              <w:pStyle w:val="ConsPlusNormal"/>
              <w:ind w:firstLine="0"/>
              <w:rPr>
                <w:rFonts w:ascii="Times New Roman" w:hAnsi="Times New Roman" w:cs="Times New Roman"/>
              </w:rPr>
            </w:pPr>
            <w:r w:rsidRPr="006E1C87">
              <w:rPr>
                <w:rFonts w:ascii="Times New Roman" w:hAnsi="Times New Roman" w:cs="Times New Roman"/>
              </w:rPr>
              <w:t>Объекты культурно-досуговой деятельности</w:t>
            </w:r>
          </w:p>
        </w:tc>
        <w:tc>
          <w:tcPr>
            <w:tcW w:w="4111" w:type="dxa"/>
            <w:shd w:val="clear" w:color="auto" w:fill="auto"/>
            <w:vAlign w:val="center"/>
          </w:tcPr>
          <w:p w:rsidR="006B61E3" w:rsidRPr="006E1C87" w:rsidRDefault="006B61E3"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551" w:type="dxa"/>
            <w:vAlign w:val="center"/>
          </w:tcPr>
          <w:p w:rsidR="006B61E3" w:rsidRPr="006E1C87" w:rsidRDefault="00595534" w:rsidP="008533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6B61E3" w:rsidRPr="006E1C87" w:rsidTr="00A83DCE">
        <w:trPr>
          <w:trHeight w:val="166"/>
        </w:trPr>
        <w:tc>
          <w:tcPr>
            <w:tcW w:w="851" w:type="dxa"/>
            <w:vMerge/>
            <w:shd w:val="clear" w:color="auto" w:fill="CA7AF5"/>
            <w:vAlign w:val="center"/>
          </w:tcPr>
          <w:p w:rsidR="006B61E3" w:rsidRPr="006E1C87" w:rsidRDefault="006B61E3" w:rsidP="00271A41">
            <w:pPr>
              <w:jc w:val="center"/>
            </w:pPr>
          </w:p>
        </w:tc>
        <w:tc>
          <w:tcPr>
            <w:tcW w:w="709" w:type="dxa"/>
            <w:vAlign w:val="center"/>
          </w:tcPr>
          <w:p w:rsidR="006B61E3" w:rsidRPr="006E1C87" w:rsidRDefault="006B61E3"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4.9 </w:t>
            </w:r>
          </w:p>
        </w:tc>
        <w:tc>
          <w:tcPr>
            <w:tcW w:w="1417" w:type="dxa"/>
            <w:vAlign w:val="center"/>
          </w:tcPr>
          <w:p w:rsidR="006B61E3" w:rsidRPr="006E1C87" w:rsidRDefault="006B61E3" w:rsidP="000A0B6E">
            <w:pPr>
              <w:pStyle w:val="ConsPlusNormal"/>
              <w:ind w:firstLine="0"/>
              <w:rPr>
                <w:rFonts w:ascii="Times New Roman" w:hAnsi="Times New Roman" w:cs="Times New Roman"/>
              </w:rPr>
            </w:pPr>
            <w:r w:rsidRPr="006E1C87">
              <w:rPr>
                <w:rFonts w:ascii="Times New Roman" w:hAnsi="Times New Roman" w:cs="Times New Roman"/>
              </w:rPr>
              <w:t>Служебные гаражи</w:t>
            </w:r>
          </w:p>
        </w:tc>
        <w:tc>
          <w:tcPr>
            <w:tcW w:w="4111" w:type="dxa"/>
            <w:shd w:val="clear" w:color="auto" w:fill="auto"/>
          </w:tcPr>
          <w:p w:rsidR="006B61E3" w:rsidRPr="006E1C87" w:rsidRDefault="006B61E3" w:rsidP="000A0B6E">
            <w:pPr>
              <w:pStyle w:val="ConsPlusNormal"/>
              <w:ind w:firstLine="0"/>
              <w:jc w:val="both"/>
              <w:rPr>
                <w:rFonts w:ascii="Times New Roman" w:hAnsi="Times New Roman" w:cs="Times New Roman"/>
              </w:rPr>
            </w:pPr>
            <w:r w:rsidRPr="006E1C87">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а также для стоянки и хранения транспортных средств общего пользования, в том числе в депо</w:t>
            </w:r>
          </w:p>
        </w:tc>
        <w:tc>
          <w:tcPr>
            <w:tcW w:w="2551" w:type="dxa"/>
            <w:vAlign w:val="center"/>
          </w:tcPr>
          <w:p w:rsidR="006B61E3" w:rsidRPr="006E1C87" w:rsidRDefault="00595534" w:rsidP="008533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6B61E3" w:rsidRPr="006E1C87" w:rsidTr="00A83DCE">
        <w:trPr>
          <w:trHeight w:val="166"/>
        </w:trPr>
        <w:tc>
          <w:tcPr>
            <w:tcW w:w="851" w:type="dxa"/>
            <w:vMerge/>
            <w:shd w:val="clear" w:color="auto" w:fill="CA7AF5"/>
            <w:vAlign w:val="center"/>
          </w:tcPr>
          <w:p w:rsidR="006B61E3" w:rsidRPr="006E1C87" w:rsidRDefault="006B61E3" w:rsidP="00271A41">
            <w:pPr>
              <w:jc w:val="center"/>
            </w:pPr>
          </w:p>
        </w:tc>
        <w:tc>
          <w:tcPr>
            <w:tcW w:w="709" w:type="dxa"/>
            <w:vAlign w:val="center"/>
          </w:tcPr>
          <w:p w:rsidR="006B61E3" w:rsidRPr="006E1C87" w:rsidRDefault="006B61E3"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7.2.3 </w:t>
            </w:r>
          </w:p>
        </w:tc>
        <w:tc>
          <w:tcPr>
            <w:tcW w:w="1417" w:type="dxa"/>
            <w:vAlign w:val="center"/>
          </w:tcPr>
          <w:p w:rsidR="006B61E3" w:rsidRPr="006E1C87" w:rsidRDefault="006B61E3" w:rsidP="00271A41">
            <w:pPr>
              <w:pStyle w:val="ConsPlusNormal"/>
              <w:ind w:firstLine="0"/>
              <w:rPr>
                <w:rFonts w:ascii="Times New Roman" w:hAnsi="Times New Roman" w:cs="Times New Roman"/>
              </w:rPr>
            </w:pPr>
            <w:r w:rsidRPr="006E1C87">
              <w:rPr>
                <w:rFonts w:ascii="Times New Roman" w:hAnsi="Times New Roman" w:cs="Times New Roman"/>
              </w:rPr>
              <w:t>Стоянки транспорта общего пользования</w:t>
            </w:r>
          </w:p>
        </w:tc>
        <w:tc>
          <w:tcPr>
            <w:tcW w:w="4111" w:type="dxa"/>
            <w:shd w:val="clear" w:color="auto" w:fill="auto"/>
            <w:vAlign w:val="center"/>
          </w:tcPr>
          <w:p w:rsidR="006B61E3" w:rsidRPr="006E1C87" w:rsidRDefault="006B61E3"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1" w:type="dxa"/>
            <w:vAlign w:val="center"/>
          </w:tcPr>
          <w:p w:rsidR="006B61E3" w:rsidRPr="006E1C87" w:rsidRDefault="00595534" w:rsidP="008533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41.23</w:t>
            </w:r>
          </w:p>
        </w:tc>
      </w:tr>
      <w:tr w:rsidR="006B61E3" w:rsidRPr="006E1C87" w:rsidTr="00A83DCE">
        <w:trPr>
          <w:trHeight w:val="166"/>
        </w:trPr>
        <w:tc>
          <w:tcPr>
            <w:tcW w:w="851" w:type="dxa"/>
            <w:vMerge/>
            <w:shd w:val="clear" w:color="auto" w:fill="CA7AF5"/>
            <w:vAlign w:val="center"/>
          </w:tcPr>
          <w:p w:rsidR="006B61E3" w:rsidRPr="006E1C87" w:rsidRDefault="006B61E3" w:rsidP="00271A41">
            <w:pPr>
              <w:jc w:val="center"/>
            </w:pPr>
          </w:p>
        </w:tc>
        <w:tc>
          <w:tcPr>
            <w:tcW w:w="709" w:type="dxa"/>
            <w:vAlign w:val="center"/>
          </w:tcPr>
          <w:p w:rsidR="006B61E3" w:rsidRPr="006E1C87" w:rsidRDefault="006B61E3" w:rsidP="002F5850">
            <w:pPr>
              <w:pStyle w:val="ConsPlusNormal"/>
              <w:ind w:firstLine="0"/>
              <w:jc w:val="center"/>
              <w:rPr>
                <w:rFonts w:ascii="Times New Roman" w:hAnsi="Times New Roman" w:cs="Times New Roman"/>
              </w:rPr>
            </w:pPr>
            <w:r w:rsidRPr="006E1C87">
              <w:rPr>
                <w:rFonts w:ascii="Times New Roman" w:hAnsi="Times New Roman" w:cs="Times New Roman"/>
              </w:rPr>
              <w:t xml:space="preserve"> 12.0.1 </w:t>
            </w:r>
          </w:p>
        </w:tc>
        <w:tc>
          <w:tcPr>
            <w:tcW w:w="1417" w:type="dxa"/>
            <w:vAlign w:val="center"/>
          </w:tcPr>
          <w:p w:rsidR="006B61E3" w:rsidRPr="006E1C87" w:rsidRDefault="006B61E3" w:rsidP="002F5850">
            <w:pPr>
              <w:pStyle w:val="ConsPlusNormal"/>
              <w:ind w:firstLine="0"/>
              <w:rPr>
                <w:rFonts w:ascii="Times New Roman" w:hAnsi="Times New Roman" w:cs="Times New Roman"/>
              </w:rPr>
            </w:pPr>
            <w:r w:rsidRPr="006E1C87">
              <w:rPr>
                <w:rFonts w:ascii="Times New Roman" w:hAnsi="Times New Roman" w:cs="Times New Roman"/>
              </w:rPr>
              <w:t>Улично-дорожная сеть</w:t>
            </w:r>
          </w:p>
        </w:tc>
        <w:tc>
          <w:tcPr>
            <w:tcW w:w="4111" w:type="dxa"/>
            <w:shd w:val="clear" w:color="auto" w:fill="auto"/>
            <w:vAlign w:val="center"/>
          </w:tcPr>
          <w:p w:rsidR="006B61E3" w:rsidRPr="006E1C87" w:rsidRDefault="006B61E3" w:rsidP="002F5850">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w:t>
            </w:r>
          </w:p>
        </w:tc>
        <w:tc>
          <w:tcPr>
            <w:tcW w:w="2551" w:type="dxa"/>
            <w:vAlign w:val="center"/>
          </w:tcPr>
          <w:p w:rsidR="006B61E3" w:rsidRPr="006E1C87" w:rsidRDefault="00595534" w:rsidP="008533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41.26</w:t>
            </w:r>
          </w:p>
        </w:tc>
      </w:tr>
      <w:tr w:rsidR="006B61E3" w:rsidRPr="006E1C87" w:rsidTr="00A83DCE">
        <w:trPr>
          <w:trHeight w:val="166"/>
        </w:trPr>
        <w:tc>
          <w:tcPr>
            <w:tcW w:w="851" w:type="dxa"/>
            <w:vMerge/>
            <w:shd w:val="clear" w:color="auto" w:fill="CA7AF5"/>
            <w:vAlign w:val="center"/>
          </w:tcPr>
          <w:p w:rsidR="006B61E3" w:rsidRPr="006E1C87" w:rsidRDefault="006B61E3" w:rsidP="00271A41">
            <w:pPr>
              <w:jc w:val="center"/>
            </w:pPr>
          </w:p>
        </w:tc>
        <w:tc>
          <w:tcPr>
            <w:tcW w:w="709" w:type="dxa"/>
            <w:vAlign w:val="center"/>
          </w:tcPr>
          <w:p w:rsidR="006B61E3" w:rsidRPr="006E1C87" w:rsidRDefault="006B61E3"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417" w:type="dxa"/>
            <w:vAlign w:val="center"/>
          </w:tcPr>
          <w:p w:rsidR="006B61E3" w:rsidRPr="006E1C87" w:rsidRDefault="006B61E3" w:rsidP="00271A41">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vAlign w:val="center"/>
          </w:tcPr>
          <w:p w:rsidR="006B61E3" w:rsidRPr="006E1C87" w:rsidRDefault="006B61E3"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6B61E3" w:rsidRPr="006E1C87" w:rsidRDefault="00595534" w:rsidP="008533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853334" w:rsidRPr="006E1C87" w:rsidTr="00A83DCE">
        <w:trPr>
          <w:trHeight w:val="161"/>
        </w:trPr>
        <w:tc>
          <w:tcPr>
            <w:tcW w:w="851" w:type="dxa"/>
            <w:vMerge/>
            <w:shd w:val="clear" w:color="auto" w:fill="CA7AF5"/>
            <w:vAlign w:val="center"/>
          </w:tcPr>
          <w:p w:rsidR="00853334" w:rsidRPr="006E1C87" w:rsidRDefault="00853334" w:rsidP="00271A41">
            <w:pPr>
              <w:jc w:val="center"/>
            </w:pPr>
          </w:p>
        </w:tc>
        <w:tc>
          <w:tcPr>
            <w:tcW w:w="8788" w:type="dxa"/>
            <w:gridSpan w:val="4"/>
            <w:vAlign w:val="center"/>
          </w:tcPr>
          <w:p w:rsidR="00853334" w:rsidRPr="006E1C87" w:rsidRDefault="00853334" w:rsidP="00271A41">
            <w:pPr>
              <w:jc w:val="center"/>
              <w:rPr>
                <w:b/>
              </w:rPr>
            </w:pPr>
            <w:r w:rsidRPr="006E1C87">
              <w:rPr>
                <w:b/>
              </w:rPr>
              <w:t>Условно-разрешенные виды использования земельных участков</w:t>
            </w:r>
          </w:p>
        </w:tc>
      </w:tr>
      <w:tr w:rsidR="006B61E3" w:rsidRPr="006E1C87" w:rsidTr="00A83DCE">
        <w:trPr>
          <w:trHeight w:val="161"/>
        </w:trPr>
        <w:tc>
          <w:tcPr>
            <w:tcW w:w="851" w:type="dxa"/>
            <w:vMerge/>
            <w:shd w:val="clear" w:color="auto" w:fill="CA7AF5"/>
            <w:vAlign w:val="center"/>
          </w:tcPr>
          <w:p w:rsidR="006B61E3" w:rsidRPr="006E1C87" w:rsidRDefault="006B61E3" w:rsidP="00271A41">
            <w:pPr>
              <w:jc w:val="center"/>
            </w:pPr>
          </w:p>
        </w:tc>
        <w:tc>
          <w:tcPr>
            <w:tcW w:w="709" w:type="dxa"/>
            <w:vAlign w:val="center"/>
          </w:tcPr>
          <w:p w:rsidR="006B61E3" w:rsidRPr="006E1C87" w:rsidRDefault="006B61E3"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2.7.1 </w:t>
            </w:r>
          </w:p>
        </w:tc>
        <w:tc>
          <w:tcPr>
            <w:tcW w:w="1417" w:type="dxa"/>
            <w:vAlign w:val="center"/>
          </w:tcPr>
          <w:p w:rsidR="006B61E3" w:rsidRPr="006E1C87" w:rsidRDefault="006B61E3" w:rsidP="00271A41">
            <w:pPr>
              <w:pStyle w:val="ConsPlusNormal"/>
              <w:ind w:firstLine="0"/>
              <w:rPr>
                <w:rFonts w:ascii="Times New Roman" w:hAnsi="Times New Roman" w:cs="Times New Roman"/>
              </w:rPr>
            </w:pPr>
            <w:r w:rsidRPr="006E1C87">
              <w:rPr>
                <w:rFonts w:ascii="Times New Roman" w:hAnsi="Times New Roman" w:cs="Times New Roman"/>
              </w:rPr>
              <w:t>Хранение автотранспорта</w:t>
            </w:r>
          </w:p>
        </w:tc>
        <w:tc>
          <w:tcPr>
            <w:tcW w:w="4111" w:type="dxa"/>
            <w:shd w:val="clear" w:color="auto" w:fill="auto"/>
            <w:vAlign w:val="center"/>
          </w:tcPr>
          <w:p w:rsidR="006B61E3" w:rsidRPr="006E1C87" w:rsidRDefault="006B61E3"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w:t>
            </w:r>
            <w:r w:rsidR="00595534" w:rsidRPr="006E1C87">
              <w:rPr>
                <w:rFonts w:ascii="Times New Roman" w:hAnsi="Times New Roman" w:cs="Times New Roman"/>
              </w:rPr>
              <w:t>-</w:t>
            </w:r>
            <w:r w:rsidRPr="006E1C87">
              <w:rPr>
                <w:rFonts w:ascii="Times New Roman" w:hAnsi="Times New Roman" w:cs="Times New Roman"/>
              </w:rPr>
              <w:t>места, за исключением гаражей, размещение которых предусмотрено содержанием вида разрешенного использования с кодом 4.9 (служебные гаражи)</w:t>
            </w:r>
          </w:p>
        </w:tc>
        <w:tc>
          <w:tcPr>
            <w:tcW w:w="2551" w:type="dxa"/>
            <w:vAlign w:val="center"/>
          </w:tcPr>
          <w:p w:rsidR="006B61E3" w:rsidRPr="006E1C87" w:rsidRDefault="00595534" w:rsidP="008533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6B61E3" w:rsidRPr="006E1C87" w:rsidTr="00A83DCE">
        <w:trPr>
          <w:trHeight w:val="161"/>
        </w:trPr>
        <w:tc>
          <w:tcPr>
            <w:tcW w:w="851" w:type="dxa"/>
            <w:vMerge/>
            <w:shd w:val="clear" w:color="auto" w:fill="CA7AF5"/>
            <w:vAlign w:val="center"/>
          </w:tcPr>
          <w:p w:rsidR="006B61E3" w:rsidRPr="006E1C87" w:rsidRDefault="006B61E3" w:rsidP="00271A41">
            <w:pPr>
              <w:jc w:val="center"/>
            </w:pPr>
          </w:p>
        </w:tc>
        <w:tc>
          <w:tcPr>
            <w:tcW w:w="709" w:type="dxa"/>
            <w:vAlign w:val="center"/>
          </w:tcPr>
          <w:p w:rsidR="006B61E3" w:rsidRPr="006E1C87" w:rsidRDefault="006B61E3" w:rsidP="004A7FF5">
            <w:pPr>
              <w:pStyle w:val="ConsPlusNormal"/>
              <w:ind w:firstLine="0"/>
              <w:jc w:val="center"/>
              <w:rPr>
                <w:rFonts w:ascii="Times New Roman" w:hAnsi="Times New Roman" w:cs="Times New Roman"/>
              </w:rPr>
            </w:pPr>
            <w:r w:rsidRPr="006E1C87">
              <w:rPr>
                <w:rFonts w:ascii="Times New Roman" w:hAnsi="Times New Roman" w:cs="Times New Roman"/>
              </w:rPr>
              <w:t xml:space="preserve"> 5.1.4 </w:t>
            </w:r>
          </w:p>
        </w:tc>
        <w:tc>
          <w:tcPr>
            <w:tcW w:w="1417" w:type="dxa"/>
            <w:vAlign w:val="center"/>
          </w:tcPr>
          <w:p w:rsidR="006B61E3" w:rsidRPr="006E1C87" w:rsidRDefault="006B61E3" w:rsidP="004A7FF5">
            <w:pPr>
              <w:pStyle w:val="ConsPlusNormal"/>
              <w:ind w:firstLine="0"/>
              <w:rPr>
                <w:rFonts w:ascii="Times New Roman" w:hAnsi="Times New Roman" w:cs="Times New Roman"/>
              </w:rPr>
            </w:pPr>
            <w:r w:rsidRPr="006E1C87">
              <w:rPr>
                <w:rFonts w:ascii="Times New Roman" w:hAnsi="Times New Roman" w:cs="Times New Roman"/>
              </w:rPr>
              <w:t>Оборудованные площадки для занятий спортом</w:t>
            </w:r>
          </w:p>
        </w:tc>
        <w:tc>
          <w:tcPr>
            <w:tcW w:w="4111" w:type="dxa"/>
            <w:shd w:val="clear" w:color="auto" w:fill="auto"/>
            <w:vAlign w:val="center"/>
          </w:tcPr>
          <w:p w:rsidR="006B61E3" w:rsidRPr="006E1C87" w:rsidRDefault="006B61E3" w:rsidP="004A7FF5">
            <w:pPr>
              <w:pStyle w:val="ConsPlusNormal"/>
              <w:ind w:firstLine="0"/>
              <w:jc w:val="both"/>
              <w:rPr>
                <w:rFonts w:ascii="Times New Roman" w:hAnsi="Times New Roman" w:cs="Times New Roman"/>
              </w:rPr>
            </w:pPr>
            <w:r w:rsidRPr="006E1C87">
              <w:rPr>
                <w:rFonts w:ascii="Times New Roman"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551" w:type="dxa"/>
            <w:vAlign w:val="center"/>
          </w:tcPr>
          <w:p w:rsidR="006B61E3" w:rsidRPr="006E1C87" w:rsidRDefault="00595534" w:rsidP="008533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41.20</w:t>
            </w:r>
          </w:p>
        </w:tc>
      </w:tr>
    </w:tbl>
    <w:p w:rsidR="00850435" w:rsidRPr="006E1C87" w:rsidRDefault="00850435" w:rsidP="00850435">
      <w:pPr>
        <w:autoSpaceDE w:val="0"/>
        <w:autoSpaceDN w:val="0"/>
        <w:adjustRightInd w:val="0"/>
        <w:ind w:firstLine="709"/>
        <w:jc w:val="both"/>
        <w:rPr>
          <w:sz w:val="24"/>
          <w:szCs w:val="24"/>
        </w:rPr>
      </w:pPr>
      <w:r w:rsidRPr="006E1C87">
        <w:rPr>
          <w:sz w:val="24"/>
          <w:szCs w:val="24"/>
        </w:rPr>
        <w:t>3. Вспомогательные виды разрешенного использования:</w:t>
      </w:r>
    </w:p>
    <w:p w:rsidR="00850435" w:rsidRPr="006E1C87" w:rsidRDefault="00850435" w:rsidP="00850435">
      <w:pPr>
        <w:autoSpaceDE w:val="0"/>
        <w:autoSpaceDN w:val="0"/>
        <w:adjustRightInd w:val="0"/>
        <w:ind w:firstLine="709"/>
        <w:jc w:val="both"/>
        <w:rPr>
          <w:sz w:val="24"/>
          <w:szCs w:val="24"/>
        </w:rPr>
      </w:pPr>
      <w:r w:rsidRPr="006E1C87">
        <w:rPr>
          <w:sz w:val="24"/>
          <w:szCs w:val="24"/>
        </w:rPr>
        <w:t xml:space="preserve">1) размещение </w:t>
      </w:r>
      <w:r w:rsidR="00DB150D">
        <w:rPr>
          <w:sz w:val="24"/>
          <w:szCs w:val="24"/>
        </w:rPr>
        <w:t>парковок и открытых автостоянок.</w:t>
      </w:r>
    </w:p>
    <w:p w:rsidR="00850435" w:rsidRPr="006E1C87" w:rsidRDefault="00850435" w:rsidP="00850435">
      <w:pPr>
        <w:autoSpaceDE w:val="0"/>
        <w:autoSpaceDN w:val="0"/>
        <w:adjustRightInd w:val="0"/>
        <w:ind w:firstLine="709"/>
        <w:jc w:val="both"/>
        <w:rPr>
          <w:sz w:val="24"/>
          <w:szCs w:val="24"/>
        </w:rPr>
      </w:pPr>
      <w:r w:rsidRPr="006E1C87">
        <w:rPr>
          <w:sz w:val="24"/>
          <w:szCs w:val="24"/>
        </w:rPr>
        <w:t>4. Требуется:</w:t>
      </w:r>
    </w:p>
    <w:p w:rsidR="00850435" w:rsidRPr="006E1C87" w:rsidRDefault="00850435" w:rsidP="00850435">
      <w:pPr>
        <w:autoSpaceDE w:val="0"/>
        <w:autoSpaceDN w:val="0"/>
        <w:adjustRightInd w:val="0"/>
        <w:ind w:firstLine="709"/>
        <w:jc w:val="both"/>
        <w:rPr>
          <w:sz w:val="24"/>
          <w:szCs w:val="24"/>
        </w:rPr>
      </w:pPr>
      <w:r w:rsidRPr="006E1C87">
        <w:rPr>
          <w:sz w:val="24"/>
          <w:szCs w:val="24"/>
        </w:rPr>
        <w:t>1) функциональное зонирование территории.</w:t>
      </w:r>
    </w:p>
    <w:p w:rsidR="00850435" w:rsidRPr="006E1C87" w:rsidRDefault="00850435" w:rsidP="00850435">
      <w:pPr>
        <w:autoSpaceDE w:val="0"/>
        <w:autoSpaceDN w:val="0"/>
        <w:adjustRightInd w:val="0"/>
        <w:ind w:firstLine="709"/>
        <w:jc w:val="both"/>
        <w:rPr>
          <w:sz w:val="24"/>
          <w:szCs w:val="24"/>
        </w:rPr>
      </w:pPr>
      <w:r w:rsidRPr="006E1C87">
        <w:rPr>
          <w:sz w:val="24"/>
          <w:szCs w:val="24"/>
        </w:rPr>
        <w:t>5. Запрещается:</w:t>
      </w:r>
    </w:p>
    <w:p w:rsidR="00850435" w:rsidRPr="006E1C87" w:rsidRDefault="00850435" w:rsidP="00850435">
      <w:pPr>
        <w:autoSpaceDE w:val="0"/>
        <w:autoSpaceDN w:val="0"/>
        <w:adjustRightInd w:val="0"/>
        <w:ind w:firstLine="709"/>
        <w:jc w:val="both"/>
        <w:rPr>
          <w:sz w:val="24"/>
          <w:szCs w:val="24"/>
        </w:rPr>
      </w:pPr>
      <w:r w:rsidRPr="006E1C87">
        <w:rPr>
          <w:sz w:val="24"/>
          <w:szCs w:val="24"/>
        </w:rPr>
        <w:t>1) уменьшение размеров выделенных земельных участков образовательных учреждений среднего образования;</w:t>
      </w:r>
    </w:p>
    <w:p w:rsidR="00850435" w:rsidRPr="006E1C87" w:rsidRDefault="00850435" w:rsidP="00850435">
      <w:pPr>
        <w:autoSpaceDE w:val="0"/>
        <w:autoSpaceDN w:val="0"/>
        <w:adjustRightInd w:val="0"/>
        <w:ind w:firstLine="709"/>
        <w:jc w:val="both"/>
        <w:rPr>
          <w:sz w:val="24"/>
          <w:szCs w:val="24"/>
        </w:rPr>
      </w:pPr>
      <w:r w:rsidRPr="006E1C87">
        <w:rPr>
          <w:sz w:val="24"/>
          <w:szCs w:val="24"/>
        </w:rPr>
        <w:t>2) размещение зданий и сооружений, функционально не связанных с обучением и проживанием.</w:t>
      </w:r>
    </w:p>
    <w:p w:rsidR="00336E90" w:rsidRDefault="00885035" w:rsidP="00095594">
      <w:pPr>
        <w:ind w:firstLine="709"/>
        <w:jc w:val="both"/>
        <w:rPr>
          <w:sz w:val="24"/>
          <w:szCs w:val="24"/>
        </w:rPr>
      </w:pPr>
      <w:r w:rsidRPr="006E1C87">
        <w:rPr>
          <w:sz w:val="24"/>
          <w:szCs w:val="24"/>
        </w:rPr>
        <w:t>6</w:t>
      </w:r>
      <w:r w:rsidR="00850435" w:rsidRPr="006E1C87">
        <w:rPr>
          <w:sz w:val="24"/>
          <w:szCs w:val="24"/>
        </w:rPr>
        <w:t>. Ограничения использования земельных участков и объектов капитального строите</w:t>
      </w:r>
      <w:r w:rsidR="00F926D3" w:rsidRPr="006E1C87">
        <w:rPr>
          <w:sz w:val="24"/>
          <w:szCs w:val="24"/>
        </w:rPr>
        <w:t>льства, расположенных в зоне «О-2</w:t>
      </w:r>
      <w:r w:rsidR="00850435" w:rsidRPr="006E1C87">
        <w:rPr>
          <w:sz w:val="24"/>
          <w:szCs w:val="24"/>
        </w:rPr>
        <w:t>»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BB043F">
      <w:pPr>
        <w:jc w:val="both"/>
        <w:rPr>
          <w:sz w:val="24"/>
          <w:szCs w:val="24"/>
        </w:rPr>
      </w:pPr>
    </w:p>
    <w:p w:rsidR="00336E90" w:rsidRPr="006E1C87" w:rsidRDefault="00906721" w:rsidP="00336E90">
      <w:pPr>
        <w:pStyle w:val="2"/>
        <w:ind w:firstLine="709"/>
        <w:jc w:val="both"/>
        <w:rPr>
          <w:sz w:val="24"/>
          <w:szCs w:val="24"/>
        </w:rPr>
      </w:pPr>
      <w:bookmarkStart w:id="34" w:name="_Toc37941416"/>
      <w:r w:rsidRPr="006E1C87">
        <w:rPr>
          <w:sz w:val="24"/>
          <w:szCs w:val="24"/>
        </w:rPr>
        <w:t>Статья 25. </w:t>
      </w:r>
      <w:r w:rsidR="00336E90" w:rsidRPr="006E1C87">
        <w:rPr>
          <w:sz w:val="24"/>
          <w:szCs w:val="24"/>
        </w:rPr>
        <w:t>«О-3» Зона объектов здравоохранения</w:t>
      </w:r>
      <w:bookmarkEnd w:id="34"/>
    </w:p>
    <w:p w:rsidR="00336E90" w:rsidRPr="006E1C87" w:rsidRDefault="00336E90" w:rsidP="00336E90">
      <w:pPr>
        <w:autoSpaceDE w:val="0"/>
        <w:autoSpaceDN w:val="0"/>
        <w:adjustRightInd w:val="0"/>
        <w:ind w:firstLine="709"/>
        <w:jc w:val="both"/>
        <w:rPr>
          <w:sz w:val="24"/>
          <w:szCs w:val="24"/>
        </w:rPr>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853334" w:rsidRPr="006E1C87" w:rsidTr="00A83DCE">
        <w:tc>
          <w:tcPr>
            <w:tcW w:w="851" w:type="dxa"/>
            <w:vAlign w:val="center"/>
          </w:tcPr>
          <w:p w:rsidR="00853334" w:rsidRPr="006E1C87" w:rsidRDefault="00853334" w:rsidP="00271A41">
            <w:pPr>
              <w:jc w:val="center"/>
              <w:rPr>
                <w:b/>
              </w:rPr>
            </w:pPr>
            <w:r w:rsidRPr="006E1C87">
              <w:rPr>
                <w:b/>
              </w:rPr>
              <w:t>Обозначение зоны</w:t>
            </w:r>
          </w:p>
        </w:tc>
        <w:tc>
          <w:tcPr>
            <w:tcW w:w="2126" w:type="dxa"/>
            <w:gridSpan w:val="2"/>
            <w:vAlign w:val="center"/>
          </w:tcPr>
          <w:p w:rsidR="00853334" w:rsidRPr="006E1C87" w:rsidRDefault="00BF600B" w:rsidP="00271A41">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853334" w:rsidRPr="006E1C87" w:rsidRDefault="00853334" w:rsidP="00271A41">
            <w:pPr>
              <w:jc w:val="center"/>
              <w:rPr>
                <w:b/>
              </w:rPr>
            </w:pPr>
            <w:r w:rsidRPr="006E1C87">
              <w:rPr>
                <w:b/>
              </w:rPr>
              <w:t>Разрешенное использование</w:t>
            </w:r>
          </w:p>
        </w:tc>
        <w:tc>
          <w:tcPr>
            <w:tcW w:w="2551" w:type="dxa"/>
          </w:tcPr>
          <w:p w:rsidR="00853334" w:rsidRPr="006E1C87" w:rsidRDefault="00853334" w:rsidP="00271A41">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53334" w:rsidRPr="006E1C87" w:rsidTr="00A83DCE">
        <w:trPr>
          <w:trHeight w:val="166"/>
        </w:trPr>
        <w:tc>
          <w:tcPr>
            <w:tcW w:w="851" w:type="dxa"/>
            <w:vMerge w:val="restart"/>
            <w:shd w:val="clear" w:color="auto" w:fill="CA7AF5"/>
            <w:vAlign w:val="center"/>
          </w:tcPr>
          <w:p w:rsidR="00853334" w:rsidRPr="006E1C87" w:rsidRDefault="00853334" w:rsidP="00271A41">
            <w:pPr>
              <w:jc w:val="center"/>
              <w:rPr>
                <w:b/>
                <w:color w:val="FFFFFF" w:themeColor="background1"/>
              </w:rPr>
            </w:pPr>
            <w:r w:rsidRPr="006E1C87">
              <w:rPr>
                <w:b/>
                <w:color w:val="FFFFFF" w:themeColor="background1"/>
              </w:rPr>
              <w:t>О-3</w:t>
            </w:r>
          </w:p>
        </w:tc>
        <w:tc>
          <w:tcPr>
            <w:tcW w:w="8788" w:type="dxa"/>
            <w:gridSpan w:val="4"/>
            <w:vAlign w:val="center"/>
          </w:tcPr>
          <w:p w:rsidR="00853334" w:rsidRPr="006E1C87" w:rsidRDefault="00853334" w:rsidP="00853334">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853334" w:rsidRPr="006E1C87" w:rsidTr="00A83DCE">
        <w:trPr>
          <w:trHeight w:val="166"/>
        </w:trPr>
        <w:tc>
          <w:tcPr>
            <w:tcW w:w="851" w:type="dxa"/>
            <w:vMerge/>
            <w:shd w:val="clear" w:color="auto" w:fill="CA7AF5"/>
            <w:vAlign w:val="center"/>
          </w:tcPr>
          <w:p w:rsidR="00853334" w:rsidRPr="006E1C87" w:rsidRDefault="00853334" w:rsidP="00271A41">
            <w:pPr>
              <w:jc w:val="center"/>
            </w:pPr>
          </w:p>
        </w:tc>
        <w:tc>
          <w:tcPr>
            <w:tcW w:w="709" w:type="dxa"/>
            <w:vAlign w:val="center"/>
          </w:tcPr>
          <w:p w:rsidR="00853334" w:rsidRPr="006E1C87" w:rsidRDefault="00853334"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417" w:type="dxa"/>
            <w:vAlign w:val="center"/>
          </w:tcPr>
          <w:p w:rsidR="00853334" w:rsidRPr="006E1C87" w:rsidRDefault="00853334" w:rsidP="00271A41">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vAlign w:val="center"/>
          </w:tcPr>
          <w:p w:rsidR="00853334" w:rsidRPr="006E1C87" w:rsidRDefault="00853334"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площадок накопления твердых коммунальных отходов (контейнерных площадок)</w:t>
            </w:r>
          </w:p>
        </w:tc>
        <w:tc>
          <w:tcPr>
            <w:tcW w:w="2551" w:type="dxa"/>
            <w:vAlign w:val="center"/>
          </w:tcPr>
          <w:p w:rsidR="00853334" w:rsidRPr="006E1C87" w:rsidRDefault="00595534" w:rsidP="008533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853334" w:rsidRPr="006E1C87" w:rsidTr="00A83DCE">
        <w:trPr>
          <w:trHeight w:val="166"/>
        </w:trPr>
        <w:tc>
          <w:tcPr>
            <w:tcW w:w="851" w:type="dxa"/>
            <w:vMerge/>
            <w:shd w:val="clear" w:color="auto" w:fill="CA7AF5"/>
            <w:vAlign w:val="center"/>
          </w:tcPr>
          <w:p w:rsidR="00853334" w:rsidRPr="006E1C87" w:rsidRDefault="00853334" w:rsidP="00271A41">
            <w:pPr>
              <w:jc w:val="center"/>
            </w:pPr>
          </w:p>
        </w:tc>
        <w:tc>
          <w:tcPr>
            <w:tcW w:w="709" w:type="dxa"/>
            <w:vAlign w:val="center"/>
          </w:tcPr>
          <w:p w:rsidR="00853334" w:rsidRPr="006E1C87" w:rsidRDefault="00853334" w:rsidP="004A7FF5">
            <w:pPr>
              <w:pStyle w:val="ConsPlusNormal"/>
              <w:ind w:firstLine="0"/>
              <w:jc w:val="center"/>
              <w:rPr>
                <w:rFonts w:ascii="Times New Roman" w:hAnsi="Times New Roman" w:cs="Times New Roman"/>
              </w:rPr>
            </w:pPr>
            <w:r w:rsidRPr="006E1C87">
              <w:rPr>
                <w:rFonts w:ascii="Times New Roman" w:hAnsi="Times New Roman" w:cs="Times New Roman"/>
              </w:rPr>
              <w:t xml:space="preserve"> 3.4.1 </w:t>
            </w:r>
          </w:p>
        </w:tc>
        <w:tc>
          <w:tcPr>
            <w:tcW w:w="1417" w:type="dxa"/>
            <w:vAlign w:val="center"/>
          </w:tcPr>
          <w:p w:rsidR="00853334" w:rsidRPr="006E1C87" w:rsidRDefault="00853334" w:rsidP="004A7FF5">
            <w:pPr>
              <w:pStyle w:val="ConsPlusNormal"/>
              <w:ind w:firstLine="0"/>
              <w:rPr>
                <w:rFonts w:ascii="Times New Roman" w:hAnsi="Times New Roman" w:cs="Times New Roman"/>
              </w:rPr>
            </w:pPr>
            <w:r w:rsidRPr="006E1C87">
              <w:rPr>
                <w:rFonts w:ascii="Times New Roman" w:hAnsi="Times New Roman" w:cs="Times New Roman"/>
              </w:rPr>
              <w:t>Амбулаторно-поликлиническое обслуживание</w:t>
            </w:r>
          </w:p>
        </w:tc>
        <w:tc>
          <w:tcPr>
            <w:tcW w:w="4111" w:type="dxa"/>
            <w:shd w:val="clear" w:color="auto" w:fill="auto"/>
            <w:vAlign w:val="center"/>
          </w:tcPr>
          <w:p w:rsidR="00853334" w:rsidRPr="006E1C87" w:rsidRDefault="00853334" w:rsidP="004A7FF5">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1" w:type="dxa"/>
            <w:vAlign w:val="center"/>
          </w:tcPr>
          <w:p w:rsidR="00853334" w:rsidRPr="006E1C87" w:rsidRDefault="00595534" w:rsidP="008533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41.9</w:t>
            </w:r>
          </w:p>
        </w:tc>
      </w:tr>
      <w:tr w:rsidR="00853334" w:rsidRPr="006E1C87" w:rsidTr="00A83DCE">
        <w:trPr>
          <w:trHeight w:val="166"/>
        </w:trPr>
        <w:tc>
          <w:tcPr>
            <w:tcW w:w="851" w:type="dxa"/>
            <w:vMerge/>
            <w:shd w:val="clear" w:color="auto" w:fill="CA7AF5"/>
            <w:vAlign w:val="center"/>
          </w:tcPr>
          <w:p w:rsidR="00853334" w:rsidRPr="006E1C87" w:rsidRDefault="00853334" w:rsidP="00271A41">
            <w:pPr>
              <w:jc w:val="center"/>
            </w:pPr>
          </w:p>
        </w:tc>
        <w:tc>
          <w:tcPr>
            <w:tcW w:w="709" w:type="dxa"/>
            <w:vAlign w:val="center"/>
          </w:tcPr>
          <w:p w:rsidR="00853334" w:rsidRPr="006E1C87" w:rsidRDefault="00853334" w:rsidP="004A7FF5">
            <w:pPr>
              <w:pStyle w:val="ConsPlusNormal"/>
              <w:ind w:firstLine="0"/>
              <w:jc w:val="center"/>
              <w:rPr>
                <w:rFonts w:ascii="Times New Roman" w:hAnsi="Times New Roman" w:cs="Times New Roman"/>
              </w:rPr>
            </w:pPr>
            <w:r w:rsidRPr="006E1C87">
              <w:rPr>
                <w:rFonts w:ascii="Times New Roman" w:hAnsi="Times New Roman" w:cs="Times New Roman"/>
              </w:rPr>
              <w:t xml:space="preserve"> 3.4.2 </w:t>
            </w:r>
          </w:p>
        </w:tc>
        <w:tc>
          <w:tcPr>
            <w:tcW w:w="1417" w:type="dxa"/>
            <w:vAlign w:val="center"/>
          </w:tcPr>
          <w:p w:rsidR="00853334" w:rsidRPr="006E1C87" w:rsidRDefault="00853334" w:rsidP="004A7FF5">
            <w:pPr>
              <w:pStyle w:val="ConsPlusNormal"/>
              <w:ind w:firstLine="0"/>
              <w:rPr>
                <w:rFonts w:ascii="Times New Roman" w:hAnsi="Times New Roman" w:cs="Times New Roman"/>
              </w:rPr>
            </w:pPr>
            <w:r w:rsidRPr="006E1C87">
              <w:rPr>
                <w:rFonts w:ascii="Times New Roman" w:hAnsi="Times New Roman" w:cs="Times New Roman"/>
              </w:rPr>
              <w:t>Стационарное медицинское обслуживание</w:t>
            </w:r>
          </w:p>
        </w:tc>
        <w:tc>
          <w:tcPr>
            <w:tcW w:w="4111" w:type="dxa"/>
            <w:shd w:val="clear" w:color="auto" w:fill="auto"/>
            <w:vAlign w:val="center"/>
          </w:tcPr>
          <w:p w:rsidR="00853334" w:rsidRPr="006E1C87" w:rsidRDefault="00853334" w:rsidP="004A7FF5">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2551" w:type="dxa"/>
            <w:vAlign w:val="center"/>
          </w:tcPr>
          <w:p w:rsidR="00853334" w:rsidRPr="006E1C87" w:rsidRDefault="006A305F" w:rsidP="008533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41.9</w:t>
            </w:r>
          </w:p>
        </w:tc>
      </w:tr>
      <w:tr w:rsidR="00853334" w:rsidRPr="006E1C87" w:rsidTr="00A83DCE">
        <w:trPr>
          <w:trHeight w:val="166"/>
        </w:trPr>
        <w:tc>
          <w:tcPr>
            <w:tcW w:w="851" w:type="dxa"/>
            <w:vMerge/>
            <w:shd w:val="clear" w:color="auto" w:fill="CA7AF5"/>
            <w:vAlign w:val="center"/>
          </w:tcPr>
          <w:p w:rsidR="00853334" w:rsidRPr="006E1C87" w:rsidRDefault="00853334" w:rsidP="00271A41">
            <w:pPr>
              <w:jc w:val="center"/>
            </w:pPr>
          </w:p>
        </w:tc>
        <w:tc>
          <w:tcPr>
            <w:tcW w:w="709" w:type="dxa"/>
            <w:vAlign w:val="center"/>
          </w:tcPr>
          <w:p w:rsidR="00853334" w:rsidRPr="006E1C87" w:rsidRDefault="00853334"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3.4.3 </w:t>
            </w:r>
          </w:p>
        </w:tc>
        <w:tc>
          <w:tcPr>
            <w:tcW w:w="1417" w:type="dxa"/>
          </w:tcPr>
          <w:p w:rsidR="00853334" w:rsidRPr="006E1C87" w:rsidRDefault="00853334" w:rsidP="00CB3137">
            <w:pPr>
              <w:pStyle w:val="ConsPlusNormal"/>
              <w:ind w:firstLine="0"/>
              <w:rPr>
                <w:rFonts w:ascii="Times New Roman" w:hAnsi="Times New Roman" w:cs="Times New Roman"/>
              </w:rPr>
            </w:pPr>
            <w:r w:rsidRPr="006E1C87">
              <w:rPr>
                <w:rFonts w:ascii="Times New Roman" w:hAnsi="Times New Roman" w:cs="Times New Roman"/>
              </w:rPr>
              <w:t>Медицинские организации особого назначения</w:t>
            </w:r>
          </w:p>
        </w:tc>
        <w:tc>
          <w:tcPr>
            <w:tcW w:w="4111" w:type="dxa"/>
            <w:shd w:val="clear" w:color="auto" w:fill="auto"/>
          </w:tcPr>
          <w:p w:rsidR="00853334" w:rsidRPr="006E1C87" w:rsidRDefault="00853334" w:rsidP="00CB3137">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551" w:type="dxa"/>
            <w:vAlign w:val="center"/>
          </w:tcPr>
          <w:p w:rsidR="00853334" w:rsidRPr="006E1C87" w:rsidRDefault="00853334" w:rsidP="00853334">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r w:rsidR="006A305F" w:rsidRPr="006E1C87">
              <w:rPr>
                <w:rFonts w:ascii="Times New Roman" w:hAnsi="Times New Roman" w:cs="Times New Roman"/>
              </w:rPr>
              <w:t>41.9</w:t>
            </w:r>
          </w:p>
        </w:tc>
      </w:tr>
      <w:tr w:rsidR="00853334" w:rsidRPr="006E1C87" w:rsidTr="00A83DCE">
        <w:trPr>
          <w:trHeight w:val="166"/>
        </w:trPr>
        <w:tc>
          <w:tcPr>
            <w:tcW w:w="851" w:type="dxa"/>
            <w:vMerge/>
            <w:shd w:val="clear" w:color="auto" w:fill="CA7AF5"/>
            <w:vAlign w:val="center"/>
          </w:tcPr>
          <w:p w:rsidR="00853334" w:rsidRPr="006E1C87" w:rsidRDefault="00853334" w:rsidP="00271A41">
            <w:pPr>
              <w:jc w:val="center"/>
            </w:pPr>
          </w:p>
        </w:tc>
        <w:tc>
          <w:tcPr>
            <w:tcW w:w="709" w:type="dxa"/>
            <w:vAlign w:val="center"/>
          </w:tcPr>
          <w:p w:rsidR="00853334" w:rsidRPr="006E1C87" w:rsidRDefault="00853334" w:rsidP="004A7FF5">
            <w:pPr>
              <w:pStyle w:val="ConsPlusNormal"/>
              <w:ind w:firstLine="0"/>
              <w:jc w:val="center"/>
              <w:rPr>
                <w:rFonts w:ascii="Times New Roman" w:hAnsi="Times New Roman" w:cs="Times New Roman"/>
              </w:rPr>
            </w:pPr>
            <w:r w:rsidRPr="006E1C87">
              <w:rPr>
                <w:rFonts w:ascii="Times New Roman" w:hAnsi="Times New Roman" w:cs="Times New Roman"/>
              </w:rPr>
              <w:t xml:space="preserve"> 4.9 </w:t>
            </w:r>
          </w:p>
        </w:tc>
        <w:tc>
          <w:tcPr>
            <w:tcW w:w="1417" w:type="dxa"/>
            <w:vAlign w:val="center"/>
          </w:tcPr>
          <w:p w:rsidR="00853334" w:rsidRPr="006E1C87" w:rsidRDefault="00853334" w:rsidP="004A7FF5">
            <w:pPr>
              <w:pStyle w:val="ConsPlusNormal"/>
              <w:ind w:firstLine="0"/>
              <w:rPr>
                <w:rFonts w:ascii="Times New Roman" w:hAnsi="Times New Roman" w:cs="Times New Roman"/>
              </w:rPr>
            </w:pPr>
            <w:r w:rsidRPr="006E1C87">
              <w:rPr>
                <w:rFonts w:ascii="Times New Roman" w:hAnsi="Times New Roman" w:cs="Times New Roman"/>
              </w:rPr>
              <w:t>Служебные гаражи</w:t>
            </w:r>
          </w:p>
        </w:tc>
        <w:tc>
          <w:tcPr>
            <w:tcW w:w="4111" w:type="dxa"/>
            <w:shd w:val="clear" w:color="auto" w:fill="auto"/>
          </w:tcPr>
          <w:p w:rsidR="00853334" w:rsidRPr="006E1C87" w:rsidRDefault="00853334" w:rsidP="004A7FF5">
            <w:pPr>
              <w:pStyle w:val="ConsPlusNormal"/>
              <w:ind w:firstLine="0"/>
              <w:jc w:val="both"/>
              <w:rPr>
                <w:rFonts w:ascii="Times New Roman" w:hAnsi="Times New Roman" w:cs="Times New Roman"/>
              </w:rPr>
            </w:pPr>
            <w:r w:rsidRPr="006E1C87">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а также для стоянки и хранения транспортных средств общего пользования, в том числе в депо</w:t>
            </w:r>
          </w:p>
        </w:tc>
        <w:tc>
          <w:tcPr>
            <w:tcW w:w="2551" w:type="dxa"/>
            <w:vAlign w:val="center"/>
          </w:tcPr>
          <w:p w:rsidR="00853334" w:rsidRPr="006E1C87" w:rsidRDefault="00595534" w:rsidP="008533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853334" w:rsidRPr="006E1C87" w:rsidTr="00A83DCE">
        <w:trPr>
          <w:trHeight w:val="166"/>
        </w:trPr>
        <w:tc>
          <w:tcPr>
            <w:tcW w:w="851" w:type="dxa"/>
            <w:vMerge/>
            <w:shd w:val="clear" w:color="auto" w:fill="CA7AF5"/>
            <w:vAlign w:val="center"/>
          </w:tcPr>
          <w:p w:rsidR="00853334" w:rsidRPr="006E1C87" w:rsidRDefault="00853334" w:rsidP="00271A41">
            <w:pPr>
              <w:jc w:val="center"/>
            </w:pPr>
          </w:p>
        </w:tc>
        <w:tc>
          <w:tcPr>
            <w:tcW w:w="709" w:type="dxa"/>
            <w:vAlign w:val="center"/>
          </w:tcPr>
          <w:p w:rsidR="00853334" w:rsidRPr="006E1C87" w:rsidRDefault="00853334"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7.2.3 </w:t>
            </w:r>
          </w:p>
        </w:tc>
        <w:tc>
          <w:tcPr>
            <w:tcW w:w="1417" w:type="dxa"/>
            <w:vAlign w:val="center"/>
          </w:tcPr>
          <w:p w:rsidR="00853334" w:rsidRPr="006E1C87" w:rsidRDefault="00853334" w:rsidP="00271A41">
            <w:pPr>
              <w:pStyle w:val="ConsPlusNormal"/>
              <w:ind w:firstLine="0"/>
              <w:rPr>
                <w:rFonts w:ascii="Times New Roman" w:hAnsi="Times New Roman" w:cs="Times New Roman"/>
              </w:rPr>
            </w:pPr>
            <w:r w:rsidRPr="006E1C87">
              <w:rPr>
                <w:rFonts w:ascii="Times New Roman" w:hAnsi="Times New Roman" w:cs="Times New Roman"/>
              </w:rPr>
              <w:t>Стоянки транспорта общего пользования</w:t>
            </w:r>
          </w:p>
        </w:tc>
        <w:tc>
          <w:tcPr>
            <w:tcW w:w="4111" w:type="dxa"/>
            <w:shd w:val="clear" w:color="auto" w:fill="auto"/>
            <w:vAlign w:val="center"/>
          </w:tcPr>
          <w:p w:rsidR="00853334" w:rsidRPr="006E1C87" w:rsidRDefault="00853334"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1" w:type="dxa"/>
            <w:vAlign w:val="center"/>
          </w:tcPr>
          <w:p w:rsidR="00853334" w:rsidRPr="006E1C87" w:rsidRDefault="00595534" w:rsidP="008533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41.23</w:t>
            </w:r>
          </w:p>
        </w:tc>
      </w:tr>
      <w:tr w:rsidR="00853334" w:rsidRPr="006E1C87" w:rsidTr="00A83DCE">
        <w:trPr>
          <w:trHeight w:val="166"/>
        </w:trPr>
        <w:tc>
          <w:tcPr>
            <w:tcW w:w="851" w:type="dxa"/>
            <w:vMerge/>
            <w:shd w:val="clear" w:color="auto" w:fill="CA7AF5"/>
            <w:vAlign w:val="center"/>
          </w:tcPr>
          <w:p w:rsidR="00853334" w:rsidRPr="006E1C87" w:rsidRDefault="00853334" w:rsidP="00271A41">
            <w:pPr>
              <w:jc w:val="center"/>
            </w:pPr>
          </w:p>
        </w:tc>
        <w:tc>
          <w:tcPr>
            <w:tcW w:w="709" w:type="dxa"/>
            <w:vAlign w:val="center"/>
          </w:tcPr>
          <w:p w:rsidR="00853334" w:rsidRPr="006E1C87" w:rsidRDefault="00853334" w:rsidP="002F5850">
            <w:pPr>
              <w:pStyle w:val="ConsPlusNormal"/>
              <w:ind w:firstLine="0"/>
              <w:jc w:val="center"/>
              <w:rPr>
                <w:rFonts w:ascii="Times New Roman" w:hAnsi="Times New Roman" w:cs="Times New Roman"/>
              </w:rPr>
            </w:pPr>
            <w:r w:rsidRPr="006E1C87">
              <w:rPr>
                <w:rFonts w:ascii="Times New Roman" w:hAnsi="Times New Roman" w:cs="Times New Roman"/>
              </w:rPr>
              <w:t xml:space="preserve"> 12.0.1 </w:t>
            </w:r>
          </w:p>
        </w:tc>
        <w:tc>
          <w:tcPr>
            <w:tcW w:w="1417" w:type="dxa"/>
            <w:vAlign w:val="center"/>
          </w:tcPr>
          <w:p w:rsidR="00853334" w:rsidRPr="006E1C87" w:rsidRDefault="00853334" w:rsidP="002F5850">
            <w:pPr>
              <w:pStyle w:val="ConsPlusNormal"/>
              <w:ind w:firstLine="0"/>
              <w:rPr>
                <w:rFonts w:ascii="Times New Roman" w:hAnsi="Times New Roman" w:cs="Times New Roman"/>
              </w:rPr>
            </w:pPr>
            <w:r w:rsidRPr="006E1C87">
              <w:rPr>
                <w:rFonts w:ascii="Times New Roman" w:hAnsi="Times New Roman" w:cs="Times New Roman"/>
              </w:rPr>
              <w:t>Улично-дорожная сеть</w:t>
            </w:r>
          </w:p>
        </w:tc>
        <w:tc>
          <w:tcPr>
            <w:tcW w:w="4111" w:type="dxa"/>
            <w:shd w:val="clear" w:color="auto" w:fill="auto"/>
            <w:vAlign w:val="center"/>
          </w:tcPr>
          <w:p w:rsidR="00853334" w:rsidRPr="006E1C87" w:rsidRDefault="00853334" w:rsidP="002F5850">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w:t>
            </w:r>
          </w:p>
        </w:tc>
        <w:tc>
          <w:tcPr>
            <w:tcW w:w="2551" w:type="dxa"/>
            <w:vAlign w:val="center"/>
          </w:tcPr>
          <w:p w:rsidR="00853334" w:rsidRPr="006E1C87" w:rsidRDefault="00595534" w:rsidP="008533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41.26</w:t>
            </w:r>
          </w:p>
        </w:tc>
      </w:tr>
      <w:tr w:rsidR="00853334" w:rsidRPr="006E1C87" w:rsidTr="00A83DCE">
        <w:trPr>
          <w:trHeight w:val="166"/>
        </w:trPr>
        <w:tc>
          <w:tcPr>
            <w:tcW w:w="851" w:type="dxa"/>
            <w:vMerge/>
            <w:shd w:val="clear" w:color="auto" w:fill="CA7AF5"/>
            <w:vAlign w:val="center"/>
          </w:tcPr>
          <w:p w:rsidR="00853334" w:rsidRPr="006E1C87" w:rsidRDefault="00853334" w:rsidP="00271A41">
            <w:pPr>
              <w:jc w:val="center"/>
            </w:pPr>
          </w:p>
        </w:tc>
        <w:tc>
          <w:tcPr>
            <w:tcW w:w="709" w:type="dxa"/>
            <w:vAlign w:val="center"/>
          </w:tcPr>
          <w:p w:rsidR="00853334" w:rsidRPr="006E1C87" w:rsidRDefault="00853334"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417" w:type="dxa"/>
            <w:vAlign w:val="center"/>
          </w:tcPr>
          <w:p w:rsidR="00853334" w:rsidRPr="006E1C87" w:rsidRDefault="00853334" w:rsidP="00271A41">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vAlign w:val="center"/>
          </w:tcPr>
          <w:p w:rsidR="00853334" w:rsidRPr="006E1C87" w:rsidRDefault="00853334"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853334" w:rsidRPr="006E1C87" w:rsidRDefault="00595534" w:rsidP="008533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853334" w:rsidRPr="006E1C87" w:rsidTr="00A83DCE">
        <w:trPr>
          <w:trHeight w:val="161"/>
        </w:trPr>
        <w:tc>
          <w:tcPr>
            <w:tcW w:w="851" w:type="dxa"/>
            <w:vMerge/>
            <w:shd w:val="clear" w:color="auto" w:fill="CA7AF5"/>
            <w:vAlign w:val="center"/>
          </w:tcPr>
          <w:p w:rsidR="00853334" w:rsidRPr="006E1C87" w:rsidRDefault="00853334" w:rsidP="00271A41">
            <w:pPr>
              <w:jc w:val="center"/>
            </w:pPr>
          </w:p>
        </w:tc>
        <w:tc>
          <w:tcPr>
            <w:tcW w:w="6237" w:type="dxa"/>
            <w:gridSpan w:val="3"/>
            <w:vAlign w:val="center"/>
          </w:tcPr>
          <w:p w:rsidR="00853334" w:rsidRPr="006E1C87" w:rsidRDefault="00853334" w:rsidP="00271A41">
            <w:pPr>
              <w:jc w:val="center"/>
              <w:rPr>
                <w:b/>
              </w:rPr>
            </w:pPr>
            <w:r w:rsidRPr="006E1C87">
              <w:rPr>
                <w:b/>
              </w:rPr>
              <w:t>Условно-разрешенные виды использования земельных участков</w:t>
            </w:r>
          </w:p>
        </w:tc>
        <w:tc>
          <w:tcPr>
            <w:tcW w:w="2551" w:type="dxa"/>
          </w:tcPr>
          <w:p w:rsidR="00853334" w:rsidRPr="006E1C87" w:rsidRDefault="00853334" w:rsidP="00271A41">
            <w:pPr>
              <w:jc w:val="center"/>
              <w:rPr>
                <w:b/>
              </w:rPr>
            </w:pPr>
          </w:p>
        </w:tc>
      </w:tr>
      <w:tr w:rsidR="00853334" w:rsidRPr="006E1C87" w:rsidTr="00A83DCE">
        <w:trPr>
          <w:trHeight w:val="161"/>
        </w:trPr>
        <w:tc>
          <w:tcPr>
            <w:tcW w:w="851" w:type="dxa"/>
            <w:vMerge/>
            <w:shd w:val="clear" w:color="auto" w:fill="CA7AF5"/>
            <w:vAlign w:val="center"/>
          </w:tcPr>
          <w:p w:rsidR="00853334" w:rsidRPr="006E1C87" w:rsidRDefault="00853334" w:rsidP="00271A41">
            <w:pPr>
              <w:jc w:val="center"/>
            </w:pPr>
          </w:p>
        </w:tc>
        <w:tc>
          <w:tcPr>
            <w:tcW w:w="709" w:type="dxa"/>
            <w:vAlign w:val="center"/>
          </w:tcPr>
          <w:p w:rsidR="00853334" w:rsidRPr="006E1C87" w:rsidRDefault="00853334"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3.2.1 </w:t>
            </w:r>
          </w:p>
        </w:tc>
        <w:tc>
          <w:tcPr>
            <w:tcW w:w="1417" w:type="dxa"/>
            <w:vAlign w:val="center"/>
          </w:tcPr>
          <w:p w:rsidR="00853334" w:rsidRPr="006E1C87" w:rsidRDefault="00853334" w:rsidP="00271A41">
            <w:pPr>
              <w:pStyle w:val="ConsPlusNormal"/>
              <w:ind w:firstLine="0"/>
              <w:rPr>
                <w:rFonts w:ascii="Times New Roman" w:hAnsi="Times New Roman" w:cs="Times New Roman"/>
              </w:rPr>
            </w:pPr>
            <w:r w:rsidRPr="006E1C87">
              <w:rPr>
                <w:rFonts w:ascii="Times New Roman" w:hAnsi="Times New Roman" w:cs="Times New Roman"/>
              </w:rPr>
              <w:t>Дома социального обслуживания</w:t>
            </w:r>
          </w:p>
        </w:tc>
        <w:tc>
          <w:tcPr>
            <w:tcW w:w="4111" w:type="dxa"/>
            <w:shd w:val="clear" w:color="auto" w:fill="auto"/>
            <w:vAlign w:val="center"/>
          </w:tcPr>
          <w:p w:rsidR="00853334" w:rsidRPr="006E1C87" w:rsidRDefault="00853334"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551" w:type="dxa"/>
            <w:vAlign w:val="center"/>
          </w:tcPr>
          <w:p w:rsidR="00853334" w:rsidRPr="006E1C87" w:rsidRDefault="00595534" w:rsidP="008533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bl>
    <w:p w:rsidR="00336E90" w:rsidRPr="006E1C87" w:rsidRDefault="00336E90" w:rsidP="00336E90">
      <w:pPr>
        <w:autoSpaceDE w:val="0"/>
        <w:autoSpaceDN w:val="0"/>
        <w:adjustRightInd w:val="0"/>
        <w:ind w:firstLine="709"/>
        <w:jc w:val="both"/>
        <w:rPr>
          <w:sz w:val="24"/>
          <w:szCs w:val="24"/>
        </w:rPr>
      </w:pPr>
      <w:r w:rsidRPr="006E1C87">
        <w:rPr>
          <w:sz w:val="24"/>
          <w:szCs w:val="24"/>
        </w:rPr>
        <w:t>3. Вспомогательные виды разрешенного использования:</w:t>
      </w:r>
    </w:p>
    <w:p w:rsidR="00336E90" w:rsidRPr="006E1C87" w:rsidRDefault="00336E90" w:rsidP="00336E90">
      <w:pPr>
        <w:autoSpaceDE w:val="0"/>
        <w:autoSpaceDN w:val="0"/>
        <w:adjustRightInd w:val="0"/>
        <w:ind w:firstLine="709"/>
        <w:jc w:val="both"/>
        <w:rPr>
          <w:sz w:val="24"/>
          <w:szCs w:val="24"/>
        </w:rPr>
      </w:pPr>
      <w:r w:rsidRPr="006E1C87">
        <w:rPr>
          <w:sz w:val="24"/>
          <w:szCs w:val="24"/>
        </w:rPr>
        <w:t>1) размещение парковок перед объектами здравоохранения;</w:t>
      </w:r>
    </w:p>
    <w:p w:rsidR="00336E90" w:rsidRPr="006E1C87" w:rsidRDefault="00336E90" w:rsidP="00336E90">
      <w:pPr>
        <w:autoSpaceDE w:val="0"/>
        <w:autoSpaceDN w:val="0"/>
        <w:adjustRightInd w:val="0"/>
        <w:ind w:firstLine="709"/>
        <w:jc w:val="both"/>
        <w:rPr>
          <w:sz w:val="24"/>
          <w:szCs w:val="24"/>
        </w:rPr>
      </w:pPr>
      <w:r w:rsidRPr="006E1C87">
        <w:rPr>
          <w:sz w:val="24"/>
          <w:szCs w:val="24"/>
        </w:rPr>
        <w:t>2) размещение отдельно стоящих теплых стоянок и гаражей специального медицинского транспорта;</w:t>
      </w:r>
    </w:p>
    <w:p w:rsidR="00336E90" w:rsidRPr="006E1C87" w:rsidRDefault="00336E90" w:rsidP="00336E90">
      <w:pPr>
        <w:autoSpaceDE w:val="0"/>
        <w:autoSpaceDN w:val="0"/>
        <w:adjustRightInd w:val="0"/>
        <w:ind w:firstLine="709"/>
        <w:jc w:val="both"/>
        <w:rPr>
          <w:sz w:val="24"/>
          <w:szCs w:val="24"/>
        </w:rPr>
      </w:pPr>
      <w:r w:rsidRPr="006E1C87">
        <w:rPr>
          <w:sz w:val="24"/>
          <w:szCs w:val="24"/>
        </w:rPr>
        <w:t>3) размещение открытых автостоянок;</w:t>
      </w:r>
    </w:p>
    <w:p w:rsidR="00336E90" w:rsidRPr="006E1C87" w:rsidRDefault="00336E90" w:rsidP="00336E90">
      <w:pPr>
        <w:autoSpaceDE w:val="0"/>
        <w:autoSpaceDN w:val="0"/>
        <w:adjustRightInd w:val="0"/>
        <w:ind w:firstLine="709"/>
        <w:jc w:val="both"/>
        <w:rPr>
          <w:sz w:val="24"/>
          <w:szCs w:val="24"/>
        </w:rPr>
      </w:pPr>
      <w:r w:rsidRPr="006E1C87">
        <w:rPr>
          <w:sz w:val="24"/>
          <w:szCs w:val="24"/>
        </w:rPr>
        <w:t>4) устройство зеленых насаждений, площадок для отдыха.</w:t>
      </w:r>
    </w:p>
    <w:p w:rsidR="00336E90" w:rsidRPr="006E1C87" w:rsidRDefault="00885035" w:rsidP="00336E90">
      <w:pPr>
        <w:autoSpaceDE w:val="0"/>
        <w:autoSpaceDN w:val="0"/>
        <w:adjustRightInd w:val="0"/>
        <w:ind w:firstLine="709"/>
        <w:jc w:val="both"/>
        <w:rPr>
          <w:sz w:val="24"/>
          <w:szCs w:val="24"/>
        </w:rPr>
      </w:pPr>
      <w:r w:rsidRPr="006E1C87">
        <w:rPr>
          <w:sz w:val="24"/>
          <w:szCs w:val="24"/>
        </w:rPr>
        <w:t>4</w:t>
      </w:r>
      <w:r w:rsidR="00336E90" w:rsidRPr="006E1C87">
        <w:rPr>
          <w:sz w:val="24"/>
          <w:szCs w:val="24"/>
        </w:rPr>
        <w:t>. Требуется:</w:t>
      </w:r>
    </w:p>
    <w:p w:rsidR="00336E90" w:rsidRPr="006E1C87" w:rsidRDefault="00850435" w:rsidP="00336E90">
      <w:pPr>
        <w:autoSpaceDE w:val="0"/>
        <w:autoSpaceDN w:val="0"/>
        <w:adjustRightInd w:val="0"/>
        <w:ind w:firstLine="709"/>
        <w:jc w:val="both"/>
        <w:rPr>
          <w:sz w:val="24"/>
          <w:szCs w:val="24"/>
        </w:rPr>
      </w:pPr>
      <w:r w:rsidRPr="006E1C87">
        <w:rPr>
          <w:sz w:val="24"/>
          <w:szCs w:val="24"/>
        </w:rPr>
        <w:t>1</w:t>
      </w:r>
      <w:r w:rsidR="00336E90" w:rsidRPr="006E1C87">
        <w:rPr>
          <w:sz w:val="24"/>
          <w:szCs w:val="24"/>
        </w:rPr>
        <w:t>) озеленение, благоустройство и огораживание в соответствии с санитарно-эпидемиологическими техническими регламентами;</w:t>
      </w:r>
    </w:p>
    <w:p w:rsidR="00336E90" w:rsidRPr="006E1C87" w:rsidRDefault="00850435" w:rsidP="00336E90">
      <w:pPr>
        <w:autoSpaceDE w:val="0"/>
        <w:autoSpaceDN w:val="0"/>
        <w:adjustRightInd w:val="0"/>
        <w:ind w:firstLine="709"/>
        <w:jc w:val="both"/>
        <w:rPr>
          <w:sz w:val="24"/>
          <w:szCs w:val="24"/>
        </w:rPr>
      </w:pPr>
      <w:r w:rsidRPr="006E1C87">
        <w:rPr>
          <w:sz w:val="24"/>
          <w:szCs w:val="24"/>
        </w:rPr>
        <w:t>2</w:t>
      </w:r>
      <w:r w:rsidR="00336E90" w:rsidRPr="006E1C87">
        <w:rPr>
          <w:sz w:val="24"/>
          <w:szCs w:val="24"/>
        </w:rPr>
        <w:t>) твердое покрытие подъездных путей, проездов и пешеходных дорожек зоны.</w:t>
      </w:r>
    </w:p>
    <w:p w:rsidR="00336E90" w:rsidRPr="006E1C87" w:rsidRDefault="00885035" w:rsidP="00336E90">
      <w:pPr>
        <w:autoSpaceDE w:val="0"/>
        <w:autoSpaceDN w:val="0"/>
        <w:adjustRightInd w:val="0"/>
        <w:ind w:firstLine="709"/>
        <w:jc w:val="both"/>
        <w:rPr>
          <w:sz w:val="24"/>
          <w:szCs w:val="24"/>
        </w:rPr>
      </w:pPr>
      <w:r w:rsidRPr="006E1C87">
        <w:rPr>
          <w:sz w:val="24"/>
          <w:szCs w:val="24"/>
        </w:rPr>
        <w:t>5</w:t>
      </w:r>
      <w:r w:rsidR="00336E90" w:rsidRPr="006E1C87">
        <w:rPr>
          <w:sz w:val="24"/>
          <w:szCs w:val="24"/>
        </w:rPr>
        <w:t>. Запрещается:</w:t>
      </w:r>
    </w:p>
    <w:p w:rsidR="00336E90" w:rsidRPr="006E1C87" w:rsidRDefault="00336E90" w:rsidP="00336E90">
      <w:pPr>
        <w:autoSpaceDE w:val="0"/>
        <w:autoSpaceDN w:val="0"/>
        <w:adjustRightInd w:val="0"/>
        <w:ind w:firstLine="709"/>
        <w:jc w:val="both"/>
        <w:rPr>
          <w:sz w:val="24"/>
          <w:szCs w:val="24"/>
        </w:rPr>
      </w:pPr>
      <w:r w:rsidRPr="006E1C87">
        <w:rPr>
          <w:sz w:val="24"/>
          <w:szCs w:val="24"/>
        </w:rPr>
        <w:t>1) уменьшение размеров предоставленных земельных участков для больничных, оздоровительных комплексов и использование их территорий не по назначению;</w:t>
      </w:r>
    </w:p>
    <w:p w:rsidR="00336E90" w:rsidRPr="006E1C87" w:rsidRDefault="00336E90" w:rsidP="00336E90">
      <w:pPr>
        <w:autoSpaceDE w:val="0"/>
        <w:autoSpaceDN w:val="0"/>
        <w:adjustRightInd w:val="0"/>
        <w:ind w:firstLine="709"/>
        <w:jc w:val="both"/>
        <w:rPr>
          <w:sz w:val="24"/>
          <w:szCs w:val="24"/>
        </w:rPr>
      </w:pPr>
      <w:r w:rsidRPr="006E1C87">
        <w:rPr>
          <w:sz w:val="24"/>
          <w:szCs w:val="24"/>
        </w:rPr>
        <w:t>2) расположение посторонних учреждений, жилья, а также размещение построек и сооружений, не связанных функционально с лечебным учреждением;</w:t>
      </w:r>
    </w:p>
    <w:p w:rsidR="00336E90" w:rsidRPr="006E1C87" w:rsidRDefault="00336E90" w:rsidP="00336E90">
      <w:pPr>
        <w:autoSpaceDE w:val="0"/>
        <w:autoSpaceDN w:val="0"/>
        <w:adjustRightInd w:val="0"/>
        <w:ind w:firstLine="709"/>
        <w:jc w:val="both"/>
        <w:rPr>
          <w:sz w:val="24"/>
          <w:szCs w:val="24"/>
        </w:rPr>
      </w:pPr>
      <w:r w:rsidRPr="006E1C87">
        <w:rPr>
          <w:sz w:val="24"/>
          <w:szCs w:val="24"/>
        </w:rPr>
        <w:t>3) прохождение транзитных высоковольтных ЛЭП 110 кВ и выше над территорией зоны;</w:t>
      </w:r>
    </w:p>
    <w:p w:rsidR="00850435" w:rsidRPr="006E1C87" w:rsidRDefault="00336E90" w:rsidP="00336E90">
      <w:pPr>
        <w:ind w:firstLine="709"/>
        <w:jc w:val="both"/>
        <w:rPr>
          <w:sz w:val="24"/>
          <w:szCs w:val="24"/>
        </w:rPr>
      </w:pPr>
      <w:r w:rsidRPr="006E1C87">
        <w:rPr>
          <w:sz w:val="24"/>
          <w:szCs w:val="24"/>
        </w:rPr>
        <w:t>4) примыкание земельного участка непосредственно к магистральным улицам;</w:t>
      </w:r>
    </w:p>
    <w:p w:rsidR="00336E90" w:rsidRPr="006E1C87" w:rsidRDefault="00336E90" w:rsidP="00336E90">
      <w:pPr>
        <w:ind w:firstLine="709"/>
        <w:jc w:val="both"/>
        <w:rPr>
          <w:sz w:val="24"/>
          <w:szCs w:val="24"/>
        </w:rPr>
      </w:pPr>
      <w:r w:rsidRPr="006E1C87">
        <w:rPr>
          <w:sz w:val="24"/>
          <w:szCs w:val="24"/>
        </w:rPr>
        <w:t xml:space="preserve">5) прокладка магистральных инженерных сооружений и коммуникаций по земельным участкам. </w:t>
      </w:r>
    </w:p>
    <w:p w:rsidR="00336E90" w:rsidRDefault="00885035" w:rsidP="00095594">
      <w:pPr>
        <w:ind w:firstLine="709"/>
        <w:jc w:val="both"/>
        <w:rPr>
          <w:sz w:val="24"/>
          <w:szCs w:val="24"/>
        </w:rPr>
      </w:pPr>
      <w:r w:rsidRPr="006E1C87">
        <w:rPr>
          <w:sz w:val="24"/>
          <w:szCs w:val="24"/>
        </w:rPr>
        <w:t>6</w:t>
      </w:r>
      <w:r w:rsidR="00336E90" w:rsidRPr="006E1C87">
        <w:rPr>
          <w:sz w:val="24"/>
          <w:szCs w:val="24"/>
        </w:rPr>
        <w:t>. Ограничения использования земельных участков и объектов капитального строительства, рас</w:t>
      </w:r>
      <w:r w:rsidR="00667562" w:rsidRPr="006E1C87">
        <w:rPr>
          <w:sz w:val="24"/>
          <w:szCs w:val="24"/>
        </w:rPr>
        <w:t>положенных в зоне «О-3</w:t>
      </w:r>
      <w:r w:rsidR="00336E90" w:rsidRPr="006E1C87">
        <w:rPr>
          <w:sz w:val="24"/>
          <w:szCs w:val="24"/>
        </w:rPr>
        <w:t>»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BB043F">
      <w:pPr>
        <w:jc w:val="both"/>
        <w:rPr>
          <w:sz w:val="24"/>
          <w:szCs w:val="24"/>
        </w:rPr>
      </w:pPr>
    </w:p>
    <w:p w:rsidR="00336E90" w:rsidRPr="006E1C87" w:rsidRDefault="00906721" w:rsidP="00336E90">
      <w:pPr>
        <w:pStyle w:val="2"/>
        <w:ind w:firstLine="709"/>
        <w:jc w:val="both"/>
        <w:rPr>
          <w:sz w:val="24"/>
          <w:szCs w:val="24"/>
        </w:rPr>
      </w:pPr>
      <w:bookmarkStart w:id="35" w:name="_Toc37941417"/>
      <w:r w:rsidRPr="006E1C87">
        <w:rPr>
          <w:sz w:val="24"/>
          <w:szCs w:val="24"/>
        </w:rPr>
        <w:t>Статья 26. </w:t>
      </w:r>
      <w:r w:rsidR="00336E90" w:rsidRPr="006E1C87">
        <w:rPr>
          <w:sz w:val="24"/>
          <w:szCs w:val="24"/>
        </w:rPr>
        <w:t>«О-4» Зона делового, общественного и коммерческого назначения, объектов культуры</w:t>
      </w:r>
      <w:bookmarkEnd w:id="35"/>
    </w:p>
    <w:p w:rsidR="00336E90" w:rsidRPr="006E1C87" w:rsidRDefault="00336E90" w:rsidP="00336E90">
      <w:pPr>
        <w:autoSpaceDE w:val="0"/>
        <w:autoSpaceDN w:val="0"/>
        <w:adjustRightInd w:val="0"/>
        <w:ind w:firstLine="709"/>
        <w:jc w:val="both"/>
        <w:rPr>
          <w:sz w:val="24"/>
          <w:szCs w:val="24"/>
        </w:rPr>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C300DA" w:rsidRPr="006E1C87" w:rsidTr="00A83DCE">
        <w:tc>
          <w:tcPr>
            <w:tcW w:w="851" w:type="dxa"/>
            <w:vAlign w:val="center"/>
          </w:tcPr>
          <w:p w:rsidR="00C300DA" w:rsidRPr="006E1C87" w:rsidRDefault="00C300DA" w:rsidP="00271A41">
            <w:pPr>
              <w:jc w:val="center"/>
              <w:rPr>
                <w:b/>
              </w:rPr>
            </w:pPr>
            <w:r w:rsidRPr="006E1C87">
              <w:rPr>
                <w:b/>
              </w:rPr>
              <w:t>Обозначение зоны</w:t>
            </w:r>
          </w:p>
        </w:tc>
        <w:tc>
          <w:tcPr>
            <w:tcW w:w="2126" w:type="dxa"/>
            <w:gridSpan w:val="2"/>
            <w:vAlign w:val="center"/>
          </w:tcPr>
          <w:p w:rsidR="00C300DA" w:rsidRPr="006E1C87" w:rsidRDefault="00BF600B" w:rsidP="00271A41">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C300DA" w:rsidRPr="006E1C87" w:rsidRDefault="00C300DA" w:rsidP="00271A41">
            <w:pPr>
              <w:jc w:val="center"/>
              <w:rPr>
                <w:b/>
              </w:rPr>
            </w:pPr>
            <w:r w:rsidRPr="006E1C87">
              <w:rPr>
                <w:b/>
              </w:rPr>
              <w:t>Разрешенное использование</w:t>
            </w:r>
          </w:p>
        </w:tc>
        <w:tc>
          <w:tcPr>
            <w:tcW w:w="2551" w:type="dxa"/>
          </w:tcPr>
          <w:p w:rsidR="00C300DA" w:rsidRPr="006E1C87" w:rsidRDefault="00C300DA" w:rsidP="00271A41">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300DA" w:rsidRPr="006E1C87" w:rsidTr="00A83DCE">
        <w:trPr>
          <w:trHeight w:val="166"/>
        </w:trPr>
        <w:tc>
          <w:tcPr>
            <w:tcW w:w="851" w:type="dxa"/>
            <w:vMerge w:val="restart"/>
            <w:shd w:val="clear" w:color="auto" w:fill="CA7AF5"/>
            <w:vAlign w:val="center"/>
          </w:tcPr>
          <w:p w:rsidR="00C300DA" w:rsidRPr="006E1C87" w:rsidRDefault="00C300DA" w:rsidP="00271A41">
            <w:pPr>
              <w:jc w:val="center"/>
              <w:rPr>
                <w:b/>
                <w:color w:val="FFFFFF" w:themeColor="background1"/>
              </w:rPr>
            </w:pPr>
            <w:r w:rsidRPr="006E1C87">
              <w:rPr>
                <w:b/>
                <w:color w:val="FFFFFF" w:themeColor="background1"/>
              </w:rPr>
              <w:t>О-4</w:t>
            </w:r>
          </w:p>
        </w:tc>
        <w:tc>
          <w:tcPr>
            <w:tcW w:w="8788" w:type="dxa"/>
            <w:gridSpan w:val="4"/>
            <w:vAlign w:val="center"/>
          </w:tcPr>
          <w:p w:rsidR="00C300DA" w:rsidRPr="006E1C87" w:rsidRDefault="00C300DA" w:rsidP="00C300DA">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площадок накопления твердых коммунальных отходов (контейнерных площадок)</w:t>
            </w:r>
          </w:p>
        </w:tc>
        <w:tc>
          <w:tcPr>
            <w:tcW w:w="2551" w:type="dxa"/>
            <w:vAlign w:val="center"/>
          </w:tcPr>
          <w:p w:rsidR="00C300DA" w:rsidRPr="006E1C87" w:rsidRDefault="00595534" w:rsidP="00C300D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3.1.2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Административные здания организаций, обеспечивающих предоставление коммунальных услуг</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1" w:type="dxa"/>
            <w:vAlign w:val="center"/>
          </w:tcPr>
          <w:p w:rsidR="00C300DA" w:rsidRPr="006E1C87" w:rsidRDefault="00595534" w:rsidP="00C300D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3.3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Бытовое обслуживание</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vAlign w:val="center"/>
          </w:tcPr>
          <w:p w:rsidR="00C300DA" w:rsidRPr="006E1C87" w:rsidRDefault="00595534" w:rsidP="00C300D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3.6.1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Объекты культурно-досуговой деятельности</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551" w:type="dxa"/>
            <w:vAlign w:val="center"/>
          </w:tcPr>
          <w:p w:rsidR="00C300DA" w:rsidRPr="006E1C87" w:rsidRDefault="00595534" w:rsidP="00C300D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3.6.3 </w:t>
            </w:r>
          </w:p>
        </w:tc>
        <w:tc>
          <w:tcPr>
            <w:tcW w:w="1417" w:type="dxa"/>
            <w:vAlign w:val="center"/>
          </w:tcPr>
          <w:p w:rsidR="00C300DA" w:rsidRPr="006E1C87" w:rsidRDefault="00C300DA" w:rsidP="004F481C">
            <w:pPr>
              <w:pStyle w:val="ConsPlusNormal"/>
              <w:ind w:firstLine="0"/>
              <w:rPr>
                <w:rFonts w:ascii="Times New Roman" w:hAnsi="Times New Roman" w:cs="Times New Roman"/>
              </w:rPr>
            </w:pPr>
            <w:r w:rsidRPr="006E1C87">
              <w:rPr>
                <w:rFonts w:ascii="Times New Roman" w:hAnsi="Times New Roman" w:cs="Times New Roman"/>
              </w:rPr>
              <w:t>Цирки и зверинцы</w:t>
            </w:r>
          </w:p>
        </w:tc>
        <w:tc>
          <w:tcPr>
            <w:tcW w:w="4111" w:type="dxa"/>
            <w:shd w:val="clear" w:color="auto" w:fill="auto"/>
          </w:tcPr>
          <w:p w:rsidR="00C300DA" w:rsidRPr="006E1C87" w:rsidRDefault="00C300DA" w:rsidP="004F481C">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551" w:type="dxa"/>
            <w:vAlign w:val="center"/>
          </w:tcPr>
          <w:p w:rsidR="00C300DA" w:rsidRPr="006E1C87" w:rsidRDefault="00C300DA" w:rsidP="00C300DA">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r w:rsidR="006A305F" w:rsidRPr="006E1C87">
              <w:rPr>
                <w:rFonts w:ascii="Times New Roman" w:hAnsi="Times New Roman" w:cs="Times New Roman"/>
              </w:rPr>
              <w:t>41.8</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3.7.1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Осуществление религиозных обрядов</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551" w:type="dxa"/>
            <w:vAlign w:val="center"/>
          </w:tcPr>
          <w:p w:rsidR="00C300DA" w:rsidRPr="006E1C87" w:rsidRDefault="00595534" w:rsidP="00C300D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41.12</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3.7.2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Религиозное управление и образование</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551" w:type="dxa"/>
            <w:vAlign w:val="center"/>
          </w:tcPr>
          <w:p w:rsidR="00C300DA" w:rsidRPr="006E1C87" w:rsidRDefault="00C300DA" w:rsidP="00C300DA">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r w:rsidR="00595534" w:rsidRPr="006E1C87">
              <w:rPr>
                <w:rFonts w:ascii="Times New Roman" w:hAnsi="Times New Roman" w:cs="Times New Roman"/>
              </w:rPr>
              <w:t>41.12</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3.10.1 </w:t>
            </w:r>
          </w:p>
        </w:tc>
        <w:tc>
          <w:tcPr>
            <w:tcW w:w="1417" w:type="dxa"/>
            <w:vAlign w:val="center"/>
          </w:tcPr>
          <w:p w:rsidR="00C300DA" w:rsidRPr="006E1C87" w:rsidRDefault="00C300DA" w:rsidP="004F481C">
            <w:pPr>
              <w:pStyle w:val="ConsPlusNormal"/>
              <w:ind w:firstLine="0"/>
              <w:rPr>
                <w:rFonts w:ascii="Times New Roman" w:hAnsi="Times New Roman" w:cs="Times New Roman"/>
              </w:rPr>
            </w:pPr>
            <w:r w:rsidRPr="006E1C87">
              <w:rPr>
                <w:rFonts w:ascii="Times New Roman" w:hAnsi="Times New Roman" w:cs="Times New Roman"/>
              </w:rPr>
              <w:t>Амбулаторное ветеринарное обслуживание</w:t>
            </w:r>
          </w:p>
        </w:tc>
        <w:tc>
          <w:tcPr>
            <w:tcW w:w="4111" w:type="dxa"/>
            <w:shd w:val="clear" w:color="auto" w:fill="auto"/>
          </w:tcPr>
          <w:p w:rsidR="00C300DA" w:rsidRPr="006E1C87" w:rsidRDefault="00C300DA" w:rsidP="004F481C">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vAlign w:val="center"/>
          </w:tcPr>
          <w:p w:rsidR="00C300DA" w:rsidRPr="006E1C87" w:rsidRDefault="00595534" w:rsidP="00C300D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4.1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Деловое управление</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1" w:type="dxa"/>
            <w:vAlign w:val="center"/>
          </w:tcPr>
          <w:p w:rsidR="00C300DA" w:rsidRPr="006E1C87" w:rsidRDefault="00595534" w:rsidP="00C300D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4.3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Рынки</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2551" w:type="dxa"/>
            <w:vAlign w:val="center"/>
          </w:tcPr>
          <w:p w:rsidR="00C300DA" w:rsidRPr="006E1C87" w:rsidRDefault="00C300DA" w:rsidP="00C300DA">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r w:rsidR="006A305F" w:rsidRPr="006E1C87">
              <w:rPr>
                <w:rFonts w:ascii="Times New Roman" w:hAnsi="Times New Roman" w:cs="Times New Roman"/>
              </w:rPr>
              <w:t>41.15</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4.4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Магазины</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1" w:type="dxa"/>
            <w:vAlign w:val="center"/>
          </w:tcPr>
          <w:p w:rsidR="00C300DA" w:rsidRPr="006E1C87" w:rsidRDefault="00595534" w:rsidP="00C300D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41.16</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4.5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Банковская и страховая деятельность</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1" w:type="dxa"/>
            <w:vAlign w:val="center"/>
          </w:tcPr>
          <w:p w:rsidR="00C300DA" w:rsidRPr="006E1C87" w:rsidRDefault="00595534" w:rsidP="00C300D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4.6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Общественное питание</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1" w:type="dxa"/>
            <w:vAlign w:val="center"/>
          </w:tcPr>
          <w:p w:rsidR="00C300DA" w:rsidRPr="006E1C87" w:rsidRDefault="00595534" w:rsidP="00C300D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41.17</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4.7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Гостиничное обслуживание</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1" w:type="dxa"/>
            <w:vAlign w:val="center"/>
          </w:tcPr>
          <w:p w:rsidR="00C300DA" w:rsidRPr="006E1C87" w:rsidRDefault="00595534" w:rsidP="00C300D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41.18</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4A7FF5">
            <w:pPr>
              <w:pStyle w:val="ConsPlusNormal"/>
              <w:ind w:firstLine="0"/>
              <w:jc w:val="center"/>
              <w:rPr>
                <w:rFonts w:ascii="Times New Roman" w:hAnsi="Times New Roman" w:cs="Times New Roman"/>
              </w:rPr>
            </w:pPr>
            <w:r w:rsidRPr="006E1C87">
              <w:rPr>
                <w:rFonts w:ascii="Times New Roman" w:hAnsi="Times New Roman" w:cs="Times New Roman"/>
              </w:rPr>
              <w:t xml:space="preserve"> 4.8.1 </w:t>
            </w:r>
          </w:p>
        </w:tc>
        <w:tc>
          <w:tcPr>
            <w:tcW w:w="1417" w:type="dxa"/>
            <w:vAlign w:val="center"/>
          </w:tcPr>
          <w:p w:rsidR="00C300DA" w:rsidRPr="006E1C87" w:rsidRDefault="00C300DA" w:rsidP="004F481C">
            <w:pPr>
              <w:pStyle w:val="ConsPlusNormal"/>
              <w:ind w:firstLine="0"/>
              <w:rPr>
                <w:rFonts w:ascii="Times New Roman" w:hAnsi="Times New Roman" w:cs="Times New Roman"/>
              </w:rPr>
            </w:pPr>
            <w:r w:rsidRPr="006E1C87">
              <w:rPr>
                <w:rFonts w:ascii="Times New Roman" w:hAnsi="Times New Roman" w:cs="Times New Roman"/>
              </w:rPr>
              <w:t>Развлекательные мероприятия</w:t>
            </w:r>
          </w:p>
        </w:tc>
        <w:tc>
          <w:tcPr>
            <w:tcW w:w="4111" w:type="dxa"/>
            <w:shd w:val="clear" w:color="auto" w:fill="auto"/>
          </w:tcPr>
          <w:p w:rsidR="00C300DA" w:rsidRPr="006E1C87" w:rsidRDefault="00C300DA" w:rsidP="004F481C">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551" w:type="dxa"/>
            <w:vAlign w:val="center"/>
          </w:tcPr>
          <w:p w:rsidR="00C300DA" w:rsidRPr="006E1C87" w:rsidRDefault="00C300DA" w:rsidP="00C300DA">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r w:rsidR="006A305F" w:rsidRPr="006E1C87">
              <w:rPr>
                <w:rFonts w:ascii="Times New Roman" w:hAnsi="Times New Roman" w:cs="Times New Roman"/>
              </w:rPr>
              <w:t>41.8</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4A7FF5">
            <w:pPr>
              <w:pStyle w:val="ConsPlusNormal"/>
              <w:ind w:firstLine="0"/>
              <w:jc w:val="center"/>
              <w:rPr>
                <w:rFonts w:ascii="Times New Roman" w:hAnsi="Times New Roman" w:cs="Times New Roman"/>
              </w:rPr>
            </w:pPr>
            <w:r w:rsidRPr="006E1C87">
              <w:rPr>
                <w:rFonts w:ascii="Times New Roman" w:hAnsi="Times New Roman" w:cs="Times New Roman"/>
              </w:rPr>
              <w:t xml:space="preserve"> 4.9 </w:t>
            </w:r>
          </w:p>
        </w:tc>
        <w:tc>
          <w:tcPr>
            <w:tcW w:w="1417" w:type="dxa"/>
            <w:vAlign w:val="center"/>
          </w:tcPr>
          <w:p w:rsidR="00C300DA" w:rsidRPr="006E1C87" w:rsidRDefault="00C300DA" w:rsidP="004A7FF5">
            <w:pPr>
              <w:pStyle w:val="ConsPlusNormal"/>
              <w:ind w:firstLine="0"/>
              <w:rPr>
                <w:rFonts w:ascii="Times New Roman" w:hAnsi="Times New Roman" w:cs="Times New Roman"/>
              </w:rPr>
            </w:pPr>
            <w:r w:rsidRPr="006E1C87">
              <w:rPr>
                <w:rFonts w:ascii="Times New Roman" w:hAnsi="Times New Roman" w:cs="Times New Roman"/>
              </w:rPr>
              <w:t>Служебные гаражи</w:t>
            </w:r>
          </w:p>
        </w:tc>
        <w:tc>
          <w:tcPr>
            <w:tcW w:w="4111" w:type="dxa"/>
            <w:shd w:val="clear" w:color="auto" w:fill="auto"/>
          </w:tcPr>
          <w:p w:rsidR="00C300DA" w:rsidRPr="006E1C87" w:rsidRDefault="00C300DA" w:rsidP="004A7FF5">
            <w:pPr>
              <w:pStyle w:val="ConsPlusNormal"/>
              <w:ind w:firstLine="0"/>
              <w:jc w:val="both"/>
              <w:rPr>
                <w:rFonts w:ascii="Times New Roman" w:hAnsi="Times New Roman" w:cs="Times New Roman"/>
              </w:rPr>
            </w:pPr>
            <w:r w:rsidRPr="006E1C87">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а также для стоянки и хранения транспортных средств общего пользования, в том числе в депо</w:t>
            </w:r>
          </w:p>
        </w:tc>
        <w:tc>
          <w:tcPr>
            <w:tcW w:w="2551" w:type="dxa"/>
            <w:vAlign w:val="center"/>
          </w:tcPr>
          <w:p w:rsidR="00C300DA" w:rsidRPr="006E1C87" w:rsidRDefault="00595534" w:rsidP="00C300D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4.10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Выставочно-ярмарочная деятельность</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551" w:type="dxa"/>
            <w:vAlign w:val="center"/>
          </w:tcPr>
          <w:p w:rsidR="00C300DA" w:rsidRPr="006E1C87" w:rsidRDefault="00595534" w:rsidP="00C300D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7.2.3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Стоянки транспорта общего пользования</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1" w:type="dxa"/>
            <w:vAlign w:val="center"/>
          </w:tcPr>
          <w:p w:rsidR="00C300DA" w:rsidRPr="006E1C87" w:rsidRDefault="00595534" w:rsidP="00C300D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41.23</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885035">
            <w:pPr>
              <w:pStyle w:val="ConsPlusNormal"/>
              <w:ind w:firstLine="0"/>
              <w:jc w:val="center"/>
              <w:rPr>
                <w:rFonts w:ascii="Times New Roman" w:hAnsi="Times New Roman" w:cs="Times New Roman"/>
              </w:rPr>
            </w:pPr>
            <w:r w:rsidRPr="006E1C87">
              <w:rPr>
                <w:rFonts w:ascii="Times New Roman" w:hAnsi="Times New Roman" w:cs="Times New Roman"/>
              </w:rPr>
              <w:t>8.3</w:t>
            </w:r>
          </w:p>
        </w:tc>
        <w:tc>
          <w:tcPr>
            <w:tcW w:w="1417" w:type="dxa"/>
            <w:vAlign w:val="center"/>
          </w:tcPr>
          <w:p w:rsidR="00C300DA" w:rsidRPr="006E1C87" w:rsidRDefault="00C300DA" w:rsidP="00885035">
            <w:pPr>
              <w:pStyle w:val="ConsPlusNormal"/>
              <w:ind w:firstLine="0"/>
              <w:rPr>
                <w:rFonts w:ascii="Times New Roman" w:hAnsi="Times New Roman" w:cs="Times New Roman"/>
              </w:rPr>
            </w:pPr>
            <w:r w:rsidRPr="006E1C87">
              <w:rPr>
                <w:rFonts w:ascii="Times New Roman" w:hAnsi="Times New Roman" w:cs="Times New Roman"/>
              </w:rPr>
              <w:t>Обеспечение внутреннего правопорядка</w:t>
            </w:r>
          </w:p>
        </w:tc>
        <w:tc>
          <w:tcPr>
            <w:tcW w:w="4111" w:type="dxa"/>
            <w:shd w:val="clear" w:color="auto" w:fill="auto"/>
            <w:vAlign w:val="center"/>
          </w:tcPr>
          <w:p w:rsidR="00C300DA" w:rsidRPr="006E1C87" w:rsidRDefault="00C300DA" w:rsidP="00885035">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1" w:type="dxa"/>
            <w:vAlign w:val="center"/>
          </w:tcPr>
          <w:p w:rsidR="00C300DA" w:rsidRPr="006E1C87" w:rsidRDefault="00C300DA" w:rsidP="00C300DA">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p>
        </w:tc>
      </w:tr>
      <w:tr w:rsidR="00C300DA" w:rsidRPr="006E1C87" w:rsidTr="00A83DCE">
        <w:trPr>
          <w:trHeight w:val="166"/>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F5850">
            <w:pPr>
              <w:pStyle w:val="ConsPlusNormal"/>
              <w:ind w:firstLine="0"/>
              <w:jc w:val="center"/>
              <w:rPr>
                <w:rFonts w:ascii="Times New Roman" w:hAnsi="Times New Roman" w:cs="Times New Roman"/>
              </w:rPr>
            </w:pPr>
            <w:r w:rsidRPr="006E1C87">
              <w:rPr>
                <w:rFonts w:ascii="Times New Roman" w:hAnsi="Times New Roman" w:cs="Times New Roman"/>
              </w:rPr>
              <w:t xml:space="preserve"> 12.0.1 </w:t>
            </w:r>
          </w:p>
        </w:tc>
        <w:tc>
          <w:tcPr>
            <w:tcW w:w="1417" w:type="dxa"/>
            <w:vAlign w:val="center"/>
          </w:tcPr>
          <w:p w:rsidR="00C300DA" w:rsidRPr="006E1C87" w:rsidRDefault="00C300DA" w:rsidP="002F5850">
            <w:pPr>
              <w:pStyle w:val="ConsPlusNormal"/>
              <w:ind w:firstLine="0"/>
              <w:rPr>
                <w:rFonts w:ascii="Times New Roman" w:hAnsi="Times New Roman" w:cs="Times New Roman"/>
              </w:rPr>
            </w:pPr>
            <w:r w:rsidRPr="006E1C87">
              <w:rPr>
                <w:rFonts w:ascii="Times New Roman" w:hAnsi="Times New Roman" w:cs="Times New Roman"/>
              </w:rPr>
              <w:t>Улично-дорожная сеть</w:t>
            </w:r>
          </w:p>
        </w:tc>
        <w:tc>
          <w:tcPr>
            <w:tcW w:w="4111" w:type="dxa"/>
            <w:shd w:val="clear" w:color="auto" w:fill="auto"/>
            <w:vAlign w:val="center"/>
          </w:tcPr>
          <w:p w:rsidR="00C300DA" w:rsidRPr="006E1C87" w:rsidRDefault="00C300DA" w:rsidP="002F5850">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w:t>
            </w:r>
          </w:p>
        </w:tc>
        <w:tc>
          <w:tcPr>
            <w:tcW w:w="2551" w:type="dxa"/>
            <w:vAlign w:val="center"/>
          </w:tcPr>
          <w:p w:rsidR="00C300DA" w:rsidRPr="006E1C87" w:rsidRDefault="00595534" w:rsidP="00C300D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41.26</w:t>
            </w:r>
          </w:p>
        </w:tc>
      </w:tr>
      <w:tr w:rsidR="00C300DA" w:rsidRPr="006E1C87" w:rsidTr="00A83DCE">
        <w:trPr>
          <w:trHeight w:val="2194"/>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C300DA" w:rsidRPr="006E1C87" w:rsidRDefault="00595534" w:rsidP="00C300D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C300DA" w:rsidRPr="006E1C87" w:rsidTr="00A83DCE">
        <w:trPr>
          <w:trHeight w:val="161"/>
        </w:trPr>
        <w:tc>
          <w:tcPr>
            <w:tcW w:w="851" w:type="dxa"/>
            <w:vMerge/>
            <w:shd w:val="clear" w:color="auto" w:fill="CA7AF5"/>
            <w:vAlign w:val="center"/>
          </w:tcPr>
          <w:p w:rsidR="00C300DA" w:rsidRPr="006E1C87" w:rsidRDefault="00C300DA" w:rsidP="00271A41">
            <w:pPr>
              <w:jc w:val="center"/>
            </w:pPr>
          </w:p>
        </w:tc>
        <w:tc>
          <w:tcPr>
            <w:tcW w:w="8788" w:type="dxa"/>
            <w:gridSpan w:val="4"/>
            <w:vAlign w:val="center"/>
          </w:tcPr>
          <w:p w:rsidR="00C300DA" w:rsidRPr="006E1C87" w:rsidRDefault="00C300DA" w:rsidP="00271A41">
            <w:pPr>
              <w:jc w:val="center"/>
              <w:rPr>
                <w:b/>
              </w:rPr>
            </w:pPr>
            <w:r w:rsidRPr="006E1C87">
              <w:rPr>
                <w:b/>
              </w:rPr>
              <w:t>Условно-разрешенные виды использования земельных участков</w:t>
            </w:r>
          </w:p>
        </w:tc>
      </w:tr>
      <w:tr w:rsidR="00C300DA" w:rsidRPr="006E1C87" w:rsidTr="00A83DCE">
        <w:trPr>
          <w:trHeight w:val="161"/>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2.1.1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Малоэтажная многоквартирная жилая застройка</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1" w:type="dxa"/>
            <w:vAlign w:val="center"/>
          </w:tcPr>
          <w:p w:rsidR="00C300DA" w:rsidRPr="006E1C87" w:rsidRDefault="00595534"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41.3</w:t>
            </w:r>
          </w:p>
        </w:tc>
      </w:tr>
      <w:tr w:rsidR="00C300DA" w:rsidRPr="006E1C87" w:rsidTr="00A83DCE">
        <w:trPr>
          <w:trHeight w:val="161"/>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2.5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Среднеэтажная жилая застройка</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площадок накопления твердых коммунальных отходов (контейнерных площадок);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551" w:type="dxa"/>
            <w:vAlign w:val="center"/>
          </w:tcPr>
          <w:p w:rsidR="00C300DA" w:rsidRPr="006E1C87" w:rsidRDefault="00595534"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41.5</w:t>
            </w:r>
          </w:p>
        </w:tc>
      </w:tr>
      <w:tr w:rsidR="00C300DA" w:rsidRPr="006E1C87" w:rsidTr="00A83DCE">
        <w:trPr>
          <w:trHeight w:val="161"/>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3.2.1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Дома социального обслуживания</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551" w:type="dxa"/>
            <w:vAlign w:val="center"/>
          </w:tcPr>
          <w:p w:rsidR="00C300DA" w:rsidRPr="006E1C87" w:rsidRDefault="00595534"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300DA" w:rsidRPr="006E1C87" w:rsidTr="00A83DCE">
        <w:trPr>
          <w:trHeight w:val="161"/>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3.2.2 </w:t>
            </w:r>
          </w:p>
        </w:tc>
        <w:tc>
          <w:tcPr>
            <w:tcW w:w="1417" w:type="dxa"/>
            <w:vAlign w:val="center"/>
          </w:tcPr>
          <w:p w:rsidR="00C300DA" w:rsidRPr="006E1C87" w:rsidRDefault="00C300DA" w:rsidP="004F481C">
            <w:pPr>
              <w:pStyle w:val="ConsPlusNormal"/>
              <w:ind w:firstLine="0"/>
              <w:rPr>
                <w:rFonts w:ascii="Times New Roman" w:hAnsi="Times New Roman" w:cs="Times New Roman"/>
              </w:rPr>
            </w:pPr>
            <w:r w:rsidRPr="006E1C87">
              <w:rPr>
                <w:rFonts w:ascii="Times New Roman" w:hAnsi="Times New Roman" w:cs="Times New Roman"/>
              </w:rPr>
              <w:t>Оказание социальной помощи населению</w:t>
            </w:r>
          </w:p>
        </w:tc>
        <w:tc>
          <w:tcPr>
            <w:tcW w:w="4111" w:type="dxa"/>
            <w:shd w:val="clear" w:color="auto" w:fill="auto"/>
          </w:tcPr>
          <w:p w:rsidR="00C300DA" w:rsidRPr="006E1C87" w:rsidRDefault="00C300DA" w:rsidP="004F481C">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551" w:type="dxa"/>
            <w:vAlign w:val="center"/>
          </w:tcPr>
          <w:p w:rsidR="00C300DA" w:rsidRPr="006E1C87" w:rsidRDefault="00595534"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300DA" w:rsidRPr="006E1C87" w:rsidTr="00A83DCE">
        <w:trPr>
          <w:trHeight w:val="161"/>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3.6.2 </w:t>
            </w:r>
          </w:p>
        </w:tc>
        <w:tc>
          <w:tcPr>
            <w:tcW w:w="1417" w:type="dxa"/>
            <w:vAlign w:val="center"/>
          </w:tcPr>
          <w:p w:rsidR="00C300DA" w:rsidRPr="006E1C87" w:rsidRDefault="00C300DA" w:rsidP="004F481C">
            <w:pPr>
              <w:pStyle w:val="ConsPlusNormal"/>
              <w:ind w:firstLine="0"/>
              <w:rPr>
                <w:rFonts w:ascii="Times New Roman" w:hAnsi="Times New Roman" w:cs="Times New Roman"/>
              </w:rPr>
            </w:pPr>
            <w:r w:rsidRPr="006E1C87">
              <w:rPr>
                <w:rFonts w:ascii="Times New Roman" w:hAnsi="Times New Roman" w:cs="Times New Roman"/>
              </w:rPr>
              <w:t>Парки культуры и отдыха</w:t>
            </w:r>
          </w:p>
        </w:tc>
        <w:tc>
          <w:tcPr>
            <w:tcW w:w="4111" w:type="dxa"/>
            <w:shd w:val="clear" w:color="auto" w:fill="auto"/>
          </w:tcPr>
          <w:p w:rsidR="00C300DA" w:rsidRPr="006E1C87" w:rsidRDefault="00C300DA" w:rsidP="004F481C">
            <w:pPr>
              <w:pStyle w:val="ConsPlusNormal"/>
              <w:ind w:firstLine="0"/>
              <w:jc w:val="both"/>
              <w:rPr>
                <w:rFonts w:ascii="Times New Roman" w:hAnsi="Times New Roman" w:cs="Times New Roman"/>
              </w:rPr>
            </w:pPr>
            <w:r w:rsidRPr="006E1C87">
              <w:rPr>
                <w:rFonts w:ascii="Times New Roman" w:hAnsi="Times New Roman" w:cs="Times New Roman"/>
              </w:rPr>
              <w:t>Размещение парков культуры и отдыха</w:t>
            </w:r>
          </w:p>
        </w:tc>
        <w:tc>
          <w:tcPr>
            <w:tcW w:w="2551" w:type="dxa"/>
            <w:vAlign w:val="center"/>
          </w:tcPr>
          <w:p w:rsidR="00C300DA" w:rsidRPr="006E1C87" w:rsidRDefault="00595534"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C300DA" w:rsidRPr="006E1C87" w:rsidTr="00A83DCE">
        <w:trPr>
          <w:trHeight w:val="161"/>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3.10.2 </w:t>
            </w:r>
          </w:p>
        </w:tc>
        <w:tc>
          <w:tcPr>
            <w:tcW w:w="1417" w:type="dxa"/>
            <w:vAlign w:val="center"/>
          </w:tcPr>
          <w:p w:rsidR="00C300DA" w:rsidRPr="006E1C87" w:rsidRDefault="00C300DA" w:rsidP="004F481C">
            <w:pPr>
              <w:pStyle w:val="ConsPlusNormal"/>
              <w:ind w:firstLine="0"/>
              <w:rPr>
                <w:rFonts w:ascii="Times New Roman" w:hAnsi="Times New Roman" w:cs="Times New Roman"/>
              </w:rPr>
            </w:pPr>
            <w:r w:rsidRPr="006E1C87">
              <w:rPr>
                <w:rFonts w:ascii="Times New Roman" w:hAnsi="Times New Roman" w:cs="Times New Roman"/>
              </w:rPr>
              <w:t>Приюты для животных</w:t>
            </w:r>
          </w:p>
        </w:tc>
        <w:tc>
          <w:tcPr>
            <w:tcW w:w="4111" w:type="dxa"/>
            <w:shd w:val="clear" w:color="auto" w:fill="auto"/>
          </w:tcPr>
          <w:p w:rsidR="00C300DA" w:rsidRPr="006E1C87" w:rsidRDefault="00C300DA" w:rsidP="004F481C">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551" w:type="dxa"/>
            <w:vAlign w:val="center"/>
          </w:tcPr>
          <w:p w:rsidR="00C300DA" w:rsidRPr="006E1C87" w:rsidRDefault="0004466A" w:rsidP="0004466A">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r w:rsidR="006A305F" w:rsidRPr="006E1C87">
              <w:rPr>
                <w:rFonts w:ascii="Times New Roman" w:hAnsi="Times New Roman" w:cs="Times New Roman"/>
              </w:rPr>
              <w:t>41.14</w:t>
            </w:r>
          </w:p>
        </w:tc>
      </w:tr>
      <w:tr w:rsidR="00C300DA" w:rsidRPr="006E1C87" w:rsidTr="00A83DCE">
        <w:trPr>
          <w:trHeight w:val="161"/>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3.4.2 </w:t>
            </w:r>
          </w:p>
        </w:tc>
        <w:tc>
          <w:tcPr>
            <w:tcW w:w="1417" w:type="dxa"/>
            <w:vAlign w:val="center"/>
          </w:tcPr>
          <w:p w:rsidR="00C300DA" w:rsidRPr="006E1C87" w:rsidRDefault="00C300DA" w:rsidP="00271A41">
            <w:pPr>
              <w:pStyle w:val="ConsPlusNormal"/>
              <w:ind w:firstLine="0"/>
              <w:rPr>
                <w:rFonts w:ascii="Times New Roman" w:hAnsi="Times New Roman" w:cs="Times New Roman"/>
              </w:rPr>
            </w:pPr>
            <w:r w:rsidRPr="006E1C87">
              <w:rPr>
                <w:rFonts w:ascii="Times New Roman" w:hAnsi="Times New Roman" w:cs="Times New Roman"/>
              </w:rPr>
              <w:t>Стационарное медицинское обслуживание</w:t>
            </w:r>
          </w:p>
        </w:tc>
        <w:tc>
          <w:tcPr>
            <w:tcW w:w="4111" w:type="dxa"/>
            <w:shd w:val="clear" w:color="auto" w:fill="auto"/>
            <w:vAlign w:val="center"/>
          </w:tcPr>
          <w:p w:rsidR="00C300DA" w:rsidRPr="006E1C87" w:rsidRDefault="00C300DA" w:rsidP="00271A41">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2551" w:type="dxa"/>
            <w:vAlign w:val="center"/>
          </w:tcPr>
          <w:p w:rsidR="00C300D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41.9</w:t>
            </w:r>
          </w:p>
        </w:tc>
      </w:tr>
      <w:tr w:rsidR="00C300DA" w:rsidRPr="006E1C87" w:rsidTr="00A83DCE">
        <w:trPr>
          <w:trHeight w:val="161"/>
        </w:trPr>
        <w:tc>
          <w:tcPr>
            <w:tcW w:w="851" w:type="dxa"/>
            <w:vMerge/>
            <w:shd w:val="clear" w:color="auto" w:fill="CA7AF5"/>
            <w:vAlign w:val="center"/>
          </w:tcPr>
          <w:p w:rsidR="00C300DA" w:rsidRPr="006E1C87" w:rsidRDefault="00C300DA" w:rsidP="00271A41">
            <w:pPr>
              <w:jc w:val="center"/>
            </w:pPr>
          </w:p>
        </w:tc>
        <w:tc>
          <w:tcPr>
            <w:tcW w:w="709" w:type="dxa"/>
            <w:vAlign w:val="center"/>
          </w:tcPr>
          <w:p w:rsidR="00C300DA" w:rsidRPr="006E1C87" w:rsidRDefault="00C300DA" w:rsidP="00271A41">
            <w:pPr>
              <w:pStyle w:val="ConsPlusNormal"/>
              <w:ind w:firstLine="0"/>
              <w:jc w:val="center"/>
              <w:rPr>
                <w:rFonts w:ascii="Times New Roman" w:hAnsi="Times New Roman" w:cs="Times New Roman"/>
              </w:rPr>
            </w:pPr>
            <w:r w:rsidRPr="006E1C87">
              <w:rPr>
                <w:rFonts w:ascii="Times New Roman" w:hAnsi="Times New Roman" w:cs="Times New Roman"/>
              </w:rPr>
              <w:t xml:space="preserve"> 4.9.1.2 </w:t>
            </w:r>
          </w:p>
        </w:tc>
        <w:tc>
          <w:tcPr>
            <w:tcW w:w="1417" w:type="dxa"/>
            <w:vAlign w:val="center"/>
          </w:tcPr>
          <w:p w:rsidR="00C300DA" w:rsidRPr="006E1C87" w:rsidRDefault="00C300DA" w:rsidP="00B75A71">
            <w:pPr>
              <w:pStyle w:val="ConsPlusNormal"/>
              <w:ind w:firstLine="0"/>
              <w:rPr>
                <w:rFonts w:ascii="Times New Roman" w:hAnsi="Times New Roman" w:cs="Times New Roman"/>
              </w:rPr>
            </w:pPr>
            <w:r w:rsidRPr="006E1C87">
              <w:rPr>
                <w:rFonts w:ascii="Times New Roman" w:hAnsi="Times New Roman" w:cs="Times New Roman"/>
              </w:rPr>
              <w:t>Обеспечение дорожного отдыха</w:t>
            </w:r>
          </w:p>
        </w:tc>
        <w:tc>
          <w:tcPr>
            <w:tcW w:w="4111" w:type="dxa"/>
            <w:shd w:val="clear" w:color="auto" w:fill="auto"/>
          </w:tcPr>
          <w:p w:rsidR="00C300DA" w:rsidRPr="006E1C87" w:rsidRDefault="00C300DA" w:rsidP="00B75A71">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vAlign w:val="center"/>
          </w:tcPr>
          <w:p w:rsidR="00C300D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595534" w:rsidRPr="006E1C87" w:rsidTr="00A83DCE">
        <w:trPr>
          <w:trHeight w:val="161"/>
        </w:trPr>
        <w:tc>
          <w:tcPr>
            <w:tcW w:w="851" w:type="dxa"/>
            <w:vMerge/>
            <w:shd w:val="clear" w:color="auto" w:fill="CA7AF5"/>
            <w:vAlign w:val="center"/>
          </w:tcPr>
          <w:p w:rsidR="00595534" w:rsidRPr="006E1C87" w:rsidRDefault="00595534" w:rsidP="00271A41">
            <w:pPr>
              <w:jc w:val="center"/>
            </w:pPr>
          </w:p>
        </w:tc>
        <w:tc>
          <w:tcPr>
            <w:tcW w:w="709" w:type="dxa"/>
            <w:vAlign w:val="center"/>
          </w:tcPr>
          <w:p w:rsidR="00595534" w:rsidRPr="006E1C87" w:rsidRDefault="00595534" w:rsidP="00595534">
            <w:pPr>
              <w:pStyle w:val="ConsPlusNormal"/>
              <w:ind w:firstLine="0"/>
              <w:jc w:val="center"/>
              <w:rPr>
                <w:rFonts w:ascii="Times New Roman" w:hAnsi="Times New Roman" w:cs="Times New Roman"/>
              </w:rPr>
            </w:pPr>
            <w:r w:rsidRPr="006E1C87">
              <w:rPr>
                <w:rFonts w:ascii="Times New Roman" w:hAnsi="Times New Roman" w:cs="Times New Roman"/>
              </w:rPr>
              <w:t xml:space="preserve"> 7.2.2 </w:t>
            </w:r>
          </w:p>
        </w:tc>
        <w:tc>
          <w:tcPr>
            <w:tcW w:w="1417" w:type="dxa"/>
            <w:vAlign w:val="center"/>
          </w:tcPr>
          <w:p w:rsidR="00595534" w:rsidRPr="006E1C87" w:rsidRDefault="00595534" w:rsidP="00595534">
            <w:pPr>
              <w:pStyle w:val="ConsPlusNormal"/>
              <w:ind w:firstLine="0"/>
              <w:rPr>
                <w:rFonts w:ascii="Times New Roman" w:hAnsi="Times New Roman" w:cs="Times New Roman"/>
              </w:rPr>
            </w:pPr>
            <w:r w:rsidRPr="006E1C87">
              <w:rPr>
                <w:rFonts w:ascii="Times New Roman" w:hAnsi="Times New Roman" w:cs="Times New Roman"/>
              </w:rPr>
              <w:t>Обслуживание перевозок пассажиров</w:t>
            </w:r>
          </w:p>
        </w:tc>
        <w:tc>
          <w:tcPr>
            <w:tcW w:w="4111" w:type="dxa"/>
            <w:shd w:val="clear" w:color="auto" w:fill="auto"/>
            <w:vAlign w:val="center"/>
          </w:tcPr>
          <w:p w:rsidR="00595534" w:rsidRPr="006E1C87" w:rsidRDefault="00595534" w:rsidP="00595534">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(внеуличный транспорт)</w:t>
            </w:r>
          </w:p>
        </w:tc>
        <w:tc>
          <w:tcPr>
            <w:tcW w:w="2551" w:type="dxa"/>
            <w:vAlign w:val="center"/>
          </w:tcPr>
          <w:p w:rsidR="00595534" w:rsidRPr="006E1C87" w:rsidRDefault="006A305F" w:rsidP="005955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41.23</w:t>
            </w:r>
          </w:p>
        </w:tc>
      </w:tr>
      <w:tr w:rsidR="00595534" w:rsidRPr="006E1C87" w:rsidTr="00A83DCE">
        <w:trPr>
          <w:trHeight w:val="161"/>
        </w:trPr>
        <w:tc>
          <w:tcPr>
            <w:tcW w:w="851" w:type="dxa"/>
            <w:vMerge/>
            <w:shd w:val="clear" w:color="auto" w:fill="CA7AF5"/>
            <w:vAlign w:val="center"/>
          </w:tcPr>
          <w:p w:rsidR="00595534" w:rsidRPr="006E1C87" w:rsidRDefault="00595534" w:rsidP="00271A41">
            <w:pPr>
              <w:jc w:val="center"/>
            </w:pPr>
          </w:p>
        </w:tc>
        <w:tc>
          <w:tcPr>
            <w:tcW w:w="709" w:type="dxa"/>
            <w:vAlign w:val="center"/>
          </w:tcPr>
          <w:p w:rsidR="00595534" w:rsidRPr="006E1C87" w:rsidRDefault="00595534" w:rsidP="00595534">
            <w:pPr>
              <w:pStyle w:val="ConsPlusNormal"/>
              <w:ind w:firstLine="0"/>
              <w:jc w:val="center"/>
              <w:rPr>
                <w:rFonts w:ascii="Times New Roman" w:hAnsi="Times New Roman" w:cs="Times New Roman"/>
              </w:rPr>
            </w:pPr>
            <w:r w:rsidRPr="006E1C87">
              <w:rPr>
                <w:rFonts w:ascii="Times New Roman" w:hAnsi="Times New Roman" w:cs="Times New Roman"/>
              </w:rPr>
              <w:t xml:space="preserve"> 8.3 </w:t>
            </w:r>
          </w:p>
        </w:tc>
        <w:tc>
          <w:tcPr>
            <w:tcW w:w="1417" w:type="dxa"/>
            <w:vAlign w:val="center"/>
          </w:tcPr>
          <w:p w:rsidR="00595534" w:rsidRPr="006E1C87" w:rsidRDefault="00595534" w:rsidP="00595534">
            <w:pPr>
              <w:pStyle w:val="ConsPlusNormal"/>
              <w:ind w:firstLine="0"/>
              <w:rPr>
                <w:rFonts w:ascii="Times New Roman" w:hAnsi="Times New Roman" w:cs="Times New Roman"/>
              </w:rPr>
            </w:pPr>
            <w:r w:rsidRPr="006E1C87">
              <w:rPr>
                <w:rFonts w:ascii="Times New Roman" w:hAnsi="Times New Roman" w:cs="Times New Roman"/>
              </w:rPr>
              <w:t>Обеспечение внутреннего правопорядка</w:t>
            </w:r>
          </w:p>
        </w:tc>
        <w:tc>
          <w:tcPr>
            <w:tcW w:w="4111" w:type="dxa"/>
            <w:shd w:val="clear" w:color="auto" w:fill="auto"/>
            <w:vAlign w:val="center"/>
          </w:tcPr>
          <w:p w:rsidR="00595534" w:rsidRPr="006E1C87" w:rsidRDefault="00595534" w:rsidP="00595534">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1" w:type="dxa"/>
            <w:vAlign w:val="center"/>
          </w:tcPr>
          <w:p w:rsidR="00595534" w:rsidRPr="006E1C87" w:rsidRDefault="00595534" w:rsidP="0059553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41.24</w:t>
            </w:r>
          </w:p>
        </w:tc>
      </w:tr>
    </w:tbl>
    <w:p w:rsidR="00850435" w:rsidRPr="006E1C87" w:rsidRDefault="00850435" w:rsidP="00850435">
      <w:pPr>
        <w:tabs>
          <w:tab w:val="left" w:pos="0"/>
        </w:tabs>
        <w:autoSpaceDE w:val="0"/>
        <w:autoSpaceDN w:val="0"/>
        <w:adjustRightInd w:val="0"/>
        <w:ind w:firstLine="709"/>
        <w:jc w:val="both"/>
        <w:rPr>
          <w:sz w:val="24"/>
          <w:szCs w:val="24"/>
        </w:rPr>
      </w:pPr>
      <w:r w:rsidRPr="006E1C87">
        <w:rPr>
          <w:sz w:val="24"/>
          <w:szCs w:val="24"/>
        </w:rPr>
        <w:t>3. Вспомогательные виды разрешенного использование:</w:t>
      </w:r>
    </w:p>
    <w:p w:rsidR="00850435" w:rsidRPr="006E1C87" w:rsidRDefault="00850435" w:rsidP="00850435">
      <w:pPr>
        <w:tabs>
          <w:tab w:val="left" w:pos="0"/>
        </w:tabs>
        <w:autoSpaceDE w:val="0"/>
        <w:autoSpaceDN w:val="0"/>
        <w:adjustRightInd w:val="0"/>
        <w:ind w:firstLine="709"/>
        <w:jc w:val="both"/>
        <w:rPr>
          <w:sz w:val="24"/>
          <w:szCs w:val="24"/>
        </w:rPr>
      </w:pPr>
      <w:r w:rsidRPr="006E1C87">
        <w:rPr>
          <w:sz w:val="24"/>
          <w:szCs w:val="24"/>
        </w:rPr>
        <w:t>1) размещение открытых стоянок краткосрочного хранения автомобилей;</w:t>
      </w:r>
    </w:p>
    <w:p w:rsidR="00850435" w:rsidRPr="006E1C87" w:rsidRDefault="00DB150D" w:rsidP="00850435">
      <w:pPr>
        <w:tabs>
          <w:tab w:val="left" w:pos="0"/>
        </w:tabs>
        <w:autoSpaceDE w:val="0"/>
        <w:autoSpaceDN w:val="0"/>
        <w:adjustRightInd w:val="0"/>
        <w:ind w:firstLine="709"/>
        <w:jc w:val="both"/>
        <w:rPr>
          <w:sz w:val="24"/>
          <w:szCs w:val="24"/>
        </w:rPr>
      </w:pPr>
      <w:r>
        <w:rPr>
          <w:sz w:val="24"/>
          <w:szCs w:val="24"/>
        </w:rPr>
        <w:t>2</w:t>
      </w:r>
      <w:r w:rsidR="00850435" w:rsidRPr="006E1C87">
        <w:rPr>
          <w:sz w:val="24"/>
          <w:szCs w:val="24"/>
        </w:rPr>
        <w:t>) устройство детских игровых площадок, площадок для отдыха, скверов.</w:t>
      </w:r>
    </w:p>
    <w:p w:rsidR="00336E90" w:rsidRDefault="00885035" w:rsidP="00095594">
      <w:pPr>
        <w:ind w:firstLine="709"/>
        <w:jc w:val="both"/>
        <w:rPr>
          <w:sz w:val="24"/>
          <w:szCs w:val="24"/>
        </w:rPr>
      </w:pPr>
      <w:r w:rsidRPr="006E1C87">
        <w:rPr>
          <w:sz w:val="24"/>
          <w:szCs w:val="24"/>
        </w:rPr>
        <w:t>4</w:t>
      </w:r>
      <w:r w:rsidR="00850435" w:rsidRPr="006E1C87">
        <w:rPr>
          <w:sz w:val="24"/>
          <w:szCs w:val="24"/>
        </w:rPr>
        <w:t>. Ограничения использования земельных участков и объектов капитального строительства, расположенных в з</w:t>
      </w:r>
      <w:r w:rsidR="00667562" w:rsidRPr="006E1C87">
        <w:rPr>
          <w:sz w:val="24"/>
          <w:szCs w:val="24"/>
        </w:rPr>
        <w:t>оне «О</w:t>
      </w:r>
      <w:r w:rsidR="00850435" w:rsidRPr="006E1C87">
        <w:rPr>
          <w:sz w:val="24"/>
          <w:szCs w:val="24"/>
        </w:rPr>
        <w:t>-4» в границах зон с особыми условиями использования территории, устанавливаются в соответствии с законодательством Российской Федерации</w:t>
      </w:r>
      <w:r w:rsidR="00BB043F">
        <w:rPr>
          <w:sz w:val="24"/>
          <w:szCs w:val="24"/>
        </w:rPr>
        <w:t>.</w:t>
      </w:r>
    </w:p>
    <w:p w:rsidR="00BB043F" w:rsidRPr="006E1C87" w:rsidRDefault="00BB043F" w:rsidP="00BB043F">
      <w:pPr>
        <w:jc w:val="both"/>
        <w:rPr>
          <w:sz w:val="24"/>
          <w:szCs w:val="24"/>
        </w:rPr>
      </w:pPr>
    </w:p>
    <w:p w:rsidR="00667562" w:rsidRPr="006E1C87" w:rsidRDefault="00906721" w:rsidP="00667562">
      <w:pPr>
        <w:pStyle w:val="2"/>
        <w:ind w:firstLine="709"/>
        <w:jc w:val="both"/>
        <w:rPr>
          <w:sz w:val="24"/>
          <w:szCs w:val="24"/>
        </w:rPr>
      </w:pPr>
      <w:bookmarkStart w:id="36" w:name="_Toc37941418"/>
      <w:r w:rsidRPr="006E1C87">
        <w:rPr>
          <w:sz w:val="24"/>
          <w:szCs w:val="24"/>
        </w:rPr>
        <w:t>Статья 27. </w:t>
      </w:r>
      <w:r w:rsidR="00667562" w:rsidRPr="006E1C87">
        <w:rPr>
          <w:sz w:val="24"/>
          <w:szCs w:val="24"/>
        </w:rPr>
        <w:t xml:space="preserve">«П-2» Зона производственно-коммунальных предприятий </w:t>
      </w:r>
      <w:r w:rsidR="00667562" w:rsidRPr="006E1C87">
        <w:rPr>
          <w:sz w:val="24"/>
          <w:szCs w:val="24"/>
          <w:lang w:val="en-US"/>
        </w:rPr>
        <w:t>III</w:t>
      </w:r>
      <w:r w:rsidR="00667562" w:rsidRPr="006E1C87">
        <w:rPr>
          <w:sz w:val="24"/>
          <w:szCs w:val="24"/>
        </w:rPr>
        <w:t xml:space="preserve"> класса опасности</w:t>
      </w:r>
      <w:bookmarkEnd w:id="36"/>
    </w:p>
    <w:p w:rsidR="00667562" w:rsidRPr="006E1C87" w:rsidRDefault="00667562" w:rsidP="00667562">
      <w:pPr>
        <w:autoSpaceDE w:val="0"/>
        <w:autoSpaceDN w:val="0"/>
        <w:adjustRightInd w:val="0"/>
        <w:ind w:firstLine="709"/>
        <w:jc w:val="both"/>
        <w:rPr>
          <w:sz w:val="24"/>
          <w:szCs w:val="24"/>
        </w:rPr>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04466A" w:rsidRPr="006E1C87" w:rsidTr="00A83DCE">
        <w:tc>
          <w:tcPr>
            <w:tcW w:w="851" w:type="dxa"/>
            <w:vAlign w:val="center"/>
          </w:tcPr>
          <w:p w:rsidR="0004466A" w:rsidRPr="006E1C87" w:rsidRDefault="0004466A" w:rsidP="004A7FF5">
            <w:pPr>
              <w:jc w:val="center"/>
              <w:rPr>
                <w:b/>
              </w:rPr>
            </w:pPr>
            <w:r w:rsidRPr="006E1C87">
              <w:rPr>
                <w:b/>
              </w:rPr>
              <w:t>Обозначение зоны</w:t>
            </w:r>
          </w:p>
        </w:tc>
        <w:tc>
          <w:tcPr>
            <w:tcW w:w="2126" w:type="dxa"/>
            <w:gridSpan w:val="2"/>
            <w:vAlign w:val="center"/>
          </w:tcPr>
          <w:p w:rsidR="0004466A" w:rsidRPr="006E1C87" w:rsidRDefault="00BF600B" w:rsidP="004A7FF5">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04466A" w:rsidRPr="006E1C87" w:rsidRDefault="0004466A" w:rsidP="004A7FF5">
            <w:pPr>
              <w:jc w:val="center"/>
              <w:rPr>
                <w:b/>
              </w:rPr>
            </w:pPr>
            <w:r w:rsidRPr="006E1C87">
              <w:rPr>
                <w:b/>
              </w:rPr>
              <w:t>Разрешенное использование</w:t>
            </w:r>
          </w:p>
        </w:tc>
        <w:tc>
          <w:tcPr>
            <w:tcW w:w="2551" w:type="dxa"/>
          </w:tcPr>
          <w:p w:rsidR="0004466A" w:rsidRPr="006E1C87" w:rsidRDefault="0004466A" w:rsidP="004A7FF5">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4466A" w:rsidRPr="006E1C87" w:rsidTr="00A83DCE">
        <w:trPr>
          <w:trHeight w:val="166"/>
        </w:trPr>
        <w:tc>
          <w:tcPr>
            <w:tcW w:w="851" w:type="dxa"/>
            <w:vMerge w:val="restart"/>
            <w:shd w:val="clear" w:color="auto" w:fill="895A44"/>
            <w:vAlign w:val="center"/>
          </w:tcPr>
          <w:p w:rsidR="0004466A" w:rsidRPr="006E1C87" w:rsidRDefault="0004466A" w:rsidP="004A7FF5">
            <w:pPr>
              <w:jc w:val="center"/>
              <w:rPr>
                <w:b/>
                <w:color w:val="FFFFFF" w:themeColor="background1"/>
              </w:rPr>
            </w:pPr>
            <w:r w:rsidRPr="006E1C87">
              <w:rPr>
                <w:b/>
                <w:color w:val="FFFFFF" w:themeColor="background1"/>
              </w:rPr>
              <w:t>П-2</w:t>
            </w:r>
          </w:p>
        </w:tc>
        <w:tc>
          <w:tcPr>
            <w:tcW w:w="8788" w:type="dxa"/>
            <w:gridSpan w:val="4"/>
            <w:vAlign w:val="center"/>
          </w:tcPr>
          <w:p w:rsidR="0004466A" w:rsidRPr="006E1C87" w:rsidRDefault="0004466A" w:rsidP="0004466A">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04466A" w:rsidRPr="006E1C87" w:rsidRDefault="00595534"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4.1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Деловое управление</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1" w:type="dxa"/>
            <w:vAlign w:val="center"/>
          </w:tcPr>
          <w:p w:rsidR="0004466A" w:rsidRPr="006E1C87" w:rsidRDefault="00595534"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4.9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Служебные гаражи</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а также для стоянки и хранения транспортных средств общего пользования, в том числе в депо</w:t>
            </w:r>
          </w:p>
        </w:tc>
        <w:tc>
          <w:tcPr>
            <w:tcW w:w="2551" w:type="dxa"/>
            <w:vAlign w:val="center"/>
          </w:tcPr>
          <w:p w:rsidR="0004466A" w:rsidRPr="006E1C87" w:rsidRDefault="00595534"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4.9.1.1 </w:t>
            </w:r>
          </w:p>
        </w:tc>
        <w:tc>
          <w:tcPr>
            <w:tcW w:w="1417" w:type="dxa"/>
            <w:vAlign w:val="center"/>
          </w:tcPr>
          <w:p w:rsidR="0004466A" w:rsidRPr="006E1C87" w:rsidRDefault="0004466A" w:rsidP="00612EFC">
            <w:pPr>
              <w:pStyle w:val="ConsPlusNormal"/>
              <w:ind w:firstLine="0"/>
              <w:rPr>
                <w:rFonts w:ascii="Times New Roman" w:hAnsi="Times New Roman" w:cs="Times New Roman"/>
              </w:rPr>
            </w:pPr>
            <w:r w:rsidRPr="006E1C87">
              <w:rPr>
                <w:rFonts w:ascii="Times New Roman" w:hAnsi="Times New Roman" w:cs="Times New Roman"/>
              </w:rPr>
              <w:t>Заправка транспортных средств</w:t>
            </w:r>
          </w:p>
        </w:tc>
        <w:tc>
          <w:tcPr>
            <w:tcW w:w="4111" w:type="dxa"/>
            <w:shd w:val="clear" w:color="auto" w:fill="auto"/>
            <w:vAlign w:val="center"/>
          </w:tcPr>
          <w:p w:rsidR="0004466A" w:rsidRPr="006E1C87" w:rsidRDefault="0004466A"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6.0 </w:t>
            </w:r>
          </w:p>
        </w:tc>
        <w:tc>
          <w:tcPr>
            <w:tcW w:w="1417" w:type="dxa"/>
            <w:vAlign w:val="center"/>
          </w:tcPr>
          <w:p w:rsidR="0004466A" w:rsidRPr="006E1C87" w:rsidRDefault="0004466A" w:rsidP="00DE5933">
            <w:pPr>
              <w:pStyle w:val="ConsPlusNormal"/>
              <w:ind w:firstLine="0"/>
              <w:rPr>
                <w:rFonts w:ascii="Times New Roman" w:hAnsi="Times New Roman" w:cs="Times New Roman"/>
              </w:rPr>
            </w:pPr>
            <w:r w:rsidRPr="006E1C87">
              <w:rPr>
                <w:rFonts w:ascii="Times New Roman" w:hAnsi="Times New Roman" w:cs="Times New Roman"/>
              </w:rPr>
              <w:t>Производственная деятельность</w:t>
            </w:r>
          </w:p>
        </w:tc>
        <w:tc>
          <w:tcPr>
            <w:tcW w:w="4111" w:type="dxa"/>
            <w:shd w:val="clear" w:color="auto" w:fill="auto"/>
            <w:vAlign w:val="center"/>
          </w:tcPr>
          <w:p w:rsidR="0004466A" w:rsidRPr="006E1C87" w:rsidRDefault="0004466A" w:rsidP="00DE5933">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41.21</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6.1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Недропользование</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41.21</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6.2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Тяжелая промышленность</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41.21</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6.4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Пищевая промышленность</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41.21</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6.5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Нефтехимическая промышленность</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41.21</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6.6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Строительная промышленность</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41.21</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6.7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Энергетика</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(коммунальное обслуживание)</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6.8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Связь</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6.9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Склады</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51" w:type="dxa"/>
            <w:vAlign w:val="center"/>
          </w:tcPr>
          <w:p w:rsidR="0004466A" w:rsidRPr="006E1C87" w:rsidRDefault="0004466A" w:rsidP="0004466A">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r w:rsidR="006A305F" w:rsidRPr="006E1C87">
              <w:rPr>
                <w:rFonts w:ascii="Times New Roman" w:hAnsi="Times New Roman" w:cs="Times New Roman"/>
              </w:rPr>
              <w:t>41.22</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6.9.1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Складские площадки</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41.22</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6.12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Научно-производственная деятельность</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технологических, промышленных, агропромышленных парков, бизнес-инкубаторов</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10.1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Заготовка древесины</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11.3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Гидротехнические сооружения</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551" w:type="dxa"/>
            <w:vAlign w:val="center"/>
          </w:tcPr>
          <w:p w:rsidR="0004466A" w:rsidRPr="006E1C87" w:rsidRDefault="00A96C3C"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2F5850">
            <w:pPr>
              <w:pStyle w:val="ConsPlusNormal"/>
              <w:ind w:firstLine="0"/>
              <w:jc w:val="center"/>
              <w:rPr>
                <w:rFonts w:ascii="Times New Roman" w:hAnsi="Times New Roman" w:cs="Times New Roman"/>
              </w:rPr>
            </w:pPr>
            <w:r w:rsidRPr="006E1C87">
              <w:rPr>
                <w:rFonts w:ascii="Times New Roman" w:hAnsi="Times New Roman" w:cs="Times New Roman"/>
              </w:rPr>
              <w:t xml:space="preserve"> 12.0.1 </w:t>
            </w:r>
          </w:p>
        </w:tc>
        <w:tc>
          <w:tcPr>
            <w:tcW w:w="1417" w:type="dxa"/>
            <w:vAlign w:val="center"/>
          </w:tcPr>
          <w:p w:rsidR="0004466A" w:rsidRPr="006E1C87" w:rsidRDefault="0004466A" w:rsidP="002F5850">
            <w:pPr>
              <w:pStyle w:val="ConsPlusNormal"/>
              <w:ind w:firstLine="0"/>
              <w:rPr>
                <w:rFonts w:ascii="Times New Roman" w:hAnsi="Times New Roman" w:cs="Times New Roman"/>
              </w:rPr>
            </w:pPr>
            <w:r w:rsidRPr="006E1C87">
              <w:rPr>
                <w:rFonts w:ascii="Times New Roman" w:hAnsi="Times New Roman" w:cs="Times New Roman"/>
              </w:rPr>
              <w:t>Улично-дорожная сеть</w:t>
            </w:r>
          </w:p>
        </w:tc>
        <w:tc>
          <w:tcPr>
            <w:tcW w:w="4111" w:type="dxa"/>
            <w:shd w:val="clear" w:color="auto" w:fill="auto"/>
            <w:vAlign w:val="center"/>
          </w:tcPr>
          <w:p w:rsidR="0004466A" w:rsidRPr="006E1C87" w:rsidRDefault="0004466A" w:rsidP="002F5850">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w:t>
            </w:r>
          </w:p>
        </w:tc>
        <w:tc>
          <w:tcPr>
            <w:tcW w:w="2551" w:type="dxa"/>
            <w:vAlign w:val="center"/>
          </w:tcPr>
          <w:p w:rsidR="0004466A" w:rsidRPr="006E1C87" w:rsidRDefault="00595534"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41.26</w:t>
            </w:r>
          </w:p>
        </w:tc>
      </w:tr>
      <w:tr w:rsidR="0004466A" w:rsidRPr="006E1C87" w:rsidTr="00A83DCE">
        <w:trPr>
          <w:trHeight w:val="166"/>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04466A" w:rsidRPr="006E1C87" w:rsidRDefault="00595534"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6E5D5C" w:rsidRPr="006E1C87" w:rsidTr="00276511">
        <w:trPr>
          <w:trHeight w:val="166"/>
        </w:trPr>
        <w:tc>
          <w:tcPr>
            <w:tcW w:w="851" w:type="dxa"/>
            <w:vMerge/>
            <w:shd w:val="clear" w:color="auto" w:fill="895A44"/>
            <w:vAlign w:val="center"/>
          </w:tcPr>
          <w:p w:rsidR="006E5D5C" w:rsidRPr="006E1C87" w:rsidRDefault="006E5D5C" w:rsidP="004A7FF5">
            <w:pPr>
              <w:jc w:val="center"/>
            </w:pPr>
          </w:p>
        </w:tc>
        <w:tc>
          <w:tcPr>
            <w:tcW w:w="709" w:type="dxa"/>
            <w:vAlign w:val="center"/>
          </w:tcPr>
          <w:p w:rsidR="006E5D5C" w:rsidRPr="006E1C87" w:rsidRDefault="006E5D5C" w:rsidP="00276511">
            <w:pPr>
              <w:pStyle w:val="ConsPlusNormal"/>
              <w:ind w:firstLine="0"/>
              <w:jc w:val="center"/>
              <w:rPr>
                <w:rFonts w:ascii="Times New Roman" w:hAnsi="Times New Roman" w:cs="Times New Roman"/>
              </w:rPr>
            </w:pPr>
            <w:r w:rsidRPr="006E1C87">
              <w:rPr>
                <w:rFonts w:ascii="Times New Roman" w:hAnsi="Times New Roman" w:cs="Times New Roman"/>
              </w:rPr>
              <w:t xml:space="preserve"> 12.2 </w:t>
            </w:r>
          </w:p>
        </w:tc>
        <w:tc>
          <w:tcPr>
            <w:tcW w:w="1417" w:type="dxa"/>
            <w:vAlign w:val="center"/>
          </w:tcPr>
          <w:p w:rsidR="006E5D5C" w:rsidRPr="006E1C87" w:rsidRDefault="006E5D5C" w:rsidP="00276511">
            <w:pPr>
              <w:pStyle w:val="ConsPlusNormal"/>
              <w:ind w:firstLine="0"/>
              <w:rPr>
                <w:rFonts w:ascii="Times New Roman" w:hAnsi="Times New Roman" w:cs="Times New Roman"/>
              </w:rPr>
            </w:pPr>
            <w:r w:rsidRPr="006E1C87">
              <w:rPr>
                <w:rFonts w:ascii="Times New Roman" w:hAnsi="Times New Roman" w:cs="Times New Roman"/>
              </w:rPr>
              <w:t>Специальная деятельность</w:t>
            </w:r>
          </w:p>
        </w:tc>
        <w:tc>
          <w:tcPr>
            <w:tcW w:w="4111" w:type="dxa"/>
            <w:shd w:val="clear" w:color="auto" w:fill="auto"/>
            <w:vAlign w:val="center"/>
          </w:tcPr>
          <w:p w:rsidR="006E5D5C" w:rsidRPr="006E1C87" w:rsidRDefault="006E5D5C" w:rsidP="00276511">
            <w:pPr>
              <w:pStyle w:val="ConsPlusNormal"/>
              <w:ind w:firstLine="0"/>
              <w:jc w:val="both"/>
              <w:rPr>
                <w:rFonts w:ascii="Times New Roman" w:hAnsi="Times New Roman" w:cs="Times New Roman"/>
              </w:rPr>
            </w:pPr>
            <w:r w:rsidRPr="006E1C87">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551" w:type="dxa"/>
            <w:vAlign w:val="center"/>
          </w:tcPr>
          <w:p w:rsidR="006E5D5C" w:rsidRPr="006E1C87" w:rsidRDefault="006E5D5C" w:rsidP="00276511">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41.28</w:t>
            </w:r>
          </w:p>
        </w:tc>
      </w:tr>
      <w:tr w:rsidR="0004466A" w:rsidRPr="006E1C87" w:rsidTr="00A83DCE">
        <w:trPr>
          <w:trHeight w:val="161"/>
        </w:trPr>
        <w:tc>
          <w:tcPr>
            <w:tcW w:w="851" w:type="dxa"/>
            <w:vMerge/>
            <w:shd w:val="clear" w:color="auto" w:fill="895A44"/>
            <w:vAlign w:val="center"/>
          </w:tcPr>
          <w:p w:rsidR="0004466A" w:rsidRPr="006E1C87" w:rsidRDefault="0004466A" w:rsidP="004A7FF5">
            <w:pPr>
              <w:jc w:val="center"/>
            </w:pPr>
          </w:p>
        </w:tc>
        <w:tc>
          <w:tcPr>
            <w:tcW w:w="8788" w:type="dxa"/>
            <w:gridSpan w:val="4"/>
            <w:vAlign w:val="center"/>
          </w:tcPr>
          <w:p w:rsidR="0004466A" w:rsidRPr="006E1C87" w:rsidRDefault="0004466A" w:rsidP="004A7FF5">
            <w:pPr>
              <w:jc w:val="center"/>
              <w:rPr>
                <w:b/>
              </w:rPr>
            </w:pPr>
            <w:r w:rsidRPr="006E1C87">
              <w:rPr>
                <w:b/>
              </w:rPr>
              <w:t>Условно-разрешенные виды использования земельных участков</w:t>
            </w:r>
          </w:p>
        </w:tc>
      </w:tr>
      <w:tr w:rsidR="0004466A" w:rsidRPr="006E1C87" w:rsidTr="00A83DCE">
        <w:trPr>
          <w:trHeight w:val="161"/>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1.15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Хранение и переработка сельскохозяйственной продукции</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04466A" w:rsidRPr="006E1C87" w:rsidTr="00A83DCE">
        <w:trPr>
          <w:trHeight w:val="161"/>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1.18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Обеспечение сельскохозяйственного производства</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04466A" w:rsidRPr="006E1C87" w:rsidTr="00A83DCE">
        <w:trPr>
          <w:trHeight w:val="161"/>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2.7.1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Хранение автотранспорта</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w:t>
            </w:r>
            <w:r w:rsidR="00595534" w:rsidRPr="006E1C87">
              <w:rPr>
                <w:rFonts w:ascii="Times New Roman" w:hAnsi="Times New Roman" w:cs="Times New Roman"/>
              </w:rPr>
              <w:t>-</w:t>
            </w:r>
            <w:r w:rsidRPr="006E1C87">
              <w:rPr>
                <w:rFonts w:ascii="Times New Roman" w:hAnsi="Times New Roman" w:cs="Times New Roman"/>
              </w:rPr>
              <w:t>места, за исключением гаражей, размещение которых предусмотрено содержанием вида разрешенного использования с кодом 4.9 (служебные гаражи)</w:t>
            </w:r>
          </w:p>
        </w:tc>
        <w:tc>
          <w:tcPr>
            <w:tcW w:w="2551" w:type="dxa"/>
            <w:vAlign w:val="center"/>
          </w:tcPr>
          <w:p w:rsidR="0004466A" w:rsidRPr="006E1C87" w:rsidRDefault="00595534"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04466A" w:rsidRPr="006E1C87" w:rsidTr="00A83DCE">
        <w:trPr>
          <w:trHeight w:val="161"/>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3.1.2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Административные здания организаций, обеспечивающих предоставление коммунальных услуг</w:t>
            </w:r>
          </w:p>
        </w:tc>
        <w:tc>
          <w:tcPr>
            <w:tcW w:w="4111" w:type="dxa"/>
            <w:shd w:val="clear" w:color="auto" w:fill="auto"/>
            <w:vAlign w:val="center"/>
          </w:tcPr>
          <w:p w:rsidR="0004466A" w:rsidRPr="006E1C87" w:rsidRDefault="0004466A" w:rsidP="00680B82">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1" w:type="dxa"/>
            <w:vAlign w:val="center"/>
          </w:tcPr>
          <w:p w:rsidR="0004466A" w:rsidRPr="006E1C87" w:rsidRDefault="00595534"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04466A" w:rsidRPr="006E1C87" w:rsidTr="00A83DCE">
        <w:trPr>
          <w:trHeight w:val="161"/>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3.2.3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Оказание услуг связи</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51" w:type="dxa"/>
            <w:vAlign w:val="center"/>
          </w:tcPr>
          <w:p w:rsidR="0004466A" w:rsidRPr="006E1C87" w:rsidRDefault="00595534"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04466A" w:rsidRPr="006E1C87" w:rsidTr="00A83DCE">
        <w:trPr>
          <w:trHeight w:val="161"/>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3.3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Бытовое обслуживание</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vAlign w:val="center"/>
          </w:tcPr>
          <w:p w:rsidR="0004466A" w:rsidRPr="006E1C87" w:rsidRDefault="00595534"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04466A" w:rsidRPr="006E1C87" w:rsidTr="00A83DCE">
        <w:trPr>
          <w:trHeight w:val="161"/>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3.9.1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Обеспечение деятельности в области гидрометеорологии и смежных с ней областях</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551" w:type="dxa"/>
            <w:vAlign w:val="center"/>
          </w:tcPr>
          <w:p w:rsidR="0004466A" w:rsidRPr="006E1C87" w:rsidRDefault="0004466A" w:rsidP="0004466A">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r w:rsidR="006A305F" w:rsidRPr="006E1C87">
              <w:rPr>
                <w:rFonts w:ascii="Times New Roman" w:hAnsi="Times New Roman" w:cs="Times New Roman"/>
              </w:rPr>
              <w:t>41.13</w:t>
            </w:r>
          </w:p>
        </w:tc>
      </w:tr>
      <w:tr w:rsidR="0004466A" w:rsidRPr="006E1C87" w:rsidTr="00A83DCE">
        <w:trPr>
          <w:trHeight w:val="161"/>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4.4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Магазины</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1" w:type="dxa"/>
            <w:vAlign w:val="center"/>
          </w:tcPr>
          <w:p w:rsidR="0004466A" w:rsidRPr="006E1C87" w:rsidRDefault="00595534"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41.16</w:t>
            </w:r>
          </w:p>
        </w:tc>
      </w:tr>
      <w:tr w:rsidR="0004466A" w:rsidRPr="006E1C87" w:rsidTr="00A83DCE">
        <w:trPr>
          <w:trHeight w:val="161"/>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4.6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Общественное питание</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1" w:type="dxa"/>
            <w:vAlign w:val="center"/>
          </w:tcPr>
          <w:p w:rsidR="0004466A" w:rsidRPr="006E1C87" w:rsidRDefault="00595534"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41.17</w:t>
            </w:r>
          </w:p>
        </w:tc>
      </w:tr>
      <w:tr w:rsidR="0004466A" w:rsidRPr="006E1C87" w:rsidTr="00A83DCE">
        <w:trPr>
          <w:trHeight w:val="161"/>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4.9.1.2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Обеспечение дорожного отдыха</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04466A" w:rsidRPr="006E1C87" w:rsidTr="00A83DCE">
        <w:trPr>
          <w:trHeight w:val="161"/>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4.9.1.3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Автомобильные мойки</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автомобильных моек, а также размещение магазинов сопутствующей торговли</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04466A" w:rsidRPr="006E1C87" w:rsidTr="00A83DCE">
        <w:trPr>
          <w:trHeight w:val="161"/>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4.9.1.4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Ремонт автомобилей</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04466A" w:rsidRPr="006E1C87" w:rsidTr="00A83DCE">
        <w:trPr>
          <w:trHeight w:val="161"/>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7.2.2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Обслуживание перевозок пассажиров</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(внеуличный транспорт)</w:t>
            </w:r>
          </w:p>
        </w:tc>
        <w:tc>
          <w:tcPr>
            <w:tcW w:w="2551" w:type="dxa"/>
            <w:vAlign w:val="center"/>
          </w:tcPr>
          <w:p w:rsidR="0004466A" w:rsidRPr="006E1C87" w:rsidRDefault="006A305F"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41.23</w:t>
            </w:r>
          </w:p>
        </w:tc>
      </w:tr>
      <w:tr w:rsidR="0004466A" w:rsidRPr="006E1C87" w:rsidTr="00A83DCE">
        <w:trPr>
          <w:trHeight w:val="161"/>
        </w:trPr>
        <w:tc>
          <w:tcPr>
            <w:tcW w:w="851" w:type="dxa"/>
            <w:vMerge/>
            <w:shd w:val="clear" w:color="auto" w:fill="895A44"/>
            <w:vAlign w:val="center"/>
          </w:tcPr>
          <w:p w:rsidR="0004466A" w:rsidRPr="006E1C87" w:rsidRDefault="0004466A" w:rsidP="004A7FF5">
            <w:pPr>
              <w:jc w:val="center"/>
            </w:pPr>
          </w:p>
        </w:tc>
        <w:tc>
          <w:tcPr>
            <w:tcW w:w="709" w:type="dxa"/>
            <w:vAlign w:val="center"/>
          </w:tcPr>
          <w:p w:rsidR="0004466A" w:rsidRPr="006E1C87" w:rsidRDefault="0004466A" w:rsidP="00BD09AB">
            <w:pPr>
              <w:pStyle w:val="ConsPlusNormal"/>
              <w:ind w:firstLine="0"/>
              <w:jc w:val="center"/>
              <w:rPr>
                <w:rFonts w:ascii="Times New Roman" w:hAnsi="Times New Roman" w:cs="Times New Roman"/>
              </w:rPr>
            </w:pPr>
            <w:r w:rsidRPr="006E1C87">
              <w:rPr>
                <w:rFonts w:ascii="Times New Roman" w:hAnsi="Times New Roman" w:cs="Times New Roman"/>
              </w:rPr>
              <w:t xml:space="preserve"> 7.2.3 </w:t>
            </w:r>
          </w:p>
        </w:tc>
        <w:tc>
          <w:tcPr>
            <w:tcW w:w="1417" w:type="dxa"/>
            <w:vAlign w:val="center"/>
          </w:tcPr>
          <w:p w:rsidR="0004466A" w:rsidRPr="006E1C87" w:rsidRDefault="0004466A" w:rsidP="00BD09AB">
            <w:pPr>
              <w:pStyle w:val="ConsPlusNormal"/>
              <w:ind w:firstLine="0"/>
              <w:rPr>
                <w:rFonts w:ascii="Times New Roman" w:hAnsi="Times New Roman" w:cs="Times New Roman"/>
              </w:rPr>
            </w:pPr>
            <w:r w:rsidRPr="006E1C87">
              <w:rPr>
                <w:rFonts w:ascii="Times New Roman" w:hAnsi="Times New Roman" w:cs="Times New Roman"/>
              </w:rPr>
              <w:t>Стоянки транспорта общего пользования</w:t>
            </w:r>
          </w:p>
        </w:tc>
        <w:tc>
          <w:tcPr>
            <w:tcW w:w="4111" w:type="dxa"/>
            <w:shd w:val="clear" w:color="auto" w:fill="auto"/>
          </w:tcPr>
          <w:p w:rsidR="0004466A" w:rsidRPr="006E1C87" w:rsidRDefault="0004466A" w:rsidP="00BD09AB">
            <w:pPr>
              <w:pStyle w:val="ConsPlusNormal"/>
              <w:ind w:firstLine="0"/>
              <w:jc w:val="both"/>
              <w:rPr>
                <w:rFonts w:ascii="Times New Roman" w:hAnsi="Times New Roman" w:cs="Times New Roman"/>
              </w:rPr>
            </w:pPr>
            <w:r w:rsidRPr="006E1C87">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1" w:type="dxa"/>
            <w:vAlign w:val="center"/>
          </w:tcPr>
          <w:p w:rsidR="0004466A" w:rsidRPr="006E1C87" w:rsidRDefault="00595534" w:rsidP="000446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41.23</w:t>
            </w:r>
          </w:p>
        </w:tc>
      </w:tr>
    </w:tbl>
    <w:p w:rsidR="001D024F" w:rsidRPr="006E1C87" w:rsidRDefault="001D024F" w:rsidP="001D024F">
      <w:pPr>
        <w:autoSpaceDE w:val="0"/>
        <w:autoSpaceDN w:val="0"/>
        <w:adjustRightInd w:val="0"/>
        <w:ind w:firstLine="709"/>
        <w:jc w:val="both"/>
        <w:rPr>
          <w:sz w:val="24"/>
          <w:szCs w:val="24"/>
        </w:rPr>
      </w:pPr>
      <w:r w:rsidRPr="006E1C87">
        <w:rPr>
          <w:sz w:val="24"/>
          <w:szCs w:val="24"/>
        </w:rPr>
        <w:t>3. Вспомогательные виды разрешенного использования:</w:t>
      </w:r>
    </w:p>
    <w:p w:rsidR="001D024F" w:rsidRPr="006E1C87" w:rsidRDefault="001D024F" w:rsidP="001D024F">
      <w:pPr>
        <w:autoSpaceDE w:val="0"/>
        <w:autoSpaceDN w:val="0"/>
        <w:adjustRightInd w:val="0"/>
        <w:ind w:firstLine="709"/>
        <w:jc w:val="both"/>
        <w:rPr>
          <w:sz w:val="24"/>
          <w:szCs w:val="24"/>
        </w:rPr>
      </w:pPr>
      <w:r w:rsidRPr="006E1C87">
        <w:rPr>
          <w:sz w:val="24"/>
          <w:szCs w:val="24"/>
        </w:rPr>
        <w:t>1) размещение клубов (залы встреч и собраний) многоцелевого и специализированного назначения;</w:t>
      </w:r>
    </w:p>
    <w:p w:rsidR="001D024F" w:rsidRPr="006E1C87" w:rsidRDefault="001D024F" w:rsidP="001D024F">
      <w:pPr>
        <w:autoSpaceDE w:val="0"/>
        <w:autoSpaceDN w:val="0"/>
        <w:adjustRightInd w:val="0"/>
        <w:ind w:firstLine="709"/>
        <w:jc w:val="both"/>
        <w:rPr>
          <w:sz w:val="24"/>
          <w:szCs w:val="24"/>
        </w:rPr>
      </w:pPr>
      <w:r w:rsidRPr="006E1C87">
        <w:rPr>
          <w:sz w:val="24"/>
          <w:szCs w:val="24"/>
        </w:rPr>
        <w:t>2) размещение библиотек, архивов, информационных центров;</w:t>
      </w:r>
    </w:p>
    <w:p w:rsidR="001D024F" w:rsidRPr="006E1C87" w:rsidRDefault="001D024F" w:rsidP="001D024F">
      <w:pPr>
        <w:autoSpaceDE w:val="0"/>
        <w:autoSpaceDN w:val="0"/>
        <w:adjustRightInd w:val="0"/>
        <w:ind w:firstLine="709"/>
        <w:jc w:val="both"/>
        <w:rPr>
          <w:sz w:val="24"/>
          <w:szCs w:val="24"/>
        </w:rPr>
      </w:pPr>
      <w:r w:rsidRPr="006E1C87">
        <w:rPr>
          <w:sz w:val="24"/>
          <w:szCs w:val="24"/>
        </w:rPr>
        <w:t>3) устройство спортплощадок;</w:t>
      </w:r>
    </w:p>
    <w:p w:rsidR="001D024F" w:rsidRPr="006E1C87" w:rsidRDefault="001D024F" w:rsidP="001D024F">
      <w:pPr>
        <w:autoSpaceDE w:val="0"/>
        <w:autoSpaceDN w:val="0"/>
        <w:adjustRightInd w:val="0"/>
        <w:ind w:firstLine="709"/>
        <w:jc w:val="both"/>
        <w:rPr>
          <w:sz w:val="24"/>
          <w:szCs w:val="24"/>
        </w:rPr>
      </w:pPr>
      <w:r w:rsidRPr="006E1C87">
        <w:rPr>
          <w:sz w:val="24"/>
          <w:szCs w:val="24"/>
        </w:rPr>
        <w:t>4) размещение пу</w:t>
      </w:r>
      <w:r w:rsidR="00DB150D">
        <w:rPr>
          <w:sz w:val="24"/>
          <w:szCs w:val="24"/>
        </w:rPr>
        <w:t>нктов первой медицинской помощи.</w:t>
      </w:r>
    </w:p>
    <w:p w:rsidR="001D024F" w:rsidRPr="006E1C87" w:rsidRDefault="00885035" w:rsidP="001D024F">
      <w:pPr>
        <w:autoSpaceDE w:val="0"/>
        <w:autoSpaceDN w:val="0"/>
        <w:adjustRightInd w:val="0"/>
        <w:ind w:firstLine="709"/>
        <w:jc w:val="both"/>
        <w:rPr>
          <w:sz w:val="24"/>
          <w:szCs w:val="24"/>
        </w:rPr>
      </w:pPr>
      <w:r w:rsidRPr="006E1C87">
        <w:rPr>
          <w:sz w:val="24"/>
          <w:szCs w:val="24"/>
        </w:rPr>
        <w:t>4</w:t>
      </w:r>
      <w:r w:rsidR="001D024F" w:rsidRPr="006E1C87">
        <w:rPr>
          <w:sz w:val="24"/>
          <w:szCs w:val="24"/>
        </w:rPr>
        <w:t>. Запрещается:</w:t>
      </w:r>
    </w:p>
    <w:p w:rsidR="001D024F" w:rsidRPr="006E1C87" w:rsidRDefault="001D024F" w:rsidP="001D024F">
      <w:pPr>
        <w:autoSpaceDE w:val="0"/>
        <w:autoSpaceDN w:val="0"/>
        <w:adjustRightInd w:val="0"/>
        <w:ind w:firstLine="709"/>
        <w:jc w:val="both"/>
        <w:rPr>
          <w:sz w:val="24"/>
          <w:szCs w:val="24"/>
        </w:rPr>
      </w:pPr>
      <w:r w:rsidRPr="006E1C87">
        <w:rPr>
          <w:sz w:val="24"/>
          <w:szCs w:val="24"/>
        </w:rPr>
        <w:t>1) строительство новых предприятий выше III класса опасности</w:t>
      </w:r>
      <w:r w:rsidR="00DB150D">
        <w:rPr>
          <w:sz w:val="24"/>
          <w:szCs w:val="24"/>
        </w:rPr>
        <w:t xml:space="preserve"> с санитарно-защитной зоной более 300м</w:t>
      </w:r>
      <w:r w:rsidRPr="006E1C87">
        <w:rPr>
          <w:sz w:val="24"/>
          <w:szCs w:val="24"/>
        </w:rPr>
        <w:t>;</w:t>
      </w:r>
    </w:p>
    <w:p w:rsidR="001D3618" w:rsidRPr="006E1C87" w:rsidRDefault="001D024F" w:rsidP="001D3618">
      <w:pPr>
        <w:autoSpaceDE w:val="0"/>
        <w:autoSpaceDN w:val="0"/>
        <w:adjustRightInd w:val="0"/>
        <w:ind w:firstLine="709"/>
        <w:jc w:val="both"/>
        <w:rPr>
          <w:sz w:val="24"/>
          <w:szCs w:val="24"/>
        </w:rPr>
      </w:pPr>
      <w:r w:rsidRPr="006E1C87">
        <w:rPr>
          <w:sz w:val="24"/>
          <w:szCs w:val="24"/>
        </w:rPr>
        <w:t>2) реконструкция и перепрофилирование существующих объектов производства с увеличением опасного воздействия на окружающую среду;</w:t>
      </w:r>
    </w:p>
    <w:p w:rsidR="001D024F" w:rsidRPr="006E1C87" w:rsidRDefault="001D024F" w:rsidP="001D3618">
      <w:pPr>
        <w:autoSpaceDE w:val="0"/>
        <w:autoSpaceDN w:val="0"/>
        <w:adjustRightInd w:val="0"/>
        <w:ind w:firstLine="709"/>
        <w:jc w:val="both"/>
        <w:rPr>
          <w:sz w:val="24"/>
          <w:szCs w:val="24"/>
        </w:rPr>
      </w:pPr>
      <w:r w:rsidRPr="006E1C87">
        <w:rPr>
          <w:sz w:val="24"/>
          <w:szCs w:val="24"/>
        </w:rPr>
        <w:t xml:space="preserve">3) в пределах производственно-коммунальных зон и санитарно-защитных зон предприятий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таких предприятий; </w:t>
      </w:r>
    </w:p>
    <w:p w:rsidR="001D024F" w:rsidRPr="006E1C87" w:rsidRDefault="001D024F" w:rsidP="001D024F">
      <w:pPr>
        <w:ind w:firstLine="709"/>
        <w:jc w:val="both"/>
        <w:rPr>
          <w:sz w:val="24"/>
          <w:szCs w:val="24"/>
        </w:rPr>
      </w:pPr>
      <w:r w:rsidRPr="006E1C87">
        <w:rPr>
          <w:sz w:val="24"/>
          <w:szCs w:val="24"/>
        </w:rPr>
        <w:t>4) использовать территорию санитарно-защитных зон для рекреационных целей и производства сельскохозяйственной продукции.</w:t>
      </w:r>
    </w:p>
    <w:p w:rsidR="000049E6" w:rsidRDefault="00885035" w:rsidP="00095594">
      <w:pPr>
        <w:ind w:firstLine="709"/>
        <w:jc w:val="both"/>
        <w:rPr>
          <w:sz w:val="24"/>
          <w:szCs w:val="24"/>
        </w:rPr>
      </w:pPr>
      <w:r w:rsidRPr="006E1C87">
        <w:rPr>
          <w:sz w:val="24"/>
          <w:szCs w:val="24"/>
        </w:rPr>
        <w:t>5</w:t>
      </w:r>
      <w:r w:rsidR="001D024F" w:rsidRPr="006E1C87">
        <w:rPr>
          <w:sz w:val="24"/>
          <w:szCs w:val="24"/>
        </w:rPr>
        <w:t>. Ограничения использования земельных участков и объектов капитального строительства, расположенных в зоне «П-2»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BB043F">
      <w:pPr>
        <w:jc w:val="both"/>
        <w:rPr>
          <w:sz w:val="24"/>
          <w:szCs w:val="24"/>
        </w:rPr>
      </w:pPr>
    </w:p>
    <w:p w:rsidR="000049E6" w:rsidRPr="006E1C87" w:rsidRDefault="00906721" w:rsidP="000049E6">
      <w:pPr>
        <w:pStyle w:val="2"/>
        <w:ind w:firstLine="709"/>
        <w:jc w:val="both"/>
        <w:rPr>
          <w:sz w:val="24"/>
          <w:szCs w:val="24"/>
        </w:rPr>
      </w:pPr>
      <w:bookmarkStart w:id="37" w:name="_Toc37941419"/>
      <w:r w:rsidRPr="006E1C87">
        <w:rPr>
          <w:sz w:val="24"/>
          <w:szCs w:val="24"/>
        </w:rPr>
        <w:t>Статья 28. </w:t>
      </w:r>
      <w:r w:rsidR="000049E6" w:rsidRPr="006E1C87">
        <w:rPr>
          <w:sz w:val="24"/>
          <w:szCs w:val="24"/>
        </w:rPr>
        <w:t xml:space="preserve">«П-3» Зона производственно-коммунальных предприятий </w:t>
      </w:r>
      <w:r w:rsidR="001D024F" w:rsidRPr="006E1C87">
        <w:rPr>
          <w:sz w:val="24"/>
          <w:szCs w:val="24"/>
          <w:lang w:val="en-US"/>
        </w:rPr>
        <w:t>IV</w:t>
      </w:r>
      <w:r w:rsidR="001D024F" w:rsidRPr="006E1C87">
        <w:rPr>
          <w:sz w:val="24"/>
          <w:szCs w:val="24"/>
        </w:rPr>
        <w:t>-</w:t>
      </w:r>
      <w:r w:rsidR="001D024F" w:rsidRPr="006E1C87">
        <w:rPr>
          <w:sz w:val="24"/>
          <w:szCs w:val="24"/>
          <w:lang w:val="en-US"/>
        </w:rPr>
        <w:t>V</w:t>
      </w:r>
      <w:r w:rsidR="000049E6" w:rsidRPr="006E1C87">
        <w:rPr>
          <w:sz w:val="24"/>
          <w:szCs w:val="24"/>
        </w:rPr>
        <w:t xml:space="preserve"> класса опасности</w:t>
      </w:r>
      <w:bookmarkEnd w:id="37"/>
    </w:p>
    <w:p w:rsidR="000049E6" w:rsidRPr="006E1C87" w:rsidRDefault="000049E6" w:rsidP="000049E6">
      <w:pPr>
        <w:autoSpaceDE w:val="0"/>
        <w:autoSpaceDN w:val="0"/>
        <w:adjustRightInd w:val="0"/>
        <w:ind w:firstLine="709"/>
        <w:jc w:val="both"/>
        <w:rPr>
          <w:sz w:val="24"/>
          <w:szCs w:val="24"/>
        </w:rPr>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B85968" w:rsidRPr="006E1C87" w:rsidTr="00A83DCE">
        <w:tc>
          <w:tcPr>
            <w:tcW w:w="851" w:type="dxa"/>
            <w:vAlign w:val="center"/>
          </w:tcPr>
          <w:p w:rsidR="00B85968" w:rsidRPr="006E1C87" w:rsidRDefault="00B85968" w:rsidP="00612EFC">
            <w:pPr>
              <w:jc w:val="center"/>
              <w:rPr>
                <w:b/>
              </w:rPr>
            </w:pPr>
            <w:r w:rsidRPr="006E1C87">
              <w:rPr>
                <w:b/>
              </w:rPr>
              <w:t>Обозначение зоны</w:t>
            </w:r>
          </w:p>
        </w:tc>
        <w:tc>
          <w:tcPr>
            <w:tcW w:w="2126" w:type="dxa"/>
            <w:gridSpan w:val="2"/>
            <w:vAlign w:val="center"/>
          </w:tcPr>
          <w:p w:rsidR="00B85968" w:rsidRPr="006E1C87" w:rsidRDefault="00BF600B" w:rsidP="00612EFC">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B85968" w:rsidRPr="006E1C87" w:rsidRDefault="00B85968" w:rsidP="00612EFC">
            <w:pPr>
              <w:jc w:val="center"/>
              <w:rPr>
                <w:b/>
              </w:rPr>
            </w:pPr>
            <w:r w:rsidRPr="006E1C87">
              <w:rPr>
                <w:b/>
              </w:rPr>
              <w:t>Разрешенное использование</w:t>
            </w:r>
          </w:p>
        </w:tc>
        <w:tc>
          <w:tcPr>
            <w:tcW w:w="2551" w:type="dxa"/>
          </w:tcPr>
          <w:p w:rsidR="00B85968" w:rsidRPr="006E1C87" w:rsidRDefault="00B85968" w:rsidP="00612EFC">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85968" w:rsidRPr="006E1C87" w:rsidTr="00A83DCE">
        <w:trPr>
          <w:trHeight w:val="166"/>
        </w:trPr>
        <w:tc>
          <w:tcPr>
            <w:tcW w:w="851" w:type="dxa"/>
            <w:vMerge w:val="restart"/>
            <w:shd w:val="clear" w:color="auto" w:fill="895A44"/>
            <w:vAlign w:val="center"/>
          </w:tcPr>
          <w:p w:rsidR="00B85968" w:rsidRPr="006E1C87" w:rsidRDefault="00B85968" w:rsidP="00612EFC">
            <w:pPr>
              <w:jc w:val="center"/>
              <w:rPr>
                <w:b/>
                <w:color w:val="FFFFFF" w:themeColor="background1"/>
                <w:lang w:val="en-US"/>
              </w:rPr>
            </w:pPr>
            <w:r w:rsidRPr="006E1C87">
              <w:rPr>
                <w:b/>
                <w:color w:val="FFFFFF" w:themeColor="background1"/>
              </w:rPr>
              <w:t>П-</w:t>
            </w:r>
            <w:r w:rsidRPr="006E1C87">
              <w:rPr>
                <w:b/>
                <w:color w:val="FFFFFF" w:themeColor="background1"/>
                <w:lang w:val="en-US"/>
              </w:rPr>
              <w:t>3</w:t>
            </w:r>
          </w:p>
        </w:tc>
        <w:tc>
          <w:tcPr>
            <w:tcW w:w="8788" w:type="dxa"/>
            <w:gridSpan w:val="4"/>
            <w:vAlign w:val="center"/>
          </w:tcPr>
          <w:p w:rsidR="00B85968" w:rsidRPr="006E1C87" w:rsidRDefault="00B85968" w:rsidP="00B85968">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B85968" w:rsidRPr="006E1C87" w:rsidTr="00A83DCE">
        <w:trPr>
          <w:trHeight w:val="166"/>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B85968" w:rsidRPr="006E1C87" w:rsidRDefault="00595534"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B85968" w:rsidRPr="006E1C87" w:rsidTr="00A83DCE">
        <w:trPr>
          <w:trHeight w:val="166"/>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4.1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Деловое управление</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1" w:type="dxa"/>
            <w:vAlign w:val="center"/>
          </w:tcPr>
          <w:p w:rsidR="00B85968" w:rsidRPr="006E1C87" w:rsidRDefault="00595534"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E5A53" w:rsidRPr="006E1C87" w:rsidTr="00A83DCE">
        <w:trPr>
          <w:trHeight w:val="166"/>
        </w:trPr>
        <w:tc>
          <w:tcPr>
            <w:tcW w:w="851" w:type="dxa"/>
            <w:vMerge/>
            <w:shd w:val="clear" w:color="auto" w:fill="895A44"/>
            <w:vAlign w:val="center"/>
          </w:tcPr>
          <w:p w:rsidR="00CE5A53" w:rsidRPr="006E1C87" w:rsidRDefault="00CE5A53" w:rsidP="00612EFC">
            <w:pPr>
              <w:jc w:val="center"/>
            </w:pPr>
          </w:p>
        </w:tc>
        <w:tc>
          <w:tcPr>
            <w:tcW w:w="709" w:type="dxa"/>
            <w:vAlign w:val="center"/>
          </w:tcPr>
          <w:p w:rsidR="00CE5A53" w:rsidRPr="00CE5A53" w:rsidRDefault="00CE5A53" w:rsidP="00276511">
            <w:pPr>
              <w:pStyle w:val="ConsPlusNormal"/>
              <w:ind w:firstLine="0"/>
              <w:jc w:val="center"/>
              <w:rPr>
                <w:rFonts w:ascii="Times New Roman" w:hAnsi="Times New Roman" w:cs="Times New Roman"/>
              </w:rPr>
            </w:pPr>
            <w:r w:rsidRPr="00CE5A53">
              <w:rPr>
                <w:rFonts w:ascii="Times New Roman" w:hAnsi="Times New Roman" w:cs="Times New Roman"/>
              </w:rPr>
              <w:t xml:space="preserve"> 4.4 </w:t>
            </w:r>
          </w:p>
        </w:tc>
        <w:tc>
          <w:tcPr>
            <w:tcW w:w="1417" w:type="dxa"/>
            <w:vAlign w:val="center"/>
          </w:tcPr>
          <w:p w:rsidR="00CE5A53" w:rsidRPr="00CE5A53" w:rsidRDefault="00CE5A53" w:rsidP="00276511">
            <w:pPr>
              <w:pStyle w:val="ConsPlusNormal"/>
              <w:ind w:firstLine="0"/>
              <w:rPr>
                <w:rFonts w:ascii="Times New Roman" w:hAnsi="Times New Roman" w:cs="Times New Roman"/>
              </w:rPr>
            </w:pPr>
            <w:r w:rsidRPr="00CE5A53">
              <w:rPr>
                <w:rFonts w:ascii="Times New Roman" w:hAnsi="Times New Roman" w:cs="Times New Roman"/>
              </w:rPr>
              <w:t>Магазины</w:t>
            </w:r>
          </w:p>
        </w:tc>
        <w:tc>
          <w:tcPr>
            <w:tcW w:w="4111" w:type="dxa"/>
            <w:shd w:val="clear" w:color="auto" w:fill="auto"/>
          </w:tcPr>
          <w:p w:rsidR="00CE5A53" w:rsidRPr="00CE5A53" w:rsidRDefault="00CE5A53" w:rsidP="00276511">
            <w:pPr>
              <w:pStyle w:val="ConsPlusNormal"/>
              <w:ind w:firstLine="0"/>
              <w:jc w:val="both"/>
              <w:rPr>
                <w:rFonts w:ascii="Times New Roman" w:hAnsi="Times New Roman" w:cs="Times New Roman"/>
              </w:rPr>
            </w:pPr>
            <w:r w:rsidRPr="00CE5A53">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1" w:type="dxa"/>
            <w:vAlign w:val="center"/>
          </w:tcPr>
          <w:p w:rsidR="00CE5A53" w:rsidRPr="00CE5A53" w:rsidRDefault="00CE5A53" w:rsidP="00276511">
            <w:pPr>
              <w:pStyle w:val="ConsPlusNormal"/>
              <w:ind w:firstLine="0"/>
              <w:rPr>
                <w:rFonts w:ascii="Times New Roman" w:hAnsi="Times New Roman" w:cs="Times New Roman"/>
              </w:rPr>
            </w:pPr>
            <w:r w:rsidRPr="00CE5A53">
              <w:rPr>
                <w:rFonts w:ascii="Times New Roman" w:hAnsi="Times New Roman" w:cs="Times New Roman"/>
              </w:rPr>
              <w:t>Перечислены в статье 41.16</w:t>
            </w:r>
          </w:p>
        </w:tc>
      </w:tr>
      <w:tr w:rsidR="00B85968" w:rsidRPr="006E1C87" w:rsidTr="00A83DCE">
        <w:trPr>
          <w:trHeight w:val="166"/>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4.9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Служебные гаражи</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а также для стоянки и хранения транспортных средств общего пользования, в том числе в депо</w:t>
            </w:r>
          </w:p>
        </w:tc>
        <w:tc>
          <w:tcPr>
            <w:tcW w:w="2551" w:type="dxa"/>
            <w:vAlign w:val="center"/>
          </w:tcPr>
          <w:p w:rsidR="00B85968" w:rsidRPr="006E1C87" w:rsidRDefault="00595534"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B85968" w:rsidRPr="006E1C87" w:rsidTr="00A83DCE">
        <w:trPr>
          <w:trHeight w:val="166"/>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4.9.1.1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Заправка транспортных средств</w:t>
            </w:r>
          </w:p>
        </w:tc>
        <w:tc>
          <w:tcPr>
            <w:tcW w:w="4111" w:type="dxa"/>
            <w:shd w:val="clear" w:color="auto" w:fill="auto"/>
            <w:vAlign w:val="center"/>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vAlign w:val="center"/>
          </w:tcPr>
          <w:p w:rsidR="00B85968" w:rsidRPr="006E1C87" w:rsidRDefault="00B85968" w:rsidP="00B85968">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r w:rsidR="006A305F" w:rsidRPr="006E1C87">
              <w:rPr>
                <w:rFonts w:ascii="Times New Roman" w:hAnsi="Times New Roman" w:cs="Times New Roman"/>
              </w:rPr>
              <w:t>41.19</w:t>
            </w:r>
          </w:p>
        </w:tc>
      </w:tr>
      <w:tr w:rsidR="00CE5A53" w:rsidRPr="006E1C87" w:rsidTr="00276511">
        <w:trPr>
          <w:trHeight w:val="166"/>
        </w:trPr>
        <w:tc>
          <w:tcPr>
            <w:tcW w:w="851" w:type="dxa"/>
            <w:vMerge/>
            <w:shd w:val="clear" w:color="auto" w:fill="895A44"/>
            <w:vAlign w:val="center"/>
          </w:tcPr>
          <w:p w:rsidR="00CE5A53" w:rsidRPr="006E1C87" w:rsidRDefault="00CE5A53" w:rsidP="00612EFC">
            <w:pPr>
              <w:jc w:val="center"/>
            </w:pPr>
          </w:p>
        </w:tc>
        <w:tc>
          <w:tcPr>
            <w:tcW w:w="709" w:type="dxa"/>
            <w:vAlign w:val="center"/>
          </w:tcPr>
          <w:p w:rsidR="00CE5A53" w:rsidRPr="00CE5A53" w:rsidRDefault="00CE5A53" w:rsidP="00276511">
            <w:pPr>
              <w:pStyle w:val="ConsPlusNormal"/>
              <w:ind w:firstLine="0"/>
              <w:jc w:val="center"/>
              <w:rPr>
                <w:rFonts w:ascii="Times New Roman" w:hAnsi="Times New Roman" w:cs="Times New Roman"/>
              </w:rPr>
            </w:pPr>
            <w:r w:rsidRPr="00CE5A53">
              <w:rPr>
                <w:rFonts w:ascii="Times New Roman" w:hAnsi="Times New Roman" w:cs="Times New Roman"/>
              </w:rPr>
              <w:t xml:space="preserve"> 4.9.1.2 </w:t>
            </w:r>
          </w:p>
        </w:tc>
        <w:tc>
          <w:tcPr>
            <w:tcW w:w="1417" w:type="dxa"/>
            <w:vAlign w:val="center"/>
          </w:tcPr>
          <w:p w:rsidR="00CE5A53" w:rsidRPr="00CE5A53" w:rsidRDefault="00CE5A53" w:rsidP="00276511">
            <w:pPr>
              <w:pStyle w:val="ConsPlusNormal"/>
              <w:ind w:firstLine="0"/>
              <w:rPr>
                <w:rFonts w:ascii="Times New Roman" w:hAnsi="Times New Roman" w:cs="Times New Roman"/>
              </w:rPr>
            </w:pPr>
            <w:r w:rsidRPr="00CE5A53">
              <w:rPr>
                <w:rFonts w:ascii="Times New Roman" w:hAnsi="Times New Roman" w:cs="Times New Roman"/>
              </w:rPr>
              <w:t>Обеспечение дорожного отдыха</w:t>
            </w:r>
          </w:p>
        </w:tc>
        <w:tc>
          <w:tcPr>
            <w:tcW w:w="4111" w:type="dxa"/>
            <w:shd w:val="clear" w:color="auto" w:fill="auto"/>
          </w:tcPr>
          <w:p w:rsidR="00CE5A53" w:rsidRPr="00CE5A53" w:rsidRDefault="00CE5A53" w:rsidP="00276511">
            <w:pPr>
              <w:pStyle w:val="ConsPlusNormal"/>
              <w:ind w:firstLine="0"/>
              <w:jc w:val="both"/>
              <w:rPr>
                <w:rFonts w:ascii="Times New Roman" w:hAnsi="Times New Roman" w:cs="Times New Roman"/>
              </w:rPr>
            </w:pPr>
            <w:r w:rsidRPr="00CE5A53">
              <w:rPr>
                <w:rFonts w:ascii="Times New Roman"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vAlign w:val="center"/>
          </w:tcPr>
          <w:p w:rsidR="00CE5A53" w:rsidRPr="00CE5A53" w:rsidRDefault="00CE5A53" w:rsidP="00276511">
            <w:pPr>
              <w:pStyle w:val="ConsPlusNormal"/>
              <w:ind w:firstLine="0"/>
              <w:rPr>
                <w:rFonts w:ascii="Times New Roman" w:hAnsi="Times New Roman" w:cs="Times New Roman"/>
              </w:rPr>
            </w:pPr>
            <w:r w:rsidRPr="00CE5A53">
              <w:rPr>
                <w:rFonts w:ascii="Times New Roman" w:hAnsi="Times New Roman" w:cs="Times New Roman"/>
              </w:rPr>
              <w:t>Перечислены в статье 41.19</w:t>
            </w:r>
          </w:p>
        </w:tc>
      </w:tr>
      <w:tr w:rsidR="00CE5A53" w:rsidRPr="006E1C87" w:rsidTr="00276511">
        <w:trPr>
          <w:trHeight w:val="166"/>
        </w:trPr>
        <w:tc>
          <w:tcPr>
            <w:tcW w:w="851" w:type="dxa"/>
            <w:vMerge/>
            <w:shd w:val="clear" w:color="auto" w:fill="895A44"/>
            <w:vAlign w:val="center"/>
          </w:tcPr>
          <w:p w:rsidR="00CE5A53" w:rsidRPr="006E1C87" w:rsidRDefault="00CE5A53" w:rsidP="00612EFC">
            <w:pPr>
              <w:jc w:val="center"/>
            </w:pPr>
          </w:p>
        </w:tc>
        <w:tc>
          <w:tcPr>
            <w:tcW w:w="709" w:type="dxa"/>
            <w:vAlign w:val="center"/>
          </w:tcPr>
          <w:p w:rsidR="00CE5A53" w:rsidRPr="00CE5A53" w:rsidRDefault="00CE5A53" w:rsidP="00276511">
            <w:pPr>
              <w:pStyle w:val="ConsPlusNormal"/>
              <w:ind w:firstLine="0"/>
              <w:jc w:val="center"/>
              <w:rPr>
                <w:rFonts w:ascii="Times New Roman" w:hAnsi="Times New Roman" w:cs="Times New Roman"/>
              </w:rPr>
            </w:pPr>
            <w:r w:rsidRPr="00CE5A53">
              <w:rPr>
                <w:rFonts w:ascii="Times New Roman" w:hAnsi="Times New Roman" w:cs="Times New Roman"/>
              </w:rPr>
              <w:t xml:space="preserve"> 4.9.1.3 </w:t>
            </w:r>
          </w:p>
        </w:tc>
        <w:tc>
          <w:tcPr>
            <w:tcW w:w="1417" w:type="dxa"/>
            <w:vAlign w:val="center"/>
          </w:tcPr>
          <w:p w:rsidR="00CE5A53" w:rsidRPr="00CE5A53" w:rsidRDefault="00CE5A53" w:rsidP="00276511">
            <w:pPr>
              <w:pStyle w:val="ConsPlusNormal"/>
              <w:ind w:firstLine="0"/>
              <w:rPr>
                <w:rFonts w:ascii="Times New Roman" w:hAnsi="Times New Roman" w:cs="Times New Roman"/>
              </w:rPr>
            </w:pPr>
            <w:r w:rsidRPr="00CE5A53">
              <w:rPr>
                <w:rFonts w:ascii="Times New Roman" w:hAnsi="Times New Roman" w:cs="Times New Roman"/>
              </w:rPr>
              <w:t>Автомобильные мойки</w:t>
            </w:r>
          </w:p>
        </w:tc>
        <w:tc>
          <w:tcPr>
            <w:tcW w:w="4111" w:type="dxa"/>
            <w:shd w:val="clear" w:color="auto" w:fill="auto"/>
          </w:tcPr>
          <w:p w:rsidR="00CE5A53" w:rsidRPr="00CE5A53" w:rsidRDefault="00CE5A53" w:rsidP="00276511">
            <w:pPr>
              <w:pStyle w:val="ConsPlusNormal"/>
              <w:ind w:firstLine="0"/>
              <w:jc w:val="both"/>
              <w:rPr>
                <w:rFonts w:ascii="Times New Roman" w:hAnsi="Times New Roman" w:cs="Times New Roman"/>
              </w:rPr>
            </w:pPr>
            <w:r w:rsidRPr="00CE5A53">
              <w:rPr>
                <w:rFonts w:ascii="Times New Roman" w:hAnsi="Times New Roman" w:cs="Times New Roman"/>
              </w:rPr>
              <w:t>Размещение автомобильных моек, а также размещение магазинов сопутствующей торговли</w:t>
            </w:r>
          </w:p>
        </w:tc>
        <w:tc>
          <w:tcPr>
            <w:tcW w:w="2551" w:type="dxa"/>
            <w:vAlign w:val="center"/>
          </w:tcPr>
          <w:p w:rsidR="00CE5A53" w:rsidRPr="00CE5A53" w:rsidRDefault="00CE5A53" w:rsidP="00276511">
            <w:pPr>
              <w:pStyle w:val="ConsPlusNormal"/>
              <w:ind w:firstLine="0"/>
              <w:rPr>
                <w:rFonts w:ascii="Times New Roman" w:hAnsi="Times New Roman" w:cs="Times New Roman"/>
              </w:rPr>
            </w:pPr>
            <w:r w:rsidRPr="00CE5A53">
              <w:rPr>
                <w:rFonts w:ascii="Times New Roman" w:hAnsi="Times New Roman" w:cs="Times New Roman"/>
              </w:rPr>
              <w:t>Перечислены в статье 41.19</w:t>
            </w:r>
          </w:p>
        </w:tc>
      </w:tr>
      <w:tr w:rsidR="00CE5A53" w:rsidRPr="006E1C87" w:rsidTr="00276511">
        <w:trPr>
          <w:trHeight w:val="166"/>
        </w:trPr>
        <w:tc>
          <w:tcPr>
            <w:tcW w:w="851" w:type="dxa"/>
            <w:vMerge/>
            <w:shd w:val="clear" w:color="auto" w:fill="895A44"/>
            <w:vAlign w:val="center"/>
          </w:tcPr>
          <w:p w:rsidR="00CE5A53" w:rsidRPr="006E1C87" w:rsidRDefault="00CE5A53" w:rsidP="00612EFC">
            <w:pPr>
              <w:jc w:val="center"/>
            </w:pPr>
          </w:p>
        </w:tc>
        <w:tc>
          <w:tcPr>
            <w:tcW w:w="709" w:type="dxa"/>
            <w:vAlign w:val="center"/>
          </w:tcPr>
          <w:p w:rsidR="00CE5A53" w:rsidRPr="00CE5A53" w:rsidRDefault="00CE5A53" w:rsidP="00276511">
            <w:pPr>
              <w:pStyle w:val="ConsPlusNormal"/>
              <w:ind w:firstLine="0"/>
              <w:jc w:val="center"/>
              <w:rPr>
                <w:rFonts w:ascii="Times New Roman" w:hAnsi="Times New Roman" w:cs="Times New Roman"/>
              </w:rPr>
            </w:pPr>
            <w:r w:rsidRPr="00CE5A53">
              <w:rPr>
                <w:rFonts w:ascii="Times New Roman" w:hAnsi="Times New Roman" w:cs="Times New Roman"/>
              </w:rPr>
              <w:t xml:space="preserve"> 4.9.1.4 </w:t>
            </w:r>
          </w:p>
        </w:tc>
        <w:tc>
          <w:tcPr>
            <w:tcW w:w="1417" w:type="dxa"/>
            <w:vAlign w:val="center"/>
          </w:tcPr>
          <w:p w:rsidR="00CE5A53" w:rsidRPr="00CE5A53" w:rsidRDefault="00CE5A53" w:rsidP="00276511">
            <w:pPr>
              <w:pStyle w:val="ConsPlusNormal"/>
              <w:ind w:firstLine="0"/>
              <w:rPr>
                <w:rFonts w:ascii="Times New Roman" w:hAnsi="Times New Roman" w:cs="Times New Roman"/>
              </w:rPr>
            </w:pPr>
            <w:r w:rsidRPr="00CE5A53">
              <w:rPr>
                <w:rFonts w:ascii="Times New Roman" w:hAnsi="Times New Roman" w:cs="Times New Roman"/>
              </w:rPr>
              <w:t>Ремонт автомобилей</w:t>
            </w:r>
          </w:p>
        </w:tc>
        <w:tc>
          <w:tcPr>
            <w:tcW w:w="4111" w:type="dxa"/>
            <w:shd w:val="clear" w:color="auto" w:fill="auto"/>
          </w:tcPr>
          <w:p w:rsidR="00CE5A53" w:rsidRPr="00CE5A53" w:rsidRDefault="00CE5A53" w:rsidP="00276511">
            <w:pPr>
              <w:pStyle w:val="ConsPlusNormal"/>
              <w:ind w:firstLine="0"/>
              <w:jc w:val="both"/>
              <w:rPr>
                <w:rFonts w:ascii="Times New Roman" w:hAnsi="Times New Roman" w:cs="Times New Roman"/>
              </w:rPr>
            </w:pPr>
            <w:r w:rsidRPr="00CE5A53">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51" w:type="dxa"/>
            <w:vAlign w:val="center"/>
          </w:tcPr>
          <w:p w:rsidR="00CE5A53" w:rsidRPr="00CE5A53" w:rsidRDefault="00CE5A53" w:rsidP="00276511">
            <w:pPr>
              <w:pStyle w:val="ConsPlusNormal"/>
              <w:ind w:firstLine="0"/>
              <w:rPr>
                <w:rFonts w:ascii="Times New Roman" w:hAnsi="Times New Roman" w:cs="Times New Roman"/>
              </w:rPr>
            </w:pPr>
            <w:r w:rsidRPr="00CE5A53">
              <w:rPr>
                <w:rFonts w:ascii="Times New Roman" w:hAnsi="Times New Roman" w:cs="Times New Roman"/>
              </w:rPr>
              <w:t>Перечислены в статье 41.19</w:t>
            </w:r>
          </w:p>
        </w:tc>
      </w:tr>
      <w:tr w:rsidR="00B85968" w:rsidRPr="006E1C87" w:rsidTr="00A83DCE">
        <w:trPr>
          <w:trHeight w:val="166"/>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6.0 </w:t>
            </w:r>
          </w:p>
        </w:tc>
        <w:tc>
          <w:tcPr>
            <w:tcW w:w="1417" w:type="dxa"/>
            <w:vAlign w:val="center"/>
          </w:tcPr>
          <w:p w:rsidR="00B85968" w:rsidRPr="006E1C87" w:rsidRDefault="00B85968" w:rsidP="00020939">
            <w:pPr>
              <w:pStyle w:val="ConsPlusNormal"/>
              <w:ind w:firstLine="0"/>
              <w:rPr>
                <w:rFonts w:ascii="Times New Roman" w:hAnsi="Times New Roman" w:cs="Times New Roman"/>
              </w:rPr>
            </w:pPr>
            <w:r w:rsidRPr="006E1C87">
              <w:rPr>
                <w:rFonts w:ascii="Times New Roman" w:hAnsi="Times New Roman" w:cs="Times New Roman"/>
              </w:rPr>
              <w:t>Производственная деятельность</w:t>
            </w:r>
          </w:p>
        </w:tc>
        <w:tc>
          <w:tcPr>
            <w:tcW w:w="4111" w:type="dxa"/>
            <w:shd w:val="clear" w:color="auto" w:fill="auto"/>
            <w:vAlign w:val="center"/>
          </w:tcPr>
          <w:p w:rsidR="00B85968" w:rsidRPr="006E1C87" w:rsidRDefault="00B85968" w:rsidP="00020939">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551" w:type="dxa"/>
            <w:vAlign w:val="center"/>
          </w:tcPr>
          <w:p w:rsidR="00B85968" w:rsidRPr="006E1C87" w:rsidRDefault="00B85968" w:rsidP="00B85968">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r w:rsidR="006A305F" w:rsidRPr="006E1C87">
              <w:rPr>
                <w:rFonts w:ascii="Times New Roman" w:hAnsi="Times New Roman" w:cs="Times New Roman"/>
              </w:rPr>
              <w:t>41.21</w:t>
            </w:r>
          </w:p>
        </w:tc>
      </w:tr>
      <w:tr w:rsidR="00B85968" w:rsidRPr="006E1C87" w:rsidTr="00A83DCE">
        <w:trPr>
          <w:trHeight w:val="166"/>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6.4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Пищевая промышленность</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551" w:type="dxa"/>
            <w:vAlign w:val="center"/>
          </w:tcPr>
          <w:p w:rsidR="00B85968" w:rsidRPr="006E1C87" w:rsidRDefault="006A305F"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41.21</w:t>
            </w:r>
          </w:p>
        </w:tc>
      </w:tr>
      <w:tr w:rsidR="00B85968" w:rsidRPr="006E1C87" w:rsidTr="00A83DCE">
        <w:trPr>
          <w:trHeight w:val="166"/>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6.6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Строительная промышленность</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551" w:type="dxa"/>
            <w:vAlign w:val="center"/>
          </w:tcPr>
          <w:p w:rsidR="00B85968" w:rsidRPr="006E1C87" w:rsidRDefault="006A305F"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41.21</w:t>
            </w:r>
          </w:p>
        </w:tc>
      </w:tr>
      <w:tr w:rsidR="00B85968" w:rsidRPr="006E1C87" w:rsidTr="00A83DCE">
        <w:trPr>
          <w:trHeight w:val="166"/>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6.7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Энергетика</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(коммунальное обслуживание)</w:t>
            </w:r>
          </w:p>
        </w:tc>
        <w:tc>
          <w:tcPr>
            <w:tcW w:w="2551" w:type="dxa"/>
            <w:vAlign w:val="center"/>
          </w:tcPr>
          <w:p w:rsidR="00B85968" w:rsidRPr="006E1C87" w:rsidRDefault="006A305F"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B85968" w:rsidRPr="006E1C87" w:rsidTr="00A83DCE">
        <w:trPr>
          <w:trHeight w:val="166"/>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6.8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Связь</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w:t>
            </w:r>
          </w:p>
        </w:tc>
        <w:tc>
          <w:tcPr>
            <w:tcW w:w="2551" w:type="dxa"/>
            <w:vAlign w:val="center"/>
          </w:tcPr>
          <w:p w:rsidR="00B85968" w:rsidRPr="006E1C87" w:rsidRDefault="006A305F"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B85968" w:rsidRPr="006E1C87" w:rsidTr="00A83DCE">
        <w:trPr>
          <w:trHeight w:val="166"/>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6.9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Склады</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51" w:type="dxa"/>
            <w:vAlign w:val="center"/>
          </w:tcPr>
          <w:p w:rsidR="00B85968" w:rsidRPr="006E1C87" w:rsidRDefault="006A305F"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41.22</w:t>
            </w:r>
          </w:p>
        </w:tc>
      </w:tr>
      <w:tr w:rsidR="00B85968" w:rsidRPr="006E1C87" w:rsidTr="00A83DCE">
        <w:trPr>
          <w:trHeight w:val="166"/>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6.9.1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Складские площадки</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551" w:type="dxa"/>
            <w:vAlign w:val="center"/>
          </w:tcPr>
          <w:p w:rsidR="00B85968" w:rsidRPr="006E1C87" w:rsidRDefault="006A305F"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41.22</w:t>
            </w:r>
          </w:p>
        </w:tc>
      </w:tr>
      <w:tr w:rsidR="00B85968" w:rsidRPr="006E1C87" w:rsidTr="00A83DCE">
        <w:trPr>
          <w:trHeight w:val="166"/>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6.12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Научно-производственная деятельность</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технологических, промышленных, агропромышленных парков, бизнес-инкубаторов</w:t>
            </w:r>
          </w:p>
        </w:tc>
        <w:tc>
          <w:tcPr>
            <w:tcW w:w="2551" w:type="dxa"/>
            <w:vAlign w:val="center"/>
          </w:tcPr>
          <w:p w:rsidR="00B85968" w:rsidRPr="006E1C87" w:rsidRDefault="006A305F"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B85968" w:rsidRPr="006E1C87" w:rsidTr="00A83DCE">
        <w:trPr>
          <w:trHeight w:val="166"/>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10.1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Заготовка древесины</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2551" w:type="dxa"/>
            <w:vAlign w:val="center"/>
          </w:tcPr>
          <w:p w:rsidR="00B85968" w:rsidRPr="006E1C87" w:rsidRDefault="006A305F"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B85968" w:rsidRPr="006E1C87" w:rsidTr="00A83DCE">
        <w:trPr>
          <w:trHeight w:val="166"/>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11.3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Гидротехнические сооружения</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551" w:type="dxa"/>
            <w:vAlign w:val="center"/>
          </w:tcPr>
          <w:p w:rsidR="00B85968" w:rsidRPr="006E1C87" w:rsidRDefault="00A96C3C"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B85968" w:rsidRPr="006E1C87" w:rsidTr="00A83DCE">
        <w:trPr>
          <w:trHeight w:val="166"/>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2F5850">
            <w:pPr>
              <w:pStyle w:val="ConsPlusNormal"/>
              <w:ind w:firstLine="0"/>
              <w:jc w:val="center"/>
              <w:rPr>
                <w:rFonts w:ascii="Times New Roman" w:hAnsi="Times New Roman" w:cs="Times New Roman"/>
              </w:rPr>
            </w:pPr>
            <w:r w:rsidRPr="006E1C87">
              <w:rPr>
                <w:rFonts w:ascii="Times New Roman" w:hAnsi="Times New Roman" w:cs="Times New Roman"/>
              </w:rPr>
              <w:t xml:space="preserve"> 12.0.1 </w:t>
            </w:r>
          </w:p>
        </w:tc>
        <w:tc>
          <w:tcPr>
            <w:tcW w:w="1417" w:type="dxa"/>
            <w:vAlign w:val="center"/>
          </w:tcPr>
          <w:p w:rsidR="00B85968" w:rsidRPr="006E1C87" w:rsidRDefault="00B85968" w:rsidP="002F5850">
            <w:pPr>
              <w:pStyle w:val="ConsPlusNormal"/>
              <w:ind w:firstLine="0"/>
              <w:rPr>
                <w:rFonts w:ascii="Times New Roman" w:hAnsi="Times New Roman" w:cs="Times New Roman"/>
              </w:rPr>
            </w:pPr>
            <w:r w:rsidRPr="006E1C87">
              <w:rPr>
                <w:rFonts w:ascii="Times New Roman" w:hAnsi="Times New Roman" w:cs="Times New Roman"/>
              </w:rPr>
              <w:t>Улично-дорожная сеть</w:t>
            </w:r>
          </w:p>
        </w:tc>
        <w:tc>
          <w:tcPr>
            <w:tcW w:w="4111" w:type="dxa"/>
            <w:shd w:val="clear" w:color="auto" w:fill="auto"/>
            <w:vAlign w:val="center"/>
          </w:tcPr>
          <w:p w:rsidR="00B85968" w:rsidRPr="006E1C87" w:rsidRDefault="00B85968" w:rsidP="002F5850">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w:t>
            </w:r>
          </w:p>
        </w:tc>
        <w:tc>
          <w:tcPr>
            <w:tcW w:w="2551" w:type="dxa"/>
            <w:vAlign w:val="center"/>
          </w:tcPr>
          <w:p w:rsidR="00B85968" w:rsidRPr="006E1C87" w:rsidRDefault="00595534"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41.26</w:t>
            </w:r>
          </w:p>
        </w:tc>
      </w:tr>
      <w:tr w:rsidR="00B85968" w:rsidRPr="006E1C87" w:rsidTr="00A83DCE">
        <w:trPr>
          <w:trHeight w:val="166"/>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B85968" w:rsidRPr="006E1C87" w:rsidRDefault="00595534"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B85968" w:rsidRPr="006E1C87" w:rsidTr="00A83DCE">
        <w:trPr>
          <w:trHeight w:val="161"/>
        </w:trPr>
        <w:tc>
          <w:tcPr>
            <w:tcW w:w="851" w:type="dxa"/>
            <w:vMerge/>
            <w:shd w:val="clear" w:color="auto" w:fill="895A44"/>
            <w:vAlign w:val="center"/>
          </w:tcPr>
          <w:p w:rsidR="00B85968" w:rsidRPr="006E1C87" w:rsidRDefault="00B85968" w:rsidP="00612EFC">
            <w:pPr>
              <w:jc w:val="center"/>
            </w:pPr>
          </w:p>
        </w:tc>
        <w:tc>
          <w:tcPr>
            <w:tcW w:w="8788" w:type="dxa"/>
            <w:gridSpan w:val="4"/>
            <w:vAlign w:val="center"/>
          </w:tcPr>
          <w:p w:rsidR="00B85968" w:rsidRPr="006E1C87" w:rsidRDefault="00B85968" w:rsidP="00612EFC">
            <w:pPr>
              <w:jc w:val="center"/>
              <w:rPr>
                <w:b/>
              </w:rPr>
            </w:pPr>
            <w:r w:rsidRPr="006E1C87">
              <w:rPr>
                <w:b/>
              </w:rPr>
              <w:t>Условно-разрешенные виды использования земельных участков</w:t>
            </w:r>
          </w:p>
        </w:tc>
      </w:tr>
      <w:tr w:rsidR="00B85968" w:rsidRPr="006E1C87" w:rsidTr="00A83DCE">
        <w:trPr>
          <w:trHeight w:val="161"/>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1.15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Хранение и переработка сельскохозяйственной продукции</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551" w:type="dxa"/>
            <w:vAlign w:val="center"/>
          </w:tcPr>
          <w:p w:rsidR="00B85968" w:rsidRPr="006E1C87" w:rsidRDefault="006A305F"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B85968" w:rsidRPr="006E1C87" w:rsidTr="00A83DCE">
        <w:trPr>
          <w:trHeight w:val="161"/>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1.18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Обеспечение сельскохозяйственного производства</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551" w:type="dxa"/>
            <w:vAlign w:val="center"/>
          </w:tcPr>
          <w:p w:rsidR="00B85968" w:rsidRPr="006E1C87" w:rsidRDefault="006A305F"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B85968" w:rsidRPr="006E1C87" w:rsidTr="00A83DCE">
        <w:trPr>
          <w:trHeight w:val="161"/>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2.7.1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Хранение автотранспорта</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w:t>
            </w:r>
            <w:r w:rsidR="00595534" w:rsidRPr="006E1C87">
              <w:rPr>
                <w:rFonts w:ascii="Times New Roman" w:hAnsi="Times New Roman" w:cs="Times New Roman"/>
              </w:rPr>
              <w:t>-</w:t>
            </w:r>
            <w:r w:rsidRPr="006E1C87">
              <w:rPr>
                <w:rFonts w:ascii="Times New Roman" w:hAnsi="Times New Roman" w:cs="Times New Roman"/>
              </w:rPr>
              <w:t>места, за исключением гаражей, размещение которых предусмотрено содержанием вида разрешенного использования с кодом 4.9 (служебные гаражи)</w:t>
            </w:r>
          </w:p>
        </w:tc>
        <w:tc>
          <w:tcPr>
            <w:tcW w:w="2551" w:type="dxa"/>
            <w:vAlign w:val="center"/>
          </w:tcPr>
          <w:p w:rsidR="00B85968" w:rsidRPr="006E1C87" w:rsidRDefault="00595534"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B85968" w:rsidRPr="006E1C87" w:rsidTr="00A83DCE">
        <w:trPr>
          <w:trHeight w:val="161"/>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3.1.2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Административные здания организаций, обеспечивающих предоставление коммунальных услуг</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1" w:type="dxa"/>
            <w:vAlign w:val="center"/>
          </w:tcPr>
          <w:p w:rsidR="00B85968" w:rsidRPr="006E1C87" w:rsidRDefault="00595534"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B85968" w:rsidRPr="006E1C87" w:rsidTr="00A83DCE">
        <w:trPr>
          <w:trHeight w:val="161"/>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3.2.3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Оказание услуг связи</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51" w:type="dxa"/>
            <w:vAlign w:val="center"/>
          </w:tcPr>
          <w:p w:rsidR="00B85968" w:rsidRPr="006E1C87" w:rsidRDefault="00595534"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E5A53" w:rsidRPr="006E1C87" w:rsidTr="00A83DCE">
        <w:trPr>
          <w:trHeight w:val="161"/>
        </w:trPr>
        <w:tc>
          <w:tcPr>
            <w:tcW w:w="851" w:type="dxa"/>
            <w:vMerge/>
            <w:shd w:val="clear" w:color="auto" w:fill="895A44"/>
            <w:vAlign w:val="center"/>
          </w:tcPr>
          <w:p w:rsidR="00CE5A53" w:rsidRPr="006E1C87" w:rsidRDefault="00CE5A53" w:rsidP="00612EFC">
            <w:pPr>
              <w:jc w:val="center"/>
            </w:pPr>
          </w:p>
        </w:tc>
        <w:tc>
          <w:tcPr>
            <w:tcW w:w="709" w:type="dxa"/>
            <w:vAlign w:val="center"/>
          </w:tcPr>
          <w:p w:rsidR="00CE5A53" w:rsidRPr="00CE5A53" w:rsidRDefault="00CE5A53" w:rsidP="00276511">
            <w:pPr>
              <w:pStyle w:val="ConsPlusNormal"/>
              <w:ind w:firstLine="0"/>
              <w:jc w:val="center"/>
              <w:rPr>
                <w:rFonts w:ascii="Times New Roman" w:hAnsi="Times New Roman" w:cs="Times New Roman"/>
              </w:rPr>
            </w:pPr>
            <w:r w:rsidRPr="00CE5A53">
              <w:rPr>
                <w:rFonts w:ascii="Times New Roman" w:hAnsi="Times New Roman" w:cs="Times New Roman"/>
              </w:rPr>
              <w:t xml:space="preserve"> 3.3 </w:t>
            </w:r>
          </w:p>
        </w:tc>
        <w:tc>
          <w:tcPr>
            <w:tcW w:w="1417" w:type="dxa"/>
            <w:vAlign w:val="center"/>
          </w:tcPr>
          <w:p w:rsidR="00CE5A53" w:rsidRPr="00CE5A53" w:rsidRDefault="00CE5A53" w:rsidP="00276511">
            <w:pPr>
              <w:pStyle w:val="ConsPlusNormal"/>
              <w:ind w:firstLine="0"/>
              <w:rPr>
                <w:rFonts w:ascii="Times New Roman" w:hAnsi="Times New Roman" w:cs="Times New Roman"/>
              </w:rPr>
            </w:pPr>
            <w:r w:rsidRPr="00CE5A53">
              <w:rPr>
                <w:rFonts w:ascii="Times New Roman" w:hAnsi="Times New Roman" w:cs="Times New Roman"/>
              </w:rPr>
              <w:t>Бытовое обслуживание</w:t>
            </w:r>
          </w:p>
        </w:tc>
        <w:tc>
          <w:tcPr>
            <w:tcW w:w="4111" w:type="dxa"/>
            <w:shd w:val="clear" w:color="auto" w:fill="auto"/>
          </w:tcPr>
          <w:p w:rsidR="00CE5A53" w:rsidRPr="00CE5A53" w:rsidRDefault="00CE5A53" w:rsidP="00276511">
            <w:pPr>
              <w:pStyle w:val="ConsPlusNormal"/>
              <w:ind w:firstLine="0"/>
              <w:jc w:val="both"/>
              <w:rPr>
                <w:rFonts w:ascii="Times New Roman" w:hAnsi="Times New Roman" w:cs="Times New Roman"/>
              </w:rPr>
            </w:pPr>
            <w:r w:rsidRPr="00CE5A53">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vAlign w:val="center"/>
          </w:tcPr>
          <w:p w:rsidR="00CE5A53" w:rsidRPr="00CE5A53" w:rsidRDefault="00CE5A53" w:rsidP="00276511">
            <w:pPr>
              <w:pStyle w:val="ConsPlusNormal"/>
              <w:ind w:firstLine="0"/>
              <w:rPr>
                <w:rFonts w:ascii="Times New Roman" w:hAnsi="Times New Roman" w:cs="Times New Roman"/>
              </w:rPr>
            </w:pPr>
            <w:r w:rsidRPr="00CE5A53">
              <w:rPr>
                <w:rFonts w:ascii="Times New Roman" w:hAnsi="Times New Roman" w:cs="Times New Roman"/>
              </w:rPr>
              <w:t>Перечислены в статье 41.8</w:t>
            </w:r>
          </w:p>
        </w:tc>
      </w:tr>
      <w:tr w:rsidR="00B85968" w:rsidRPr="006E1C87" w:rsidTr="00A83DCE">
        <w:trPr>
          <w:trHeight w:val="161"/>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4.6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Общественное питание</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1" w:type="dxa"/>
            <w:vAlign w:val="center"/>
          </w:tcPr>
          <w:p w:rsidR="00B85968" w:rsidRPr="006E1C87" w:rsidRDefault="00595534"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41.17</w:t>
            </w:r>
          </w:p>
        </w:tc>
      </w:tr>
      <w:tr w:rsidR="00B85968" w:rsidRPr="006E1C87" w:rsidTr="00A83DCE">
        <w:trPr>
          <w:trHeight w:val="161"/>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7.2.2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Обслуживание перевозок пассажиров</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(внеуличный транспорт)</w:t>
            </w:r>
          </w:p>
        </w:tc>
        <w:tc>
          <w:tcPr>
            <w:tcW w:w="2551" w:type="dxa"/>
            <w:vAlign w:val="center"/>
          </w:tcPr>
          <w:p w:rsidR="00B85968" w:rsidRPr="006E1C87" w:rsidRDefault="006A305F"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41.23</w:t>
            </w:r>
          </w:p>
        </w:tc>
      </w:tr>
      <w:tr w:rsidR="00B85968" w:rsidRPr="006E1C87" w:rsidTr="00A83DCE">
        <w:trPr>
          <w:trHeight w:val="161"/>
        </w:trPr>
        <w:tc>
          <w:tcPr>
            <w:tcW w:w="851" w:type="dxa"/>
            <w:vMerge/>
            <w:shd w:val="clear" w:color="auto" w:fill="895A44"/>
            <w:vAlign w:val="center"/>
          </w:tcPr>
          <w:p w:rsidR="00B85968" w:rsidRPr="006E1C87" w:rsidRDefault="00B85968" w:rsidP="00612EFC">
            <w:pPr>
              <w:jc w:val="center"/>
            </w:pPr>
          </w:p>
        </w:tc>
        <w:tc>
          <w:tcPr>
            <w:tcW w:w="709" w:type="dxa"/>
            <w:vAlign w:val="center"/>
          </w:tcPr>
          <w:p w:rsidR="00B85968" w:rsidRPr="006E1C87" w:rsidRDefault="00B85968" w:rsidP="00612EFC">
            <w:pPr>
              <w:pStyle w:val="ConsPlusNormal"/>
              <w:ind w:firstLine="0"/>
              <w:jc w:val="center"/>
              <w:rPr>
                <w:rFonts w:ascii="Times New Roman" w:hAnsi="Times New Roman" w:cs="Times New Roman"/>
              </w:rPr>
            </w:pPr>
            <w:r w:rsidRPr="006E1C87">
              <w:rPr>
                <w:rFonts w:ascii="Times New Roman" w:hAnsi="Times New Roman" w:cs="Times New Roman"/>
              </w:rPr>
              <w:t xml:space="preserve"> 7.2.3 </w:t>
            </w:r>
          </w:p>
        </w:tc>
        <w:tc>
          <w:tcPr>
            <w:tcW w:w="1417" w:type="dxa"/>
            <w:vAlign w:val="center"/>
          </w:tcPr>
          <w:p w:rsidR="00B85968" w:rsidRPr="006E1C87" w:rsidRDefault="00B85968" w:rsidP="00612EFC">
            <w:pPr>
              <w:pStyle w:val="ConsPlusNormal"/>
              <w:ind w:firstLine="0"/>
              <w:rPr>
                <w:rFonts w:ascii="Times New Roman" w:hAnsi="Times New Roman" w:cs="Times New Roman"/>
              </w:rPr>
            </w:pPr>
            <w:r w:rsidRPr="006E1C87">
              <w:rPr>
                <w:rFonts w:ascii="Times New Roman" w:hAnsi="Times New Roman" w:cs="Times New Roman"/>
              </w:rPr>
              <w:t>Стоянки транспорта общего пользования</w:t>
            </w:r>
          </w:p>
        </w:tc>
        <w:tc>
          <w:tcPr>
            <w:tcW w:w="4111" w:type="dxa"/>
            <w:shd w:val="clear" w:color="auto" w:fill="auto"/>
          </w:tcPr>
          <w:p w:rsidR="00B85968" w:rsidRPr="006E1C87" w:rsidRDefault="00B85968" w:rsidP="00612EFC">
            <w:pPr>
              <w:pStyle w:val="ConsPlusNormal"/>
              <w:ind w:firstLine="0"/>
              <w:jc w:val="both"/>
              <w:rPr>
                <w:rFonts w:ascii="Times New Roman" w:hAnsi="Times New Roman" w:cs="Times New Roman"/>
              </w:rPr>
            </w:pPr>
            <w:r w:rsidRPr="006E1C87">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1" w:type="dxa"/>
            <w:vAlign w:val="center"/>
          </w:tcPr>
          <w:p w:rsidR="00B85968" w:rsidRPr="006E1C87" w:rsidRDefault="00595534" w:rsidP="00B85968">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41.23</w:t>
            </w:r>
          </w:p>
        </w:tc>
      </w:tr>
    </w:tbl>
    <w:p w:rsidR="001B09A7" w:rsidRPr="006E1C87" w:rsidRDefault="001B09A7" w:rsidP="001B09A7">
      <w:pPr>
        <w:autoSpaceDE w:val="0"/>
        <w:autoSpaceDN w:val="0"/>
        <w:adjustRightInd w:val="0"/>
        <w:ind w:firstLine="709"/>
        <w:jc w:val="both"/>
        <w:rPr>
          <w:sz w:val="24"/>
          <w:szCs w:val="24"/>
        </w:rPr>
      </w:pPr>
      <w:r w:rsidRPr="006E1C87">
        <w:rPr>
          <w:sz w:val="24"/>
          <w:szCs w:val="24"/>
        </w:rPr>
        <w:t>3. Вспомогательные виды разрешенного использования:</w:t>
      </w:r>
    </w:p>
    <w:p w:rsidR="001B09A7" w:rsidRPr="006E1C87" w:rsidRDefault="001B09A7" w:rsidP="001B09A7">
      <w:pPr>
        <w:autoSpaceDE w:val="0"/>
        <w:autoSpaceDN w:val="0"/>
        <w:adjustRightInd w:val="0"/>
        <w:ind w:firstLine="709"/>
        <w:jc w:val="both"/>
        <w:rPr>
          <w:sz w:val="24"/>
          <w:szCs w:val="24"/>
        </w:rPr>
      </w:pPr>
      <w:r w:rsidRPr="006E1C87">
        <w:rPr>
          <w:sz w:val="24"/>
          <w:szCs w:val="24"/>
        </w:rPr>
        <w:t>1) размещение парковок для легковых автомобилей;</w:t>
      </w:r>
    </w:p>
    <w:p w:rsidR="001B09A7" w:rsidRPr="006E1C87" w:rsidRDefault="001B09A7" w:rsidP="001B09A7">
      <w:pPr>
        <w:autoSpaceDE w:val="0"/>
        <w:autoSpaceDN w:val="0"/>
        <w:adjustRightInd w:val="0"/>
        <w:ind w:firstLine="709"/>
        <w:jc w:val="both"/>
        <w:rPr>
          <w:sz w:val="24"/>
          <w:szCs w:val="24"/>
        </w:rPr>
      </w:pPr>
      <w:r w:rsidRPr="006E1C87">
        <w:rPr>
          <w:sz w:val="24"/>
          <w:szCs w:val="24"/>
        </w:rPr>
        <w:t>2) размещение пожарной части.</w:t>
      </w:r>
    </w:p>
    <w:p w:rsidR="001B09A7" w:rsidRPr="006E1C87" w:rsidRDefault="00885035" w:rsidP="001B09A7">
      <w:pPr>
        <w:autoSpaceDE w:val="0"/>
        <w:autoSpaceDN w:val="0"/>
        <w:adjustRightInd w:val="0"/>
        <w:ind w:firstLine="709"/>
        <w:jc w:val="both"/>
        <w:rPr>
          <w:sz w:val="24"/>
          <w:szCs w:val="24"/>
        </w:rPr>
      </w:pPr>
      <w:r w:rsidRPr="006E1C87">
        <w:rPr>
          <w:sz w:val="24"/>
          <w:szCs w:val="24"/>
        </w:rPr>
        <w:t>4</w:t>
      </w:r>
      <w:r w:rsidR="001B09A7" w:rsidRPr="006E1C87">
        <w:rPr>
          <w:sz w:val="24"/>
          <w:szCs w:val="24"/>
        </w:rPr>
        <w:t>. Запрещается:</w:t>
      </w:r>
    </w:p>
    <w:p w:rsidR="001B09A7" w:rsidRPr="006E1C87" w:rsidRDefault="001B09A7" w:rsidP="001B09A7">
      <w:pPr>
        <w:autoSpaceDE w:val="0"/>
        <w:autoSpaceDN w:val="0"/>
        <w:adjustRightInd w:val="0"/>
        <w:ind w:firstLine="709"/>
        <w:jc w:val="both"/>
        <w:rPr>
          <w:sz w:val="24"/>
          <w:szCs w:val="24"/>
        </w:rPr>
      </w:pPr>
      <w:r w:rsidRPr="006E1C87">
        <w:rPr>
          <w:sz w:val="24"/>
          <w:szCs w:val="24"/>
        </w:rPr>
        <w:t>1) строительство предприятий и коммунальных объектов выше IV и V класса опасности</w:t>
      </w:r>
      <w:r w:rsidR="00DB150D">
        <w:rPr>
          <w:sz w:val="24"/>
          <w:szCs w:val="24"/>
        </w:rPr>
        <w:t xml:space="preserve"> с санитарно-защитной зоной более 100м</w:t>
      </w:r>
      <w:r w:rsidRPr="006E1C87">
        <w:rPr>
          <w:sz w:val="24"/>
          <w:szCs w:val="24"/>
        </w:rPr>
        <w:t>; реконструкция и перепрофилирование существующих производств и объектов коммунального назначения с увеличением опасного воздействия на окружающую среду;</w:t>
      </w:r>
    </w:p>
    <w:p w:rsidR="001B09A7" w:rsidRPr="006E1C87" w:rsidRDefault="001B09A7" w:rsidP="001B09A7">
      <w:pPr>
        <w:autoSpaceDE w:val="0"/>
        <w:autoSpaceDN w:val="0"/>
        <w:adjustRightInd w:val="0"/>
        <w:ind w:firstLine="709"/>
        <w:jc w:val="both"/>
        <w:rPr>
          <w:sz w:val="24"/>
          <w:szCs w:val="24"/>
        </w:rPr>
      </w:pPr>
      <w:r w:rsidRPr="006E1C87">
        <w:rPr>
          <w:sz w:val="24"/>
          <w:szCs w:val="24"/>
        </w:rPr>
        <w:t xml:space="preserve">2) в пределах производственно-коммунальных зон и санитарно-защитных зон предприятий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таких предприятий; </w:t>
      </w:r>
    </w:p>
    <w:p w:rsidR="001B09A7" w:rsidRPr="006E1C87" w:rsidRDefault="001B09A7" w:rsidP="001B09A7">
      <w:pPr>
        <w:autoSpaceDE w:val="0"/>
        <w:autoSpaceDN w:val="0"/>
        <w:adjustRightInd w:val="0"/>
        <w:ind w:firstLine="709"/>
        <w:jc w:val="both"/>
        <w:rPr>
          <w:sz w:val="24"/>
          <w:szCs w:val="24"/>
        </w:rPr>
      </w:pPr>
      <w:r w:rsidRPr="006E1C87">
        <w:rPr>
          <w:sz w:val="24"/>
          <w:szCs w:val="24"/>
        </w:rPr>
        <w:t>3) использовать территорию санитарно-защитных зон для рекреационных целей и производства сельскохозяйственной продукции;</w:t>
      </w:r>
    </w:p>
    <w:p w:rsidR="001B09A7" w:rsidRDefault="00885035" w:rsidP="00095594">
      <w:pPr>
        <w:autoSpaceDE w:val="0"/>
        <w:autoSpaceDN w:val="0"/>
        <w:adjustRightInd w:val="0"/>
        <w:ind w:firstLine="709"/>
        <w:jc w:val="both"/>
        <w:rPr>
          <w:sz w:val="24"/>
          <w:szCs w:val="24"/>
        </w:rPr>
      </w:pPr>
      <w:r w:rsidRPr="006E1C87">
        <w:rPr>
          <w:sz w:val="24"/>
          <w:szCs w:val="24"/>
        </w:rPr>
        <w:t>5</w:t>
      </w:r>
      <w:r w:rsidR="001B09A7" w:rsidRPr="006E1C87">
        <w:rPr>
          <w:sz w:val="24"/>
          <w:szCs w:val="24"/>
        </w:rPr>
        <w:t>. Ограничения использования земельных участков и объектов капитального строительства, расположенных в зоне «П-3» в границах зон с особыми условиями использования территории, устанавливаются в соответствии с законодательством Российской Федерации</w:t>
      </w:r>
      <w:r w:rsidR="00BB043F">
        <w:rPr>
          <w:sz w:val="24"/>
          <w:szCs w:val="24"/>
        </w:rPr>
        <w:t>.</w:t>
      </w:r>
    </w:p>
    <w:p w:rsidR="00BB043F" w:rsidRPr="006E1C87" w:rsidRDefault="00BB043F" w:rsidP="00BB043F">
      <w:pPr>
        <w:autoSpaceDE w:val="0"/>
        <w:autoSpaceDN w:val="0"/>
        <w:adjustRightInd w:val="0"/>
        <w:jc w:val="both"/>
        <w:rPr>
          <w:sz w:val="24"/>
          <w:szCs w:val="24"/>
        </w:rPr>
      </w:pPr>
    </w:p>
    <w:p w:rsidR="005723DB" w:rsidRPr="006E1C87" w:rsidRDefault="00906721" w:rsidP="001C5225">
      <w:pPr>
        <w:pStyle w:val="2"/>
        <w:ind w:firstLine="709"/>
        <w:jc w:val="left"/>
        <w:rPr>
          <w:sz w:val="24"/>
          <w:szCs w:val="24"/>
        </w:rPr>
      </w:pPr>
      <w:bookmarkStart w:id="38" w:name="_Toc344380369"/>
      <w:bookmarkStart w:id="39" w:name="_Toc37941420"/>
      <w:bookmarkStart w:id="40" w:name="_Toc337830470"/>
      <w:bookmarkEnd w:id="31"/>
      <w:bookmarkEnd w:id="32"/>
      <w:r w:rsidRPr="006E1C87">
        <w:rPr>
          <w:sz w:val="24"/>
          <w:szCs w:val="24"/>
        </w:rPr>
        <w:t>Статья 29. </w:t>
      </w:r>
      <w:r w:rsidR="00612EFC" w:rsidRPr="006E1C87">
        <w:rPr>
          <w:sz w:val="24"/>
          <w:szCs w:val="24"/>
        </w:rPr>
        <w:t>«АТ</w:t>
      </w:r>
      <w:r w:rsidR="005723DB" w:rsidRPr="006E1C87">
        <w:rPr>
          <w:sz w:val="24"/>
          <w:szCs w:val="24"/>
        </w:rPr>
        <w:t>» Зона автомобильного транспорта</w:t>
      </w:r>
      <w:bookmarkEnd w:id="38"/>
      <w:bookmarkEnd w:id="39"/>
    </w:p>
    <w:p w:rsidR="00985834" w:rsidRPr="006E1C87" w:rsidRDefault="00985834" w:rsidP="00182674">
      <w:pPr>
        <w:autoSpaceDE w:val="0"/>
        <w:autoSpaceDN w:val="0"/>
        <w:adjustRightInd w:val="0"/>
        <w:ind w:firstLine="709"/>
        <w:jc w:val="both"/>
        <w:rPr>
          <w:sz w:val="24"/>
          <w:szCs w:val="24"/>
        </w:rPr>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AD4820" w:rsidRPr="006E1C87" w:rsidTr="00A83DCE">
        <w:tc>
          <w:tcPr>
            <w:tcW w:w="851" w:type="dxa"/>
            <w:vAlign w:val="center"/>
          </w:tcPr>
          <w:p w:rsidR="00AD4820" w:rsidRPr="006E1C87" w:rsidRDefault="00AD4820" w:rsidP="003D0F58">
            <w:pPr>
              <w:jc w:val="center"/>
              <w:rPr>
                <w:b/>
              </w:rPr>
            </w:pPr>
            <w:r w:rsidRPr="006E1C87">
              <w:rPr>
                <w:b/>
              </w:rPr>
              <w:t>Обозначение зоны</w:t>
            </w:r>
          </w:p>
        </w:tc>
        <w:tc>
          <w:tcPr>
            <w:tcW w:w="2126" w:type="dxa"/>
            <w:gridSpan w:val="2"/>
            <w:vAlign w:val="center"/>
          </w:tcPr>
          <w:p w:rsidR="00AD4820" w:rsidRPr="006E1C87" w:rsidRDefault="00BF600B" w:rsidP="003D0F58">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AD4820" w:rsidRPr="006E1C87" w:rsidRDefault="00AD4820" w:rsidP="003D0F58">
            <w:pPr>
              <w:jc w:val="center"/>
              <w:rPr>
                <w:b/>
              </w:rPr>
            </w:pPr>
            <w:r w:rsidRPr="006E1C87">
              <w:rPr>
                <w:b/>
              </w:rPr>
              <w:t>Разрешенное использование</w:t>
            </w:r>
          </w:p>
        </w:tc>
        <w:tc>
          <w:tcPr>
            <w:tcW w:w="2551" w:type="dxa"/>
          </w:tcPr>
          <w:p w:rsidR="00AD4820" w:rsidRPr="006E1C87" w:rsidRDefault="00AD4820" w:rsidP="003D0F58">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D4820" w:rsidRPr="006E1C87" w:rsidTr="00A83DCE">
        <w:trPr>
          <w:trHeight w:val="166"/>
        </w:trPr>
        <w:tc>
          <w:tcPr>
            <w:tcW w:w="851" w:type="dxa"/>
            <w:vMerge w:val="restart"/>
            <w:shd w:val="clear" w:color="auto" w:fill="006A91"/>
            <w:vAlign w:val="center"/>
          </w:tcPr>
          <w:p w:rsidR="00AD4820" w:rsidRPr="006E1C87" w:rsidRDefault="00AD4820" w:rsidP="003D0F58">
            <w:pPr>
              <w:jc w:val="center"/>
              <w:rPr>
                <w:b/>
                <w:color w:val="FFFFFF" w:themeColor="background1"/>
              </w:rPr>
            </w:pPr>
            <w:r w:rsidRPr="006E1C87">
              <w:rPr>
                <w:b/>
                <w:color w:val="FFFFFF" w:themeColor="background1"/>
              </w:rPr>
              <w:t>АТ</w:t>
            </w:r>
          </w:p>
        </w:tc>
        <w:tc>
          <w:tcPr>
            <w:tcW w:w="8788" w:type="dxa"/>
            <w:gridSpan w:val="4"/>
            <w:vAlign w:val="center"/>
          </w:tcPr>
          <w:p w:rsidR="00AD4820" w:rsidRPr="006E1C87" w:rsidRDefault="00AD4820" w:rsidP="00AD4820">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AD4820" w:rsidRPr="006E1C87" w:rsidTr="00A83DCE">
        <w:trPr>
          <w:trHeight w:val="166"/>
        </w:trPr>
        <w:tc>
          <w:tcPr>
            <w:tcW w:w="851" w:type="dxa"/>
            <w:vMerge/>
            <w:shd w:val="clear" w:color="auto" w:fill="006A91"/>
            <w:vAlign w:val="center"/>
          </w:tcPr>
          <w:p w:rsidR="00AD4820" w:rsidRPr="006E1C87" w:rsidRDefault="00AD4820" w:rsidP="003D0F58">
            <w:pPr>
              <w:jc w:val="center"/>
            </w:pPr>
          </w:p>
        </w:tc>
        <w:tc>
          <w:tcPr>
            <w:tcW w:w="709" w:type="dxa"/>
            <w:vAlign w:val="center"/>
          </w:tcPr>
          <w:p w:rsidR="00AD4820" w:rsidRPr="006E1C87" w:rsidRDefault="00AD4820"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417" w:type="dxa"/>
            <w:vAlign w:val="center"/>
          </w:tcPr>
          <w:p w:rsidR="00AD4820" w:rsidRPr="006E1C87" w:rsidRDefault="00AD4820" w:rsidP="003D0F58">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vAlign w:val="center"/>
          </w:tcPr>
          <w:p w:rsidR="00AD4820" w:rsidRPr="006E1C87" w:rsidRDefault="00AD4820" w:rsidP="003D0F58">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площадок накопления твердых коммунальных отходов</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AD4820" w:rsidRPr="006E1C87" w:rsidTr="00A83DCE">
        <w:trPr>
          <w:trHeight w:val="166"/>
        </w:trPr>
        <w:tc>
          <w:tcPr>
            <w:tcW w:w="851" w:type="dxa"/>
            <w:vMerge/>
            <w:shd w:val="clear" w:color="auto" w:fill="006A91"/>
            <w:vAlign w:val="center"/>
          </w:tcPr>
          <w:p w:rsidR="00AD4820" w:rsidRPr="006E1C87" w:rsidRDefault="00AD4820" w:rsidP="003D0F58">
            <w:pPr>
              <w:jc w:val="center"/>
            </w:pPr>
          </w:p>
        </w:tc>
        <w:tc>
          <w:tcPr>
            <w:tcW w:w="709" w:type="dxa"/>
            <w:vAlign w:val="center"/>
          </w:tcPr>
          <w:p w:rsidR="00AD4820" w:rsidRPr="006E1C87" w:rsidRDefault="00AD4820"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4.9.1.1 </w:t>
            </w:r>
          </w:p>
        </w:tc>
        <w:tc>
          <w:tcPr>
            <w:tcW w:w="1417" w:type="dxa"/>
            <w:vAlign w:val="center"/>
          </w:tcPr>
          <w:p w:rsidR="00AD4820" w:rsidRPr="006E1C87" w:rsidRDefault="00AD4820" w:rsidP="003D0F58">
            <w:pPr>
              <w:pStyle w:val="ConsPlusNormal"/>
              <w:ind w:firstLine="0"/>
              <w:rPr>
                <w:rFonts w:ascii="Times New Roman" w:hAnsi="Times New Roman" w:cs="Times New Roman"/>
              </w:rPr>
            </w:pPr>
            <w:r w:rsidRPr="006E1C87">
              <w:rPr>
                <w:rFonts w:ascii="Times New Roman" w:hAnsi="Times New Roman" w:cs="Times New Roman"/>
              </w:rPr>
              <w:t>Заправка транспортных средств</w:t>
            </w:r>
          </w:p>
        </w:tc>
        <w:tc>
          <w:tcPr>
            <w:tcW w:w="4111" w:type="dxa"/>
            <w:shd w:val="clear" w:color="auto" w:fill="auto"/>
            <w:vAlign w:val="center"/>
          </w:tcPr>
          <w:p w:rsidR="00AD4820" w:rsidRPr="006E1C87" w:rsidRDefault="00AD4820" w:rsidP="003D0F58">
            <w:pPr>
              <w:pStyle w:val="ConsPlusNormal"/>
              <w:ind w:firstLine="0"/>
              <w:jc w:val="both"/>
              <w:rPr>
                <w:rFonts w:ascii="Times New Roman" w:hAnsi="Times New Roman" w:cs="Times New Roman"/>
              </w:rPr>
            </w:pPr>
            <w:r w:rsidRPr="006E1C87">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vAlign w:val="center"/>
          </w:tcPr>
          <w:p w:rsidR="00AD4820" w:rsidRPr="006E1C87" w:rsidRDefault="006A305F"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AD4820" w:rsidRPr="006E1C87" w:rsidTr="00A83DCE">
        <w:trPr>
          <w:trHeight w:val="166"/>
        </w:trPr>
        <w:tc>
          <w:tcPr>
            <w:tcW w:w="851" w:type="dxa"/>
            <w:vMerge/>
            <w:shd w:val="clear" w:color="auto" w:fill="006A91"/>
            <w:vAlign w:val="center"/>
          </w:tcPr>
          <w:p w:rsidR="00AD4820" w:rsidRPr="006E1C87" w:rsidRDefault="00AD4820" w:rsidP="003D0F58">
            <w:pPr>
              <w:jc w:val="center"/>
            </w:pPr>
          </w:p>
        </w:tc>
        <w:tc>
          <w:tcPr>
            <w:tcW w:w="709" w:type="dxa"/>
            <w:vAlign w:val="center"/>
          </w:tcPr>
          <w:p w:rsidR="00AD4820" w:rsidRPr="006E1C87" w:rsidRDefault="00AD4820"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4.9.1.2 </w:t>
            </w:r>
          </w:p>
        </w:tc>
        <w:tc>
          <w:tcPr>
            <w:tcW w:w="1417" w:type="dxa"/>
            <w:vAlign w:val="center"/>
          </w:tcPr>
          <w:p w:rsidR="00AD4820" w:rsidRPr="006E1C87" w:rsidRDefault="00AD4820" w:rsidP="003D0F58">
            <w:pPr>
              <w:pStyle w:val="ConsPlusNormal"/>
              <w:ind w:firstLine="0"/>
              <w:rPr>
                <w:rFonts w:ascii="Times New Roman" w:hAnsi="Times New Roman" w:cs="Times New Roman"/>
              </w:rPr>
            </w:pPr>
            <w:r w:rsidRPr="006E1C87">
              <w:rPr>
                <w:rFonts w:ascii="Times New Roman" w:hAnsi="Times New Roman" w:cs="Times New Roman"/>
              </w:rPr>
              <w:t>Обеспечение дорожного отдыха</w:t>
            </w:r>
          </w:p>
        </w:tc>
        <w:tc>
          <w:tcPr>
            <w:tcW w:w="4111" w:type="dxa"/>
            <w:shd w:val="clear" w:color="auto" w:fill="auto"/>
            <w:vAlign w:val="center"/>
          </w:tcPr>
          <w:p w:rsidR="00AD4820" w:rsidRPr="006E1C87" w:rsidRDefault="00AD4820" w:rsidP="003D0F58">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vAlign w:val="center"/>
          </w:tcPr>
          <w:p w:rsidR="00AD4820" w:rsidRPr="006E1C87" w:rsidRDefault="006A305F"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AD4820" w:rsidRPr="006E1C87" w:rsidTr="00A83DCE">
        <w:trPr>
          <w:trHeight w:val="166"/>
        </w:trPr>
        <w:tc>
          <w:tcPr>
            <w:tcW w:w="851" w:type="dxa"/>
            <w:vMerge/>
            <w:shd w:val="clear" w:color="auto" w:fill="006A91"/>
            <w:vAlign w:val="center"/>
          </w:tcPr>
          <w:p w:rsidR="00AD4820" w:rsidRPr="006E1C87" w:rsidRDefault="00AD4820" w:rsidP="003D0F58">
            <w:pPr>
              <w:jc w:val="center"/>
            </w:pPr>
          </w:p>
        </w:tc>
        <w:tc>
          <w:tcPr>
            <w:tcW w:w="709" w:type="dxa"/>
            <w:vAlign w:val="center"/>
          </w:tcPr>
          <w:p w:rsidR="00AD4820" w:rsidRPr="006E1C87" w:rsidRDefault="00AD4820"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4.9.1.3 </w:t>
            </w:r>
          </w:p>
        </w:tc>
        <w:tc>
          <w:tcPr>
            <w:tcW w:w="1417" w:type="dxa"/>
            <w:vAlign w:val="center"/>
          </w:tcPr>
          <w:p w:rsidR="00AD4820" w:rsidRPr="006E1C87" w:rsidRDefault="00AD4820" w:rsidP="003D0F58">
            <w:pPr>
              <w:pStyle w:val="ConsPlusNormal"/>
              <w:ind w:firstLine="0"/>
              <w:rPr>
                <w:rFonts w:ascii="Times New Roman" w:hAnsi="Times New Roman" w:cs="Times New Roman"/>
              </w:rPr>
            </w:pPr>
            <w:r w:rsidRPr="006E1C87">
              <w:rPr>
                <w:rFonts w:ascii="Times New Roman" w:hAnsi="Times New Roman" w:cs="Times New Roman"/>
              </w:rPr>
              <w:t>Автомобильные мойки</w:t>
            </w:r>
          </w:p>
        </w:tc>
        <w:tc>
          <w:tcPr>
            <w:tcW w:w="4111" w:type="dxa"/>
            <w:shd w:val="clear" w:color="auto" w:fill="auto"/>
            <w:vAlign w:val="center"/>
          </w:tcPr>
          <w:p w:rsidR="00AD4820" w:rsidRPr="006E1C87" w:rsidRDefault="00AD4820" w:rsidP="003D0F58">
            <w:pPr>
              <w:pStyle w:val="ConsPlusNormal"/>
              <w:ind w:firstLine="0"/>
              <w:jc w:val="both"/>
              <w:rPr>
                <w:rFonts w:ascii="Times New Roman" w:hAnsi="Times New Roman" w:cs="Times New Roman"/>
              </w:rPr>
            </w:pPr>
            <w:r w:rsidRPr="006E1C87">
              <w:rPr>
                <w:rFonts w:ascii="Times New Roman" w:hAnsi="Times New Roman" w:cs="Times New Roman"/>
              </w:rPr>
              <w:t>Размещение автомобильных моек, а также размещение магазинов сопутствующей торговли</w:t>
            </w:r>
          </w:p>
        </w:tc>
        <w:tc>
          <w:tcPr>
            <w:tcW w:w="2551" w:type="dxa"/>
            <w:vAlign w:val="center"/>
          </w:tcPr>
          <w:p w:rsidR="00AD4820" w:rsidRPr="006E1C87" w:rsidRDefault="006A305F"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AD4820" w:rsidRPr="006E1C87" w:rsidTr="00A83DCE">
        <w:trPr>
          <w:trHeight w:val="166"/>
        </w:trPr>
        <w:tc>
          <w:tcPr>
            <w:tcW w:w="851" w:type="dxa"/>
            <w:vMerge/>
            <w:shd w:val="clear" w:color="auto" w:fill="006A91"/>
            <w:vAlign w:val="center"/>
          </w:tcPr>
          <w:p w:rsidR="00AD4820" w:rsidRPr="006E1C87" w:rsidRDefault="00AD4820" w:rsidP="003D0F58">
            <w:pPr>
              <w:jc w:val="center"/>
            </w:pPr>
          </w:p>
        </w:tc>
        <w:tc>
          <w:tcPr>
            <w:tcW w:w="709" w:type="dxa"/>
            <w:vAlign w:val="center"/>
          </w:tcPr>
          <w:p w:rsidR="00AD4820" w:rsidRPr="006E1C87" w:rsidRDefault="00AD4820"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4.9.1.4 </w:t>
            </w:r>
          </w:p>
        </w:tc>
        <w:tc>
          <w:tcPr>
            <w:tcW w:w="1417" w:type="dxa"/>
            <w:vAlign w:val="center"/>
          </w:tcPr>
          <w:p w:rsidR="00AD4820" w:rsidRPr="006E1C87" w:rsidRDefault="00AD4820" w:rsidP="003D0F58">
            <w:pPr>
              <w:pStyle w:val="ConsPlusNormal"/>
              <w:ind w:firstLine="0"/>
              <w:rPr>
                <w:rFonts w:ascii="Times New Roman" w:hAnsi="Times New Roman" w:cs="Times New Roman"/>
              </w:rPr>
            </w:pPr>
            <w:r w:rsidRPr="006E1C87">
              <w:rPr>
                <w:rFonts w:ascii="Times New Roman" w:hAnsi="Times New Roman" w:cs="Times New Roman"/>
              </w:rPr>
              <w:t>Ремонт автомобилей</w:t>
            </w:r>
          </w:p>
        </w:tc>
        <w:tc>
          <w:tcPr>
            <w:tcW w:w="4111" w:type="dxa"/>
            <w:shd w:val="clear" w:color="auto" w:fill="auto"/>
            <w:vAlign w:val="center"/>
          </w:tcPr>
          <w:p w:rsidR="00AD4820" w:rsidRPr="006E1C87" w:rsidRDefault="00AD4820" w:rsidP="003D0F58">
            <w:pPr>
              <w:pStyle w:val="ConsPlusNormal"/>
              <w:ind w:firstLine="0"/>
              <w:jc w:val="both"/>
              <w:rPr>
                <w:rFonts w:ascii="Times New Roman" w:hAnsi="Times New Roman" w:cs="Times New Roman"/>
              </w:rPr>
            </w:pPr>
            <w:r w:rsidRPr="006E1C87">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51" w:type="dxa"/>
            <w:vAlign w:val="center"/>
          </w:tcPr>
          <w:p w:rsidR="00AD4820" w:rsidRPr="006E1C87" w:rsidRDefault="006A305F"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AD4820" w:rsidRPr="006E1C87" w:rsidTr="00A83DCE">
        <w:trPr>
          <w:trHeight w:val="166"/>
        </w:trPr>
        <w:tc>
          <w:tcPr>
            <w:tcW w:w="851" w:type="dxa"/>
            <w:vMerge/>
            <w:shd w:val="clear" w:color="auto" w:fill="006A91"/>
            <w:vAlign w:val="center"/>
          </w:tcPr>
          <w:p w:rsidR="00AD4820" w:rsidRPr="006E1C87" w:rsidRDefault="00AD4820" w:rsidP="003D0F58">
            <w:pPr>
              <w:jc w:val="center"/>
            </w:pPr>
          </w:p>
        </w:tc>
        <w:tc>
          <w:tcPr>
            <w:tcW w:w="709" w:type="dxa"/>
            <w:vAlign w:val="center"/>
          </w:tcPr>
          <w:p w:rsidR="00AD4820" w:rsidRPr="006E1C87" w:rsidRDefault="00AD4820" w:rsidP="003D0F58">
            <w:pPr>
              <w:jc w:val="center"/>
            </w:pPr>
            <w:r w:rsidRPr="006E1C87">
              <w:t xml:space="preserve"> 7.2.2 </w:t>
            </w:r>
          </w:p>
        </w:tc>
        <w:tc>
          <w:tcPr>
            <w:tcW w:w="1417" w:type="dxa"/>
            <w:vAlign w:val="center"/>
          </w:tcPr>
          <w:p w:rsidR="00AD4820" w:rsidRPr="006E1C87" w:rsidRDefault="00AD4820" w:rsidP="003D0F58">
            <w:r w:rsidRPr="006E1C87">
              <w:t>Обслуживание перевозок пассажиров</w:t>
            </w:r>
          </w:p>
        </w:tc>
        <w:tc>
          <w:tcPr>
            <w:tcW w:w="4111" w:type="dxa"/>
            <w:shd w:val="clear" w:color="auto" w:fill="auto"/>
            <w:vAlign w:val="center"/>
          </w:tcPr>
          <w:p w:rsidR="00AD4820" w:rsidRPr="006E1C87" w:rsidRDefault="00AD4820" w:rsidP="003D0F58">
            <w:pPr>
              <w:jc w:val="both"/>
            </w:pPr>
            <w:r w:rsidRPr="006E1C87">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(внеуличный транспорт)</w:t>
            </w:r>
          </w:p>
        </w:tc>
        <w:tc>
          <w:tcPr>
            <w:tcW w:w="2551" w:type="dxa"/>
            <w:vAlign w:val="center"/>
          </w:tcPr>
          <w:p w:rsidR="00AD4820" w:rsidRPr="006E1C87" w:rsidRDefault="006A305F" w:rsidP="00AD4820">
            <w:r w:rsidRPr="006E1C87">
              <w:t>Перечислены в статье 41.23</w:t>
            </w:r>
          </w:p>
        </w:tc>
      </w:tr>
      <w:tr w:rsidR="00AD4820" w:rsidRPr="006E1C87" w:rsidTr="00A83DCE">
        <w:trPr>
          <w:trHeight w:val="166"/>
        </w:trPr>
        <w:tc>
          <w:tcPr>
            <w:tcW w:w="851" w:type="dxa"/>
            <w:vMerge/>
            <w:shd w:val="clear" w:color="auto" w:fill="006A91"/>
            <w:vAlign w:val="center"/>
          </w:tcPr>
          <w:p w:rsidR="00AD4820" w:rsidRPr="006E1C87" w:rsidRDefault="00AD4820" w:rsidP="003D0F58">
            <w:pPr>
              <w:jc w:val="center"/>
            </w:pPr>
          </w:p>
        </w:tc>
        <w:tc>
          <w:tcPr>
            <w:tcW w:w="709" w:type="dxa"/>
            <w:vAlign w:val="center"/>
          </w:tcPr>
          <w:p w:rsidR="00AD4820" w:rsidRPr="006E1C87" w:rsidRDefault="00AD4820" w:rsidP="003D0F58">
            <w:pPr>
              <w:jc w:val="center"/>
            </w:pPr>
            <w:r w:rsidRPr="006E1C87">
              <w:t xml:space="preserve"> 7.2.3 </w:t>
            </w:r>
          </w:p>
        </w:tc>
        <w:tc>
          <w:tcPr>
            <w:tcW w:w="1417" w:type="dxa"/>
            <w:vAlign w:val="center"/>
          </w:tcPr>
          <w:p w:rsidR="00AD4820" w:rsidRPr="006E1C87" w:rsidRDefault="00AD4820" w:rsidP="003D0F58">
            <w:r w:rsidRPr="006E1C87">
              <w:t>Стоянки транспорта общего пользования</w:t>
            </w:r>
          </w:p>
        </w:tc>
        <w:tc>
          <w:tcPr>
            <w:tcW w:w="4111" w:type="dxa"/>
            <w:shd w:val="clear" w:color="auto" w:fill="auto"/>
            <w:vAlign w:val="center"/>
          </w:tcPr>
          <w:p w:rsidR="00AD4820" w:rsidRPr="006E1C87" w:rsidRDefault="00AD4820" w:rsidP="003D0F58">
            <w:pPr>
              <w:jc w:val="both"/>
            </w:pPr>
            <w:r w:rsidRPr="006E1C87">
              <w:t>Размещение стоянок транспортных средств, осуществляющих перевозки людей по установленному маршруту</w:t>
            </w:r>
          </w:p>
        </w:tc>
        <w:tc>
          <w:tcPr>
            <w:tcW w:w="2551" w:type="dxa"/>
            <w:vAlign w:val="center"/>
          </w:tcPr>
          <w:p w:rsidR="00AD4820" w:rsidRPr="006E1C87" w:rsidRDefault="00595534" w:rsidP="00AD4820">
            <w:r w:rsidRPr="006E1C87">
              <w:t>Перечислены в статье 41.23</w:t>
            </w:r>
          </w:p>
        </w:tc>
      </w:tr>
      <w:tr w:rsidR="00AD4820" w:rsidRPr="006E1C87" w:rsidTr="00A83DCE">
        <w:trPr>
          <w:trHeight w:val="166"/>
        </w:trPr>
        <w:tc>
          <w:tcPr>
            <w:tcW w:w="851" w:type="dxa"/>
            <w:vMerge/>
            <w:shd w:val="clear" w:color="auto" w:fill="006A91"/>
            <w:vAlign w:val="center"/>
          </w:tcPr>
          <w:p w:rsidR="00AD4820" w:rsidRPr="006E1C87" w:rsidRDefault="00AD4820" w:rsidP="003D0F58">
            <w:pPr>
              <w:jc w:val="center"/>
            </w:pPr>
          </w:p>
        </w:tc>
        <w:tc>
          <w:tcPr>
            <w:tcW w:w="709" w:type="dxa"/>
            <w:vAlign w:val="center"/>
          </w:tcPr>
          <w:p w:rsidR="00AD4820" w:rsidRPr="006E1C87" w:rsidRDefault="00AD4820" w:rsidP="003D0F58">
            <w:pPr>
              <w:jc w:val="center"/>
            </w:pPr>
            <w:r w:rsidRPr="006E1C87">
              <w:t xml:space="preserve"> 12.0.1 </w:t>
            </w:r>
          </w:p>
        </w:tc>
        <w:tc>
          <w:tcPr>
            <w:tcW w:w="1417" w:type="dxa"/>
            <w:vAlign w:val="center"/>
          </w:tcPr>
          <w:p w:rsidR="00AD4820" w:rsidRPr="006E1C87" w:rsidRDefault="00AD4820" w:rsidP="003D0F58">
            <w:r w:rsidRPr="006E1C87">
              <w:t>Улично-дорожная сеть</w:t>
            </w:r>
          </w:p>
        </w:tc>
        <w:tc>
          <w:tcPr>
            <w:tcW w:w="4111" w:type="dxa"/>
            <w:shd w:val="clear" w:color="auto" w:fill="auto"/>
            <w:vAlign w:val="center"/>
          </w:tcPr>
          <w:p w:rsidR="00AD4820" w:rsidRPr="006E1C87" w:rsidRDefault="00AD4820" w:rsidP="003D0F58">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41.26</w:t>
            </w:r>
          </w:p>
        </w:tc>
      </w:tr>
      <w:tr w:rsidR="00AD4820" w:rsidRPr="006E1C87" w:rsidTr="00A83DCE">
        <w:trPr>
          <w:trHeight w:val="166"/>
        </w:trPr>
        <w:tc>
          <w:tcPr>
            <w:tcW w:w="851" w:type="dxa"/>
            <w:vMerge/>
            <w:shd w:val="clear" w:color="auto" w:fill="006A91"/>
            <w:vAlign w:val="center"/>
          </w:tcPr>
          <w:p w:rsidR="00AD4820" w:rsidRPr="006E1C87" w:rsidRDefault="00AD4820" w:rsidP="003D0F58">
            <w:pPr>
              <w:jc w:val="center"/>
            </w:pPr>
          </w:p>
        </w:tc>
        <w:tc>
          <w:tcPr>
            <w:tcW w:w="709" w:type="dxa"/>
            <w:vAlign w:val="center"/>
          </w:tcPr>
          <w:p w:rsidR="00AD4820" w:rsidRPr="006E1C87" w:rsidRDefault="00AD4820"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417" w:type="dxa"/>
            <w:vAlign w:val="center"/>
          </w:tcPr>
          <w:p w:rsidR="00AD4820" w:rsidRPr="006E1C87" w:rsidRDefault="00AD4820" w:rsidP="003D0F58">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vAlign w:val="center"/>
          </w:tcPr>
          <w:p w:rsidR="00AD4820" w:rsidRPr="006E1C87" w:rsidRDefault="00AD4820" w:rsidP="003D0F58">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AD4820" w:rsidRPr="006E1C87" w:rsidTr="00A83DCE">
        <w:trPr>
          <w:trHeight w:val="161"/>
        </w:trPr>
        <w:tc>
          <w:tcPr>
            <w:tcW w:w="851" w:type="dxa"/>
            <w:vMerge/>
            <w:shd w:val="clear" w:color="auto" w:fill="006A91"/>
            <w:vAlign w:val="center"/>
          </w:tcPr>
          <w:p w:rsidR="00AD4820" w:rsidRPr="006E1C87" w:rsidRDefault="00AD4820" w:rsidP="003D0F58">
            <w:pPr>
              <w:jc w:val="center"/>
            </w:pPr>
          </w:p>
        </w:tc>
        <w:tc>
          <w:tcPr>
            <w:tcW w:w="8788" w:type="dxa"/>
            <w:gridSpan w:val="4"/>
            <w:vAlign w:val="center"/>
          </w:tcPr>
          <w:p w:rsidR="00AD4820" w:rsidRPr="006E1C87" w:rsidRDefault="00AD4820" w:rsidP="00AD4820">
            <w:pPr>
              <w:jc w:val="center"/>
              <w:rPr>
                <w:b/>
              </w:rPr>
            </w:pPr>
            <w:r w:rsidRPr="006E1C87">
              <w:rPr>
                <w:b/>
              </w:rPr>
              <w:t>Условно-разрешенные виды использования земельных участков</w:t>
            </w:r>
          </w:p>
        </w:tc>
      </w:tr>
      <w:tr w:rsidR="00AD4820" w:rsidRPr="006E1C87" w:rsidTr="00A83DCE">
        <w:trPr>
          <w:trHeight w:val="161"/>
        </w:trPr>
        <w:tc>
          <w:tcPr>
            <w:tcW w:w="851" w:type="dxa"/>
            <w:vMerge/>
            <w:shd w:val="clear" w:color="auto" w:fill="006A91"/>
            <w:vAlign w:val="center"/>
          </w:tcPr>
          <w:p w:rsidR="00AD4820" w:rsidRPr="006E1C87" w:rsidRDefault="00AD4820" w:rsidP="003D0F58">
            <w:pPr>
              <w:jc w:val="center"/>
            </w:pPr>
          </w:p>
        </w:tc>
        <w:tc>
          <w:tcPr>
            <w:tcW w:w="709" w:type="dxa"/>
            <w:vAlign w:val="center"/>
          </w:tcPr>
          <w:p w:rsidR="00AD4820" w:rsidRPr="006E1C87" w:rsidRDefault="00AD4820"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2.7.1 </w:t>
            </w:r>
          </w:p>
        </w:tc>
        <w:tc>
          <w:tcPr>
            <w:tcW w:w="1417" w:type="dxa"/>
            <w:vAlign w:val="center"/>
          </w:tcPr>
          <w:p w:rsidR="00AD4820" w:rsidRPr="006E1C87" w:rsidRDefault="00AD4820" w:rsidP="003D0F58">
            <w:pPr>
              <w:pStyle w:val="ConsPlusNormal"/>
              <w:ind w:firstLine="0"/>
              <w:rPr>
                <w:rFonts w:ascii="Times New Roman" w:hAnsi="Times New Roman" w:cs="Times New Roman"/>
              </w:rPr>
            </w:pPr>
            <w:r w:rsidRPr="006E1C87">
              <w:rPr>
                <w:rFonts w:ascii="Times New Roman" w:hAnsi="Times New Roman" w:cs="Times New Roman"/>
              </w:rPr>
              <w:t>Хранение автотранспорта</w:t>
            </w:r>
          </w:p>
        </w:tc>
        <w:tc>
          <w:tcPr>
            <w:tcW w:w="4111" w:type="dxa"/>
            <w:shd w:val="clear" w:color="auto" w:fill="auto"/>
            <w:vAlign w:val="center"/>
          </w:tcPr>
          <w:p w:rsidR="00AD4820" w:rsidRPr="006E1C87" w:rsidRDefault="00AD4820" w:rsidP="003D0F58">
            <w:pPr>
              <w:pStyle w:val="ConsPlusNormal"/>
              <w:ind w:firstLine="0"/>
              <w:rPr>
                <w:rFonts w:ascii="Times New Roman" w:hAnsi="Times New Roman" w:cs="Times New Roman"/>
              </w:rPr>
            </w:pPr>
            <w:r w:rsidRPr="006E1C87">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 (служебные гаражи)</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AD4820" w:rsidRPr="006E1C87" w:rsidTr="00A83DCE">
        <w:trPr>
          <w:trHeight w:val="161"/>
        </w:trPr>
        <w:tc>
          <w:tcPr>
            <w:tcW w:w="851" w:type="dxa"/>
            <w:vMerge/>
            <w:shd w:val="clear" w:color="auto" w:fill="006A91"/>
            <w:vAlign w:val="center"/>
          </w:tcPr>
          <w:p w:rsidR="00AD4820" w:rsidRPr="006E1C87" w:rsidRDefault="00AD4820" w:rsidP="003D0F58">
            <w:pPr>
              <w:jc w:val="center"/>
            </w:pPr>
          </w:p>
        </w:tc>
        <w:tc>
          <w:tcPr>
            <w:tcW w:w="709" w:type="dxa"/>
            <w:vAlign w:val="center"/>
          </w:tcPr>
          <w:p w:rsidR="00AD4820" w:rsidRPr="006E1C87" w:rsidRDefault="00AD4820"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4.4 </w:t>
            </w:r>
          </w:p>
        </w:tc>
        <w:tc>
          <w:tcPr>
            <w:tcW w:w="1417" w:type="dxa"/>
            <w:vAlign w:val="center"/>
          </w:tcPr>
          <w:p w:rsidR="00AD4820" w:rsidRPr="006E1C87" w:rsidRDefault="00AD4820" w:rsidP="00612EFC">
            <w:pPr>
              <w:pStyle w:val="ConsPlusNormal"/>
              <w:ind w:firstLine="0"/>
              <w:rPr>
                <w:rFonts w:ascii="Times New Roman" w:hAnsi="Times New Roman" w:cs="Times New Roman"/>
              </w:rPr>
            </w:pPr>
            <w:r w:rsidRPr="006E1C87">
              <w:rPr>
                <w:rFonts w:ascii="Times New Roman" w:hAnsi="Times New Roman" w:cs="Times New Roman"/>
              </w:rPr>
              <w:t>Магазины</w:t>
            </w:r>
          </w:p>
        </w:tc>
        <w:tc>
          <w:tcPr>
            <w:tcW w:w="4111" w:type="dxa"/>
            <w:shd w:val="clear" w:color="auto" w:fill="auto"/>
            <w:vAlign w:val="center"/>
          </w:tcPr>
          <w:p w:rsidR="00AD4820" w:rsidRPr="006E1C87" w:rsidRDefault="00AD4820" w:rsidP="00612EFC">
            <w:pPr>
              <w:pStyle w:val="ConsPlusNormal"/>
              <w:ind w:firstLine="0"/>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41.16</w:t>
            </w:r>
          </w:p>
        </w:tc>
      </w:tr>
      <w:tr w:rsidR="00AD4820" w:rsidRPr="006E1C87" w:rsidTr="00A83DCE">
        <w:trPr>
          <w:trHeight w:val="161"/>
        </w:trPr>
        <w:tc>
          <w:tcPr>
            <w:tcW w:w="851" w:type="dxa"/>
            <w:vMerge/>
            <w:shd w:val="clear" w:color="auto" w:fill="006A91"/>
            <w:vAlign w:val="center"/>
          </w:tcPr>
          <w:p w:rsidR="00AD4820" w:rsidRPr="006E1C87" w:rsidRDefault="00AD4820" w:rsidP="003D0F58">
            <w:pPr>
              <w:jc w:val="center"/>
            </w:pPr>
          </w:p>
        </w:tc>
        <w:tc>
          <w:tcPr>
            <w:tcW w:w="709" w:type="dxa"/>
            <w:vAlign w:val="center"/>
          </w:tcPr>
          <w:p w:rsidR="00AD4820" w:rsidRPr="006E1C87" w:rsidRDefault="00AD4820"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4.9 </w:t>
            </w:r>
          </w:p>
        </w:tc>
        <w:tc>
          <w:tcPr>
            <w:tcW w:w="1417" w:type="dxa"/>
            <w:vAlign w:val="center"/>
          </w:tcPr>
          <w:p w:rsidR="00AD4820" w:rsidRPr="006E1C87" w:rsidRDefault="00AD4820" w:rsidP="003D0F58">
            <w:pPr>
              <w:pStyle w:val="ConsPlusNormal"/>
              <w:ind w:firstLine="0"/>
              <w:rPr>
                <w:rFonts w:ascii="Times New Roman" w:hAnsi="Times New Roman" w:cs="Times New Roman"/>
              </w:rPr>
            </w:pPr>
            <w:r w:rsidRPr="006E1C87">
              <w:rPr>
                <w:rFonts w:ascii="Times New Roman" w:hAnsi="Times New Roman" w:cs="Times New Roman"/>
              </w:rPr>
              <w:t>Служебные гаражи</w:t>
            </w:r>
          </w:p>
        </w:tc>
        <w:tc>
          <w:tcPr>
            <w:tcW w:w="4111" w:type="dxa"/>
            <w:shd w:val="clear" w:color="auto" w:fill="auto"/>
            <w:vAlign w:val="center"/>
          </w:tcPr>
          <w:p w:rsidR="00AD4820" w:rsidRPr="006E1C87" w:rsidRDefault="00AD4820" w:rsidP="003D0F58">
            <w:pPr>
              <w:pStyle w:val="ConsPlusNormal"/>
              <w:ind w:firstLine="0"/>
              <w:rPr>
                <w:rFonts w:ascii="Times New Roman" w:hAnsi="Times New Roman" w:cs="Times New Roman"/>
              </w:rPr>
            </w:pPr>
            <w:r w:rsidRPr="006E1C87">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а также для стоянки и хранения транспортных средств общего пользования, в том числе в депо</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AD4820" w:rsidRPr="006E1C87" w:rsidTr="00A83DCE">
        <w:trPr>
          <w:trHeight w:val="161"/>
        </w:trPr>
        <w:tc>
          <w:tcPr>
            <w:tcW w:w="851" w:type="dxa"/>
            <w:vMerge/>
            <w:shd w:val="clear" w:color="auto" w:fill="006A91"/>
            <w:vAlign w:val="center"/>
          </w:tcPr>
          <w:p w:rsidR="00AD4820" w:rsidRPr="006E1C87" w:rsidRDefault="00AD4820" w:rsidP="003D0F58">
            <w:pPr>
              <w:jc w:val="center"/>
            </w:pPr>
          </w:p>
        </w:tc>
        <w:tc>
          <w:tcPr>
            <w:tcW w:w="709" w:type="dxa"/>
            <w:vAlign w:val="center"/>
          </w:tcPr>
          <w:p w:rsidR="00AD4820" w:rsidRPr="006E1C87" w:rsidRDefault="00AD4820"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7.5 </w:t>
            </w:r>
          </w:p>
        </w:tc>
        <w:tc>
          <w:tcPr>
            <w:tcW w:w="1417" w:type="dxa"/>
            <w:vAlign w:val="center"/>
          </w:tcPr>
          <w:p w:rsidR="00AD4820" w:rsidRPr="006E1C87" w:rsidRDefault="00AD4820" w:rsidP="003D0F58">
            <w:pPr>
              <w:pStyle w:val="ConsPlusNormal"/>
              <w:ind w:firstLine="0"/>
              <w:rPr>
                <w:rFonts w:ascii="Times New Roman" w:hAnsi="Times New Roman" w:cs="Times New Roman"/>
              </w:rPr>
            </w:pPr>
            <w:r w:rsidRPr="006E1C87">
              <w:rPr>
                <w:rFonts w:ascii="Times New Roman" w:hAnsi="Times New Roman" w:cs="Times New Roman"/>
              </w:rPr>
              <w:t>Трубопроводный транспорт</w:t>
            </w:r>
          </w:p>
        </w:tc>
        <w:tc>
          <w:tcPr>
            <w:tcW w:w="4111" w:type="dxa"/>
            <w:shd w:val="clear" w:color="auto" w:fill="auto"/>
            <w:vAlign w:val="center"/>
          </w:tcPr>
          <w:p w:rsidR="00AD4820" w:rsidRPr="006E1C87" w:rsidRDefault="00AD4820" w:rsidP="003D0F58">
            <w:pPr>
              <w:pStyle w:val="ConsPlusNormal"/>
              <w:ind w:firstLine="0"/>
              <w:rPr>
                <w:rFonts w:ascii="Times New Roman" w:hAnsi="Times New Roman" w:cs="Times New Roman"/>
              </w:rPr>
            </w:pPr>
            <w:r w:rsidRPr="006E1C87">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551" w:type="dxa"/>
            <w:vAlign w:val="center"/>
          </w:tcPr>
          <w:p w:rsidR="00AD4820" w:rsidRPr="006E1C87" w:rsidRDefault="006A305F"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bl>
    <w:p w:rsidR="00D52561" w:rsidRPr="006E1C87" w:rsidRDefault="00CC082E" w:rsidP="00F51432">
      <w:pPr>
        <w:pStyle w:val="24"/>
        <w:ind w:firstLine="709"/>
        <w:rPr>
          <w:sz w:val="24"/>
          <w:szCs w:val="24"/>
        </w:rPr>
      </w:pPr>
      <w:r w:rsidRPr="006E1C87">
        <w:rPr>
          <w:bCs/>
          <w:sz w:val="24"/>
          <w:szCs w:val="24"/>
        </w:rPr>
        <w:t>2</w:t>
      </w:r>
      <w:r w:rsidR="003964F2" w:rsidRPr="006E1C87">
        <w:rPr>
          <w:bCs/>
          <w:sz w:val="24"/>
          <w:szCs w:val="24"/>
        </w:rPr>
        <w:t>.</w:t>
      </w:r>
      <w:r w:rsidR="004A051C" w:rsidRPr="006E1C87">
        <w:rPr>
          <w:bCs/>
          <w:sz w:val="24"/>
          <w:szCs w:val="24"/>
        </w:rPr>
        <w:t xml:space="preserve"> </w:t>
      </w:r>
      <w:r w:rsidR="005723DB" w:rsidRPr="006E1C87">
        <w:rPr>
          <w:sz w:val="24"/>
          <w:szCs w:val="24"/>
        </w:rPr>
        <w:t>В зоне автомобильного транспорта</w:t>
      </w:r>
      <w:r w:rsidR="004A051C" w:rsidRPr="006E1C87">
        <w:rPr>
          <w:sz w:val="24"/>
          <w:szCs w:val="24"/>
        </w:rPr>
        <w:t xml:space="preserve"> </w:t>
      </w:r>
      <w:r w:rsidR="005723DB" w:rsidRPr="006E1C87">
        <w:rPr>
          <w:sz w:val="24"/>
          <w:szCs w:val="24"/>
        </w:rPr>
        <w:t>на нерегулируемых перекрестках и примыканиях улиц и дорог в пределах треугольников видимости не допускается размещение</w:t>
      </w:r>
      <w:r w:rsidR="005723DB" w:rsidRPr="006E1C87">
        <w:rPr>
          <w:b/>
          <w:sz w:val="24"/>
          <w:szCs w:val="24"/>
        </w:rPr>
        <w:t xml:space="preserve"> </w:t>
      </w:r>
      <w:r w:rsidR="005723DB" w:rsidRPr="006E1C87">
        <w:rPr>
          <w:sz w:val="24"/>
          <w:szCs w:val="24"/>
        </w:rPr>
        <w:t xml:space="preserve">не относящихся к транспортной инфраструктуре или ее обслуживанию зданий и сооружений, торговых павильонов, передвижных объектов (фургонов), реклам, малых архитектурных форм, а также деревьев и кустарников высотой более </w:t>
      </w:r>
      <w:smartTag w:uri="urn:schemas-microsoft-com:office:smarttags" w:element="metricconverter">
        <w:smartTagPr>
          <w:attr w:name="ProductID" w:val="0,5 м"/>
        </w:smartTagPr>
        <w:r w:rsidR="005723DB" w:rsidRPr="006E1C87">
          <w:rPr>
            <w:sz w:val="24"/>
            <w:szCs w:val="24"/>
          </w:rPr>
          <w:t>0,5 м</w:t>
        </w:r>
      </w:smartTag>
      <w:r w:rsidR="005723DB" w:rsidRPr="006E1C87">
        <w:rPr>
          <w:sz w:val="24"/>
          <w:szCs w:val="24"/>
        </w:rPr>
        <w:t>.</w:t>
      </w:r>
      <w:bookmarkStart w:id="41" w:name="_Toc202350677"/>
      <w:bookmarkStart w:id="42" w:name="_Toc248040620"/>
    </w:p>
    <w:p w:rsidR="00EF0721" w:rsidRPr="006E1C87" w:rsidRDefault="00182674" w:rsidP="00FE592F">
      <w:pPr>
        <w:pStyle w:val="24"/>
        <w:ind w:firstLine="709"/>
        <w:rPr>
          <w:sz w:val="24"/>
          <w:szCs w:val="24"/>
        </w:rPr>
      </w:pPr>
      <w:r w:rsidRPr="006E1C87">
        <w:rPr>
          <w:sz w:val="24"/>
          <w:szCs w:val="24"/>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FA2154" w:rsidRDefault="00CC082E" w:rsidP="00095594">
      <w:pPr>
        <w:pStyle w:val="24"/>
        <w:ind w:firstLine="709"/>
        <w:rPr>
          <w:sz w:val="24"/>
          <w:szCs w:val="24"/>
        </w:rPr>
      </w:pPr>
      <w:r w:rsidRPr="006E1C87">
        <w:rPr>
          <w:sz w:val="24"/>
          <w:szCs w:val="24"/>
        </w:rPr>
        <w:t>3</w:t>
      </w:r>
      <w:r w:rsidR="00182674" w:rsidRPr="006E1C87">
        <w:rPr>
          <w:sz w:val="24"/>
          <w:szCs w:val="24"/>
        </w:rPr>
        <w:t>. Ограничения использования земельных участков и объектов капитального строитель</w:t>
      </w:r>
      <w:r w:rsidR="00612EFC" w:rsidRPr="006E1C87">
        <w:rPr>
          <w:sz w:val="24"/>
          <w:szCs w:val="24"/>
        </w:rPr>
        <w:t>ства, расположенных в зоне «АТ</w:t>
      </w:r>
      <w:r w:rsidR="00182674" w:rsidRPr="006E1C87">
        <w:rPr>
          <w:sz w:val="24"/>
          <w:szCs w:val="24"/>
        </w:rPr>
        <w:t>» в границах зон с особыми условиями использования территории, устанавливаются в соответствии с законодательством Российской Федерации</w:t>
      </w:r>
      <w:r w:rsidR="00BB043F">
        <w:rPr>
          <w:sz w:val="24"/>
          <w:szCs w:val="24"/>
        </w:rPr>
        <w:t>.</w:t>
      </w:r>
    </w:p>
    <w:p w:rsidR="00BB043F" w:rsidRPr="006E1C87" w:rsidRDefault="00BB043F" w:rsidP="00BB043F">
      <w:pPr>
        <w:pStyle w:val="24"/>
        <w:rPr>
          <w:sz w:val="24"/>
          <w:szCs w:val="24"/>
        </w:rPr>
      </w:pPr>
    </w:p>
    <w:p w:rsidR="008627A4" w:rsidRPr="006E1C87" w:rsidRDefault="00906721" w:rsidP="008627A4">
      <w:pPr>
        <w:pStyle w:val="2"/>
        <w:ind w:firstLine="709"/>
        <w:jc w:val="left"/>
        <w:rPr>
          <w:sz w:val="24"/>
          <w:szCs w:val="24"/>
        </w:rPr>
      </w:pPr>
      <w:bookmarkStart w:id="43" w:name="_Toc37941421"/>
      <w:bookmarkStart w:id="44" w:name="_Toc344380370"/>
      <w:r w:rsidRPr="006E1C87">
        <w:rPr>
          <w:sz w:val="24"/>
          <w:szCs w:val="24"/>
        </w:rPr>
        <w:t>Статья 30. </w:t>
      </w:r>
      <w:r w:rsidR="008627A4" w:rsidRPr="006E1C87">
        <w:rPr>
          <w:sz w:val="24"/>
          <w:szCs w:val="24"/>
        </w:rPr>
        <w:t>«ВТ» Зона воздушного транспорта</w:t>
      </w:r>
      <w:bookmarkEnd w:id="43"/>
    </w:p>
    <w:p w:rsidR="008627A4" w:rsidRPr="006E1C87" w:rsidRDefault="008627A4" w:rsidP="008627A4">
      <w:pPr>
        <w:autoSpaceDE w:val="0"/>
        <w:autoSpaceDN w:val="0"/>
        <w:adjustRightInd w:val="0"/>
        <w:ind w:firstLine="709"/>
        <w:jc w:val="both"/>
        <w:rPr>
          <w:sz w:val="24"/>
          <w:szCs w:val="24"/>
        </w:rPr>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AD4820" w:rsidRPr="006E1C87" w:rsidTr="00A83DCE">
        <w:tc>
          <w:tcPr>
            <w:tcW w:w="851" w:type="dxa"/>
            <w:vAlign w:val="center"/>
          </w:tcPr>
          <w:p w:rsidR="00AD4820" w:rsidRPr="006E1C87" w:rsidRDefault="00AD4820" w:rsidP="00DE5933">
            <w:pPr>
              <w:jc w:val="center"/>
              <w:rPr>
                <w:b/>
              </w:rPr>
            </w:pPr>
            <w:r w:rsidRPr="006E1C87">
              <w:rPr>
                <w:b/>
              </w:rPr>
              <w:t>Обозначение зоны</w:t>
            </w:r>
          </w:p>
        </w:tc>
        <w:tc>
          <w:tcPr>
            <w:tcW w:w="2126" w:type="dxa"/>
            <w:gridSpan w:val="2"/>
            <w:vAlign w:val="center"/>
          </w:tcPr>
          <w:p w:rsidR="00AD4820" w:rsidRPr="006E1C87" w:rsidRDefault="00BF600B" w:rsidP="00DE5933">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AD4820" w:rsidRPr="006E1C87" w:rsidRDefault="00AD4820" w:rsidP="00DE5933">
            <w:pPr>
              <w:jc w:val="center"/>
              <w:rPr>
                <w:b/>
              </w:rPr>
            </w:pPr>
            <w:r w:rsidRPr="006E1C87">
              <w:rPr>
                <w:b/>
              </w:rPr>
              <w:t>Разрешенное использование</w:t>
            </w:r>
          </w:p>
        </w:tc>
        <w:tc>
          <w:tcPr>
            <w:tcW w:w="2551" w:type="dxa"/>
          </w:tcPr>
          <w:p w:rsidR="00AD4820" w:rsidRPr="006E1C87" w:rsidRDefault="00AD4820" w:rsidP="00DE5933">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D4820" w:rsidRPr="006E1C87" w:rsidTr="00A83DCE">
        <w:trPr>
          <w:trHeight w:val="166"/>
        </w:trPr>
        <w:tc>
          <w:tcPr>
            <w:tcW w:w="851" w:type="dxa"/>
            <w:vMerge w:val="restart"/>
            <w:shd w:val="clear" w:color="auto" w:fill="006A91"/>
            <w:vAlign w:val="center"/>
          </w:tcPr>
          <w:p w:rsidR="00AD4820" w:rsidRPr="006E1C87" w:rsidRDefault="00AD4820" w:rsidP="00DE5933">
            <w:pPr>
              <w:jc w:val="center"/>
              <w:rPr>
                <w:b/>
                <w:color w:val="FFFFFF" w:themeColor="background1"/>
              </w:rPr>
            </w:pPr>
            <w:r w:rsidRPr="006E1C87">
              <w:rPr>
                <w:b/>
                <w:color w:val="FFFFFF" w:themeColor="background1"/>
              </w:rPr>
              <w:t>ВТ</w:t>
            </w:r>
          </w:p>
        </w:tc>
        <w:tc>
          <w:tcPr>
            <w:tcW w:w="8788" w:type="dxa"/>
            <w:gridSpan w:val="4"/>
            <w:vAlign w:val="center"/>
          </w:tcPr>
          <w:p w:rsidR="00AD4820" w:rsidRPr="006E1C87" w:rsidRDefault="00AD4820" w:rsidP="00AD4820">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AD4820" w:rsidRPr="006E1C87" w:rsidTr="00A83DCE">
        <w:trPr>
          <w:trHeight w:val="166"/>
        </w:trPr>
        <w:tc>
          <w:tcPr>
            <w:tcW w:w="851" w:type="dxa"/>
            <w:vMerge/>
            <w:shd w:val="clear" w:color="auto" w:fill="006A91"/>
            <w:vAlign w:val="center"/>
          </w:tcPr>
          <w:p w:rsidR="00AD4820" w:rsidRPr="006E1C87" w:rsidRDefault="00AD4820" w:rsidP="00DE5933">
            <w:pPr>
              <w:jc w:val="center"/>
            </w:pPr>
          </w:p>
        </w:tc>
        <w:tc>
          <w:tcPr>
            <w:tcW w:w="709" w:type="dxa"/>
            <w:vAlign w:val="center"/>
          </w:tcPr>
          <w:p w:rsidR="00AD4820" w:rsidRPr="006E1C87" w:rsidRDefault="00AD4820"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417" w:type="dxa"/>
            <w:vAlign w:val="center"/>
          </w:tcPr>
          <w:p w:rsidR="00AD4820" w:rsidRPr="006E1C87" w:rsidRDefault="00AD4820" w:rsidP="00DE5933">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vAlign w:val="center"/>
          </w:tcPr>
          <w:p w:rsidR="00AD4820" w:rsidRPr="006E1C87" w:rsidRDefault="00AD4820" w:rsidP="00DE5933">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площадок накопления твердых коммунальных отходов</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AD4820" w:rsidRPr="006E1C87" w:rsidTr="00A83DCE">
        <w:trPr>
          <w:trHeight w:val="166"/>
        </w:trPr>
        <w:tc>
          <w:tcPr>
            <w:tcW w:w="851" w:type="dxa"/>
            <w:vMerge/>
            <w:shd w:val="clear" w:color="auto" w:fill="006A91"/>
            <w:vAlign w:val="center"/>
          </w:tcPr>
          <w:p w:rsidR="00AD4820" w:rsidRPr="006E1C87" w:rsidRDefault="00AD4820" w:rsidP="00DE5933">
            <w:pPr>
              <w:jc w:val="center"/>
            </w:pPr>
          </w:p>
        </w:tc>
        <w:tc>
          <w:tcPr>
            <w:tcW w:w="709" w:type="dxa"/>
            <w:vAlign w:val="center"/>
          </w:tcPr>
          <w:p w:rsidR="00AD4820" w:rsidRPr="006E1C87" w:rsidRDefault="00AD4820" w:rsidP="002B7F79">
            <w:pPr>
              <w:pStyle w:val="ConsPlusNormal"/>
              <w:ind w:firstLine="0"/>
              <w:jc w:val="center"/>
              <w:rPr>
                <w:rFonts w:ascii="Times New Roman" w:hAnsi="Times New Roman" w:cs="Times New Roman"/>
              </w:rPr>
            </w:pPr>
            <w:r w:rsidRPr="006E1C87">
              <w:rPr>
                <w:rFonts w:ascii="Times New Roman" w:hAnsi="Times New Roman" w:cs="Times New Roman"/>
              </w:rPr>
              <w:t xml:space="preserve"> 4.1 </w:t>
            </w:r>
          </w:p>
        </w:tc>
        <w:tc>
          <w:tcPr>
            <w:tcW w:w="1417" w:type="dxa"/>
            <w:vAlign w:val="center"/>
          </w:tcPr>
          <w:p w:rsidR="00AD4820" w:rsidRPr="006E1C87" w:rsidRDefault="00AD4820" w:rsidP="002B7F79">
            <w:pPr>
              <w:pStyle w:val="ConsPlusNormal"/>
              <w:ind w:firstLine="0"/>
              <w:rPr>
                <w:rFonts w:ascii="Times New Roman" w:hAnsi="Times New Roman" w:cs="Times New Roman"/>
              </w:rPr>
            </w:pPr>
            <w:r w:rsidRPr="006E1C87">
              <w:rPr>
                <w:rFonts w:ascii="Times New Roman" w:hAnsi="Times New Roman" w:cs="Times New Roman"/>
              </w:rPr>
              <w:t>Деловое управление</w:t>
            </w:r>
          </w:p>
        </w:tc>
        <w:tc>
          <w:tcPr>
            <w:tcW w:w="4111" w:type="dxa"/>
            <w:shd w:val="clear" w:color="auto" w:fill="auto"/>
            <w:vAlign w:val="center"/>
          </w:tcPr>
          <w:p w:rsidR="00AD4820" w:rsidRPr="006E1C87" w:rsidRDefault="00AD4820" w:rsidP="002B7F79">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ED052F" w:rsidRPr="006E1C87" w:rsidTr="00276511">
        <w:trPr>
          <w:trHeight w:val="166"/>
        </w:trPr>
        <w:tc>
          <w:tcPr>
            <w:tcW w:w="851" w:type="dxa"/>
            <w:vMerge/>
            <w:shd w:val="clear" w:color="auto" w:fill="006A91"/>
            <w:vAlign w:val="center"/>
          </w:tcPr>
          <w:p w:rsidR="00ED052F" w:rsidRPr="006E1C87" w:rsidRDefault="00ED052F" w:rsidP="00DE5933">
            <w:pPr>
              <w:jc w:val="center"/>
            </w:pPr>
          </w:p>
        </w:tc>
        <w:tc>
          <w:tcPr>
            <w:tcW w:w="709" w:type="dxa"/>
            <w:vAlign w:val="center"/>
          </w:tcPr>
          <w:p w:rsidR="00ED052F" w:rsidRPr="006E1C87" w:rsidRDefault="00ED052F" w:rsidP="00276511">
            <w:pPr>
              <w:pStyle w:val="ConsPlusNormal"/>
              <w:ind w:firstLine="0"/>
              <w:jc w:val="center"/>
              <w:rPr>
                <w:rFonts w:ascii="Times New Roman" w:hAnsi="Times New Roman" w:cs="Times New Roman"/>
              </w:rPr>
            </w:pPr>
            <w:r w:rsidRPr="006E1C87">
              <w:rPr>
                <w:rFonts w:ascii="Times New Roman" w:hAnsi="Times New Roman" w:cs="Times New Roman"/>
              </w:rPr>
              <w:t xml:space="preserve"> 6.9 </w:t>
            </w:r>
          </w:p>
        </w:tc>
        <w:tc>
          <w:tcPr>
            <w:tcW w:w="1417" w:type="dxa"/>
            <w:vAlign w:val="center"/>
          </w:tcPr>
          <w:p w:rsidR="00ED052F" w:rsidRPr="006E1C87" w:rsidRDefault="00ED052F" w:rsidP="00276511">
            <w:pPr>
              <w:pStyle w:val="ConsPlusNormal"/>
              <w:ind w:firstLine="0"/>
              <w:rPr>
                <w:rFonts w:ascii="Times New Roman" w:hAnsi="Times New Roman" w:cs="Times New Roman"/>
              </w:rPr>
            </w:pPr>
            <w:r w:rsidRPr="006E1C87">
              <w:rPr>
                <w:rFonts w:ascii="Times New Roman" w:hAnsi="Times New Roman" w:cs="Times New Roman"/>
              </w:rPr>
              <w:t>Склады</w:t>
            </w:r>
          </w:p>
        </w:tc>
        <w:tc>
          <w:tcPr>
            <w:tcW w:w="4111" w:type="dxa"/>
            <w:shd w:val="clear" w:color="auto" w:fill="auto"/>
          </w:tcPr>
          <w:p w:rsidR="00ED052F" w:rsidRPr="006E1C87" w:rsidRDefault="00ED052F" w:rsidP="00276511">
            <w:pPr>
              <w:pStyle w:val="ConsPlusNormal"/>
              <w:ind w:firstLine="0"/>
              <w:jc w:val="both"/>
              <w:rPr>
                <w:rFonts w:ascii="Times New Roman" w:hAnsi="Times New Roman" w:cs="Times New Roman"/>
              </w:rPr>
            </w:pPr>
            <w:r w:rsidRPr="006E1C87">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51" w:type="dxa"/>
            <w:vAlign w:val="center"/>
          </w:tcPr>
          <w:p w:rsidR="00ED052F" w:rsidRPr="006E1C87" w:rsidRDefault="00ED052F" w:rsidP="00276511">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41.22</w:t>
            </w:r>
          </w:p>
        </w:tc>
      </w:tr>
      <w:tr w:rsidR="00ED052F" w:rsidRPr="006E1C87" w:rsidTr="00276511">
        <w:trPr>
          <w:trHeight w:val="166"/>
        </w:trPr>
        <w:tc>
          <w:tcPr>
            <w:tcW w:w="851" w:type="dxa"/>
            <w:vMerge/>
            <w:shd w:val="clear" w:color="auto" w:fill="006A91"/>
            <w:vAlign w:val="center"/>
          </w:tcPr>
          <w:p w:rsidR="00ED052F" w:rsidRPr="006E1C87" w:rsidRDefault="00ED052F" w:rsidP="00DE5933">
            <w:pPr>
              <w:jc w:val="center"/>
            </w:pPr>
          </w:p>
        </w:tc>
        <w:tc>
          <w:tcPr>
            <w:tcW w:w="709" w:type="dxa"/>
            <w:vAlign w:val="center"/>
          </w:tcPr>
          <w:p w:rsidR="00ED052F" w:rsidRPr="006E1C87" w:rsidRDefault="00ED052F" w:rsidP="00276511">
            <w:pPr>
              <w:pStyle w:val="ConsPlusNormal"/>
              <w:ind w:firstLine="0"/>
              <w:jc w:val="center"/>
              <w:rPr>
                <w:rFonts w:ascii="Times New Roman" w:hAnsi="Times New Roman" w:cs="Times New Roman"/>
              </w:rPr>
            </w:pPr>
            <w:r w:rsidRPr="006E1C87">
              <w:rPr>
                <w:rFonts w:ascii="Times New Roman" w:hAnsi="Times New Roman" w:cs="Times New Roman"/>
              </w:rPr>
              <w:t xml:space="preserve"> 6.9.1 </w:t>
            </w:r>
          </w:p>
        </w:tc>
        <w:tc>
          <w:tcPr>
            <w:tcW w:w="1417" w:type="dxa"/>
            <w:vAlign w:val="center"/>
          </w:tcPr>
          <w:p w:rsidR="00ED052F" w:rsidRPr="006E1C87" w:rsidRDefault="00ED052F" w:rsidP="00276511">
            <w:pPr>
              <w:pStyle w:val="ConsPlusNormal"/>
              <w:ind w:firstLine="0"/>
              <w:rPr>
                <w:rFonts w:ascii="Times New Roman" w:hAnsi="Times New Roman" w:cs="Times New Roman"/>
              </w:rPr>
            </w:pPr>
            <w:r w:rsidRPr="006E1C87">
              <w:rPr>
                <w:rFonts w:ascii="Times New Roman" w:hAnsi="Times New Roman" w:cs="Times New Roman"/>
              </w:rPr>
              <w:t>Складские площадки</w:t>
            </w:r>
          </w:p>
        </w:tc>
        <w:tc>
          <w:tcPr>
            <w:tcW w:w="4111" w:type="dxa"/>
            <w:shd w:val="clear" w:color="auto" w:fill="auto"/>
            <w:vAlign w:val="center"/>
          </w:tcPr>
          <w:p w:rsidR="00ED052F" w:rsidRPr="006E1C87" w:rsidRDefault="00ED052F" w:rsidP="00276511">
            <w:pPr>
              <w:pStyle w:val="ConsPlusNormal"/>
              <w:ind w:firstLine="0"/>
              <w:jc w:val="both"/>
              <w:rPr>
                <w:rFonts w:ascii="Times New Roman" w:hAnsi="Times New Roman" w:cs="Times New Roman"/>
              </w:rPr>
            </w:pPr>
            <w:r w:rsidRPr="006E1C87">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551" w:type="dxa"/>
            <w:vAlign w:val="center"/>
          </w:tcPr>
          <w:p w:rsidR="00ED052F" w:rsidRPr="006E1C87" w:rsidRDefault="00ED052F" w:rsidP="00276511">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41.22</w:t>
            </w:r>
          </w:p>
        </w:tc>
      </w:tr>
      <w:tr w:rsidR="00AD4820" w:rsidRPr="006E1C87" w:rsidTr="00A83DCE">
        <w:trPr>
          <w:trHeight w:val="166"/>
        </w:trPr>
        <w:tc>
          <w:tcPr>
            <w:tcW w:w="851" w:type="dxa"/>
            <w:vMerge/>
            <w:shd w:val="clear" w:color="auto" w:fill="006A91"/>
            <w:vAlign w:val="center"/>
          </w:tcPr>
          <w:p w:rsidR="00AD4820" w:rsidRPr="006E1C87" w:rsidRDefault="00AD4820" w:rsidP="00DE5933">
            <w:pPr>
              <w:jc w:val="center"/>
            </w:pPr>
          </w:p>
        </w:tc>
        <w:tc>
          <w:tcPr>
            <w:tcW w:w="709" w:type="dxa"/>
            <w:vAlign w:val="center"/>
          </w:tcPr>
          <w:p w:rsidR="00AD4820" w:rsidRPr="006E1C87" w:rsidRDefault="00AD4820" w:rsidP="00DE5933">
            <w:pPr>
              <w:jc w:val="center"/>
            </w:pPr>
            <w:r w:rsidRPr="006E1C87">
              <w:t xml:space="preserve"> 7.2.3 </w:t>
            </w:r>
          </w:p>
        </w:tc>
        <w:tc>
          <w:tcPr>
            <w:tcW w:w="1417" w:type="dxa"/>
            <w:vAlign w:val="center"/>
          </w:tcPr>
          <w:p w:rsidR="00AD4820" w:rsidRPr="006E1C87" w:rsidRDefault="00AD4820" w:rsidP="00DE5933">
            <w:r w:rsidRPr="006E1C87">
              <w:t>Стоянки транспорта общего пользования</w:t>
            </w:r>
          </w:p>
        </w:tc>
        <w:tc>
          <w:tcPr>
            <w:tcW w:w="4111" w:type="dxa"/>
            <w:shd w:val="clear" w:color="auto" w:fill="auto"/>
            <w:vAlign w:val="center"/>
          </w:tcPr>
          <w:p w:rsidR="00AD4820" w:rsidRPr="006E1C87" w:rsidRDefault="00AD4820" w:rsidP="00DE5933">
            <w:pPr>
              <w:jc w:val="both"/>
            </w:pPr>
            <w:r w:rsidRPr="006E1C87">
              <w:t>Размещение стоянок транспортных средств, осуществляющих перевозки людей по установленному маршруту</w:t>
            </w:r>
          </w:p>
        </w:tc>
        <w:tc>
          <w:tcPr>
            <w:tcW w:w="2551" w:type="dxa"/>
            <w:vAlign w:val="center"/>
          </w:tcPr>
          <w:p w:rsidR="00AD4820" w:rsidRPr="006E1C87" w:rsidRDefault="00595534" w:rsidP="00AD4820">
            <w:r w:rsidRPr="006E1C87">
              <w:t>Перечислены в статье 41.23</w:t>
            </w:r>
          </w:p>
        </w:tc>
      </w:tr>
      <w:tr w:rsidR="00AD4820" w:rsidRPr="006E1C87" w:rsidTr="00A83DCE">
        <w:trPr>
          <w:trHeight w:val="166"/>
        </w:trPr>
        <w:tc>
          <w:tcPr>
            <w:tcW w:w="851" w:type="dxa"/>
            <w:vMerge/>
            <w:shd w:val="clear" w:color="auto" w:fill="006A91"/>
            <w:vAlign w:val="center"/>
          </w:tcPr>
          <w:p w:rsidR="00AD4820" w:rsidRPr="006E1C87" w:rsidRDefault="00AD4820" w:rsidP="00DE5933">
            <w:pPr>
              <w:jc w:val="center"/>
            </w:pPr>
          </w:p>
        </w:tc>
        <w:tc>
          <w:tcPr>
            <w:tcW w:w="709" w:type="dxa"/>
            <w:vAlign w:val="center"/>
          </w:tcPr>
          <w:p w:rsidR="00AD4820" w:rsidRPr="006E1C87" w:rsidRDefault="00AD4820" w:rsidP="002B7F79">
            <w:pPr>
              <w:jc w:val="center"/>
            </w:pPr>
            <w:r w:rsidRPr="006E1C87">
              <w:t xml:space="preserve"> 7.4 </w:t>
            </w:r>
          </w:p>
        </w:tc>
        <w:tc>
          <w:tcPr>
            <w:tcW w:w="1417" w:type="dxa"/>
            <w:vAlign w:val="center"/>
          </w:tcPr>
          <w:p w:rsidR="00AD4820" w:rsidRPr="006E1C87" w:rsidRDefault="00AD4820" w:rsidP="002B7F79">
            <w:pPr>
              <w:pStyle w:val="ConsPlusNormal"/>
              <w:ind w:firstLine="0"/>
              <w:rPr>
                <w:rFonts w:ascii="Times New Roman" w:hAnsi="Times New Roman" w:cs="Times New Roman"/>
              </w:rPr>
            </w:pPr>
            <w:r w:rsidRPr="006E1C87">
              <w:rPr>
                <w:rFonts w:ascii="Times New Roman" w:hAnsi="Times New Roman" w:cs="Times New Roman"/>
              </w:rPr>
              <w:t>Воздушный транспорт</w:t>
            </w:r>
          </w:p>
        </w:tc>
        <w:tc>
          <w:tcPr>
            <w:tcW w:w="4111" w:type="dxa"/>
            <w:shd w:val="clear" w:color="auto" w:fill="auto"/>
          </w:tcPr>
          <w:p w:rsidR="00AD4820" w:rsidRPr="006E1C87" w:rsidRDefault="00AD4820" w:rsidP="002B7F79">
            <w:pPr>
              <w:pStyle w:val="ConsPlusNormal"/>
              <w:ind w:firstLine="0"/>
              <w:jc w:val="both"/>
              <w:rPr>
                <w:rFonts w:ascii="Times New Roman" w:hAnsi="Times New Roman" w:cs="Times New Roman"/>
              </w:rPr>
            </w:pPr>
            <w:r w:rsidRPr="006E1C87">
              <w:rPr>
                <w:rFonts w:ascii="Times New Roman" w:hAnsi="Times New Roman" w:cs="Times New Roman"/>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551" w:type="dxa"/>
            <w:vAlign w:val="center"/>
          </w:tcPr>
          <w:p w:rsidR="00AD4820" w:rsidRPr="006E1C87" w:rsidRDefault="006A305F"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AD4820" w:rsidRPr="006E1C87" w:rsidTr="00A83DCE">
        <w:trPr>
          <w:trHeight w:val="166"/>
        </w:trPr>
        <w:tc>
          <w:tcPr>
            <w:tcW w:w="851" w:type="dxa"/>
            <w:vMerge/>
            <w:shd w:val="clear" w:color="auto" w:fill="006A91"/>
            <w:vAlign w:val="center"/>
          </w:tcPr>
          <w:p w:rsidR="00AD4820" w:rsidRPr="006E1C87" w:rsidRDefault="00AD4820" w:rsidP="00DE5933">
            <w:pPr>
              <w:jc w:val="center"/>
            </w:pPr>
          </w:p>
        </w:tc>
        <w:tc>
          <w:tcPr>
            <w:tcW w:w="709" w:type="dxa"/>
            <w:vAlign w:val="center"/>
          </w:tcPr>
          <w:p w:rsidR="00AD4820" w:rsidRPr="006E1C87" w:rsidRDefault="00AD4820" w:rsidP="00DE5933">
            <w:pPr>
              <w:jc w:val="center"/>
            </w:pPr>
            <w:r w:rsidRPr="006E1C87">
              <w:t xml:space="preserve"> 12.0.1 </w:t>
            </w:r>
          </w:p>
        </w:tc>
        <w:tc>
          <w:tcPr>
            <w:tcW w:w="1417" w:type="dxa"/>
            <w:vAlign w:val="center"/>
          </w:tcPr>
          <w:p w:rsidR="00AD4820" w:rsidRPr="006E1C87" w:rsidRDefault="00AD4820" w:rsidP="00DE5933">
            <w:r w:rsidRPr="006E1C87">
              <w:t>Улично-дорожная сеть</w:t>
            </w:r>
          </w:p>
        </w:tc>
        <w:tc>
          <w:tcPr>
            <w:tcW w:w="4111" w:type="dxa"/>
            <w:shd w:val="clear" w:color="auto" w:fill="auto"/>
            <w:vAlign w:val="center"/>
          </w:tcPr>
          <w:p w:rsidR="00AD4820" w:rsidRPr="006E1C87" w:rsidRDefault="00AD4820" w:rsidP="00DE5933">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41.26</w:t>
            </w:r>
          </w:p>
        </w:tc>
      </w:tr>
      <w:tr w:rsidR="00AD4820" w:rsidRPr="006E1C87" w:rsidTr="00A83DCE">
        <w:trPr>
          <w:trHeight w:val="166"/>
        </w:trPr>
        <w:tc>
          <w:tcPr>
            <w:tcW w:w="851" w:type="dxa"/>
            <w:vMerge/>
            <w:shd w:val="clear" w:color="auto" w:fill="006A91"/>
            <w:vAlign w:val="center"/>
          </w:tcPr>
          <w:p w:rsidR="00AD4820" w:rsidRPr="006E1C87" w:rsidRDefault="00AD4820" w:rsidP="00DE5933">
            <w:pPr>
              <w:jc w:val="center"/>
            </w:pPr>
          </w:p>
        </w:tc>
        <w:tc>
          <w:tcPr>
            <w:tcW w:w="709" w:type="dxa"/>
            <w:vAlign w:val="center"/>
          </w:tcPr>
          <w:p w:rsidR="00AD4820" w:rsidRPr="006E1C87" w:rsidRDefault="00AD4820"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417" w:type="dxa"/>
            <w:vAlign w:val="center"/>
          </w:tcPr>
          <w:p w:rsidR="00AD4820" w:rsidRPr="006E1C87" w:rsidRDefault="00AD4820" w:rsidP="00DE5933">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vAlign w:val="center"/>
          </w:tcPr>
          <w:p w:rsidR="00AD4820" w:rsidRPr="006E1C87" w:rsidRDefault="00AD4820" w:rsidP="00DE5933">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AD4820" w:rsidRPr="006E1C87" w:rsidTr="00A83DCE">
        <w:trPr>
          <w:trHeight w:val="161"/>
        </w:trPr>
        <w:tc>
          <w:tcPr>
            <w:tcW w:w="851" w:type="dxa"/>
            <w:vMerge/>
            <w:shd w:val="clear" w:color="auto" w:fill="006A91"/>
            <w:vAlign w:val="center"/>
          </w:tcPr>
          <w:p w:rsidR="00AD4820" w:rsidRPr="006E1C87" w:rsidRDefault="00AD4820" w:rsidP="00DE5933">
            <w:pPr>
              <w:jc w:val="center"/>
            </w:pPr>
          </w:p>
        </w:tc>
        <w:tc>
          <w:tcPr>
            <w:tcW w:w="8788" w:type="dxa"/>
            <w:gridSpan w:val="4"/>
            <w:vAlign w:val="center"/>
          </w:tcPr>
          <w:p w:rsidR="00AD4820" w:rsidRPr="006E1C87" w:rsidRDefault="00AD4820" w:rsidP="00AD4820">
            <w:pPr>
              <w:jc w:val="center"/>
              <w:rPr>
                <w:b/>
              </w:rPr>
            </w:pPr>
            <w:r w:rsidRPr="006E1C87">
              <w:rPr>
                <w:b/>
              </w:rPr>
              <w:t>Условно-разрешенные виды использования земельных участков</w:t>
            </w:r>
          </w:p>
        </w:tc>
      </w:tr>
      <w:tr w:rsidR="00AD4820" w:rsidRPr="006E1C87" w:rsidTr="00A83DCE">
        <w:trPr>
          <w:trHeight w:val="161"/>
        </w:trPr>
        <w:tc>
          <w:tcPr>
            <w:tcW w:w="851" w:type="dxa"/>
            <w:vMerge/>
            <w:shd w:val="clear" w:color="auto" w:fill="006A91"/>
            <w:vAlign w:val="center"/>
          </w:tcPr>
          <w:p w:rsidR="00AD4820" w:rsidRPr="006E1C87" w:rsidRDefault="00AD4820" w:rsidP="00DE5933">
            <w:pPr>
              <w:jc w:val="center"/>
            </w:pPr>
          </w:p>
        </w:tc>
        <w:tc>
          <w:tcPr>
            <w:tcW w:w="709" w:type="dxa"/>
            <w:vAlign w:val="center"/>
          </w:tcPr>
          <w:p w:rsidR="00AD4820" w:rsidRPr="006E1C87" w:rsidRDefault="00AD4820"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4.4 </w:t>
            </w:r>
          </w:p>
        </w:tc>
        <w:tc>
          <w:tcPr>
            <w:tcW w:w="1417" w:type="dxa"/>
            <w:vAlign w:val="center"/>
          </w:tcPr>
          <w:p w:rsidR="00AD4820" w:rsidRPr="006E1C87" w:rsidRDefault="00AD4820" w:rsidP="00DE5933">
            <w:pPr>
              <w:pStyle w:val="ConsPlusNormal"/>
              <w:ind w:firstLine="0"/>
              <w:rPr>
                <w:rFonts w:ascii="Times New Roman" w:hAnsi="Times New Roman" w:cs="Times New Roman"/>
              </w:rPr>
            </w:pPr>
            <w:r w:rsidRPr="006E1C87">
              <w:rPr>
                <w:rFonts w:ascii="Times New Roman" w:hAnsi="Times New Roman" w:cs="Times New Roman"/>
              </w:rPr>
              <w:t>Магазины</w:t>
            </w:r>
          </w:p>
        </w:tc>
        <w:tc>
          <w:tcPr>
            <w:tcW w:w="4111" w:type="dxa"/>
            <w:shd w:val="clear" w:color="auto" w:fill="auto"/>
            <w:vAlign w:val="center"/>
          </w:tcPr>
          <w:p w:rsidR="00AD4820" w:rsidRPr="006E1C87" w:rsidRDefault="00AD4820" w:rsidP="002B7F79">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41.16</w:t>
            </w:r>
          </w:p>
        </w:tc>
      </w:tr>
      <w:tr w:rsidR="00AD4820" w:rsidRPr="006E1C87" w:rsidTr="00A83DCE">
        <w:trPr>
          <w:trHeight w:val="161"/>
        </w:trPr>
        <w:tc>
          <w:tcPr>
            <w:tcW w:w="851" w:type="dxa"/>
            <w:vMerge/>
            <w:shd w:val="clear" w:color="auto" w:fill="006A91"/>
            <w:vAlign w:val="center"/>
          </w:tcPr>
          <w:p w:rsidR="00AD4820" w:rsidRPr="006E1C87" w:rsidRDefault="00AD4820" w:rsidP="00DE5933">
            <w:pPr>
              <w:jc w:val="center"/>
            </w:pPr>
          </w:p>
        </w:tc>
        <w:tc>
          <w:tcPr>
            <w:tcW w:w="709" w:type="dxa"/>
            <w:vAlign w:val="center"/>
          </w:tcPr>
          <w:p w:rsidR="00AD4820" w:rsidRPr="006E1C87" w:rsidRDefault="00AD4820"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4.6 </w:t>
            </w:r>
          </w:p>
        </w:tc>
        <w:tc>
          <w:tcPr>
            <w:tcW w:w="1417" w:type="dxa"/>
            <w:vAlign w:val="center"/>
          </w:tcPr>
          <w:p w:rsidR="00AD4820" w:rsidRPr="006E1C87" w:rsidRDefault="00AD4820" w:rsidP="002B7F79">
            <w:pPr>
              <w:pStyle w:val="ConsPlusNormal"/>
              <w:ind w:firstLine="0"/>
              <w:rPr>
                <w:rFonts w:ascii="Times New Roman" w:hAnsi="Times New Roman" w:cs="Times New Roman"/>
              </w:rPr>
            </w:pPr>
            <w:r w:rsidRPr="006E1C87">
              <w:rPr>
                <w:rFonts w:ascii="Times New Roman" w:hAnsi="Times New Roman" w:cs="Times New Roman"/>
              </w:rPr>
              <w:t>Общественное питание</w:t>
            </w:r>
          </w:p>
        </w:tc>
        <w:tc>
          <w:tcPr>
            <w:tcW w:w="4111" w:type="dxa"/>
            <w:shd w:val="clear" w:color="auto" w:fill="auto"/>
            <w:vAlign w:val="center"/>
          </w:tcPr>
          <w:p w:rsidR="00AD4820" w:rsidRPr="006E1C87" w:rsidRDefault="00AD4820" w:rsidP="002B7F79">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41.17</w:t>
            </w:r>
          </w:p>
        </w:tc>
      </w:tr>
      <w:tr w:rsidR="00AD4820" w:rsidRPr="006E1C87" w:rsidTr="00A83DCE">
        <w:trPr>
          <w:trHeight w:val="161"/>
        </w:trPr>
        <w:tc>
          <w:tcPr>
            <w:tcW w:w="851" w:type="dxa"/>
            <w:vMerge/>
            <w:shd w:val="clear" w:color="auto" w:fill="006A91"/>
            <w:vAlign w:val="center"/>
          </w:tcPr>
          <w:p w:rsidR="00AD4820" w:rsidRPr="006E1C87" w:rsidRDefault="00AD4820" w:rsidP="00DE5933">
            <w:pPr>
              <w:jc w:val="center"/>
            </w:pPr>
          </w:p>
        </w:tc>
        <w:tc>
          <w:tcPr>
            <w:tcW w:w="709" w:type="dxa"/>
            <w:vAlign w:val="center"/>
          </w:tcPr>
          <w:p w:rsidR="00AD4820" w:rsidRPr="006E1C87" w:rsidRDefault="00AD4820"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4.9 </w:t>
            </w:r>
          </w:p>
        </w:tc>
        <w:tc>
          <w:tcPr>
            <w:tcW w:w="1417" w:type="dxa"/>
            <w:vAlign w:val="center"/>
          </w:tcPr>
          <w:p w:rsidR="00AD4820" w:rsidRPr="006E1C87" w:rsidRDefault="00AD4820" w:rsidP="00DE5933">
            <w:pPr>
              <w:pStyle w:val="ConsPlusNormal"/>
              <w:ind w:firstLine="0"/>
              <w:rPr>
                <w:rFonts w:ascii="Times New Roman" w:hAnsi="Times New Roman" w:cs="Times New Roman"/>
              </w:rPr>
            </w:pPr>
            <w:r w:rsidRPr="006E1C87">
              <w:rPr>
                <w:rFonts w:ascii="Times New Roman" w:hAnsi="Times New Roman" w:cs="Times New Roman"/>
              </w:rPr>
              <w:t>Служебные гаражи</w:t>
            </w:r>
          </w:p>
        </w:tc>
        <w:tc>
          <w:tcPr>
            <w:tcW w:w="4111" w:type="dxa"/>
            <w:shd w:val="clear" w:color="auto" w:fill="auto"/>
            <w:vAlign w:val="center"/>
          </w:tcPr>
          <w:p w:rsidR="00AD4820" w:rsidRPr="006E1C87" w:rsidRDefault="00AD4820" w:rsidP="002B7F79">
            <w:pPr>
              <w:pStyle w:val="ConsPlusNormal"/>
              <w:ind w:firstLine="0"/>
              <w:jc w:val="both"/>
              <w:rPr>
                <w:rFonts w:ascii="Times New Roman" w:hAnsi="Times New Roman" w:cs="Times New Roman"/>
              </w:rPr>
            </w:pPr>
            <w:r w:rsidRPr="006E1C87">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а также для стоянки и хранения транспортных средств общего пользования, в том числе в депо</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bl>
    <w:p w:rsidR="00312B11" w:rsidRDefault="00885035" w:rsidP="00360D15">
      <w:pPr>
        <w:ind w:firstLine="709"/>
        <w:jc w:val="both"/>
        <w:rPr>
          <w:sz w:val="24"/>
          <w:szCs w:val="24"/>
        </w:rPr>
      </w:pPr>
      <w:r w:rsidRPr="006E1C87">
        <w:rPr>
          <w:sz w:val="24"/>
          <w:szCs w:val="24"/>
        </w:rPr>
        <w:t>2. </w:t>
      </w:r>
      <w:r w:rsidR="00CC082E" w:rsidRPr="006E1C87">
        <w:rPr>
          <w:sz w:val="24"/>
          <w:szCs w:val="24"/>
        </w:rPr>
        <w:t>Ограничения использования земельных участков и объектов капитального строительства, расположенных в зоне «ВТ»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360D15">
      <w:pPr>
        <w:ind w:firstLine="709"/>
        <w:jc w:val="both"/>
        <w:rPr>
          <w:sz w:val="24"/>
          <w:szCs w:val="24"/>
        </w:rPr>
      </w:pPr>
    </w:p>
    <w:p w:rsidR="00EA2FA2" w:rsidRPr="006E1C87" w:rsidRDefault="00906721" w:rsidP="00EA2FA2">
      <w:pPr>
        <w:pStyle w:val="2"/>
        <w:ind w:firstLine="709"/>
        <w:jc w:val="left"/>
        <w:rPr>
          <w:sz w:val="24"/>
          <w:szCs w:val="24"/>
        </w:rPr>
      </w:pPr>
      <w:bookmarkStart w:id="45" w:name="_Toc37941422"/>
      <w:r w:rsidRPr="006E1C87">
        <w:rPr>
          <w:sz w:val="24"/>
          <w:szCs w:val="24"/>
        </w:rPr>
        <w:t>Статья 31. </w:t>
      </w:r>
      <w:r w:rsidR="00EA2FA2" w:rsidRPr="006E1C87">
        <w:rPr>
          <w:sz w:val="24"/>
          <w:szCs w:val="24"/>
        </w:rPr>
        <w:t>«К» Коммунально-складская зона</w:t>
      </w:r>
      <w:bookmarkEnd w:id="45"/>
    </w:p>
    <w:p w:rsidR="00EA2FA2" w:rsidRPr="006E1C87" w:rsidRDefault="00EA2FA2" w:rsidP="00EA2FA2">
      <w:pPr>
        <w:autoSpaceDE w:val="0"/>
        <w:autoSpaceDN w:val="0"/>
        <w:adjustRightInd w:val="0"/>
        <w:ind w:firstLine="709"/>
        <w:jc w:val="both"/>
        <w:rPr>
          <w:sz w:val="24"/>
          <w:szCs w:val="24"/>
        </w:rPr>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AD4820" w:rsidRPr="006E1C87" w:rsidTr="00A83DCE">
        <w:tc>
          <w:tcPr>
            <w:tcW w:w="851" w:type="dxa"/>
            <w:vAlign w:val="center"/>
          </w:tcPr>
          <w:p w:rsidR="00AD4820" w:rsidRPr="006E1C87" w:rsidRDefault="00AD4820" w:rsidP="00DE5933">
            <w:pPr>
              <w:jc w:val="center"/>
              <w:rPr>
                <w:b/>
              </w:rPr>
            </w:pPr>
            <w:r w:rsidRPr="006E1C87">
              <w:rPr>
                <w:b/>
              </w:rPr>
              <w:t>Обозначение зоны</w:t>
            </w:r>
          </w:p>
        </w:tc>
        <w:tc>
          <w:tcPr>
            <w:tcW w:w="2126" w:type="dxa"/>
            <w:gridSpan w:val="2"/>
            <w:vAlign w:val="center"/>
          </w:tcPr>
          <w:p w:rsidR="00AD4820" w:rsidRPr="006E1C87" w:rsidRDefault="00BF600B" w:rsidP="00DE5933">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AD4820" w:rsidRPr="006E1C87" w:rsidRDefault="00AD4820" w:rsidP="00DE5933">
            <w:pPr>
              <w:jc w:val="center"/>
              <w:rPr>
                <w:b/>
              </w:rPr>
            </w:pPr>
            <w:r w:rsidRPr="006E1C87">
              <w:rPr>
                <w:b/>
              </w:rPr>
              <w:t>Разрешенное использование</w:t>
            </w:r>
          </w:p>
        </w:tc>
        <w:tc>
          <w:tcPr>
            <w:tcW w:w="2551" w:type="dxa"/>
          </w:tcPr>
          <w:p w:rsidR="00AD4820" w:rsidRPr="006E1C87" w:rsidRDefault="00AD4820" w:rsidP="00DE5933">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D4820" w:rsidRPr="006E1C87" w:rsidTr="00A83DCE">
        <w:trPr>
          <w:trHeight w:val="166"/>
        </w:trPr>
        <w:tc>
          <w:tcPr>
            <w:tcW w:w="851" w:type="dxa"/>
            <w:vMerge w:val="restart"/>
            <w:shd w:val="clear" w:color="auto" w:fill="BD9684"/>
            <w:vAlign w:val="center"/>
          </w:tcPr>
          <w:p w:rsidR="00AD4820" w:rsidRPr="006E1C87" w:rsidRDefault="00AD4820" w:rsidP="00DE5933">
            <w:pPr>
              <w:jc w:val="center"/>
              <w:rPr>
                <w:b/>
                <w:color w:val="FFFFFF" w:themeColor="background1"/>
              </w:rPr>
            </w:pPr>
            <w:r w:rsidRPr="006E1C87">
              <w:rPr>
                <w:b/>
                <w:color w:val="FFFFFF" w:themeColor="background1"/>
              </w:rPr>
              <w:t>К</w:t>
            </w:r>
          </w:p>
        </w:tc>
        <w:tc>
          <w:tcPr>
            <w:tcW w:w="8788" w:type="dxa"/>
            <w:gridSpan w:val="4"/>
            <w:vAlign w:val="center"/>
          </w:tcPr>
          <w:p w:rsidR="00AD4820" w:rsidRPr="006E1C87" w:rsidRDefault="00AD4820" w:rsidP="00AD4820">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AD4820" w:rsidRPr="006E1C87" w:rsidTr="00A83DCE">
        <w:trPr>
          <w:trHeight w:val="166"/>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2.7.1 </w:t>
            </w:r>
          </w:p>
        </w:tc>
        <w:tc>
          <w:tcPr>
            <w:tcW w:w="1417" w:type="dxa"/>
            <w:vAlign w:val="center"/>
          </w:tcPr>
          <w:p w:rsidR="00AD4820" w:rsidRPr="006E1C87" w:rsidRDefault="00AD4820" w:rsidP="00020939">
            <w:pPr>
              <w:pStyle w:val="ConsPlusNormal"/>
              <w:ind w:firstLine="0"/>
              <w:rPr>
                <w:rFonts w:ascii="Times New Roman" w:hAnsi="Times New Roman" w:cs="Times New Roman"/>
              </w:rPr>
            </w:pPr>
            <w:r w:rsidRPr="006E1C87">
              <w:rPr>
                <w:rFonts w:ascii="Times New Roman" w:hAnsi="Times New Roman" w:cs="Times New Roman"/>
              </w:rPr>
              <w:t>Хранение автотранспорта</w:t>
            </w:r>
          </w:p>
        </w:tc>
        <w:tc>
          <w:tcPr>
            <w:tcW w:w="4111" w:type="dxa"/>
            <w:shd w:val="clear" w:color="auto" w:fill="auto"/>
          </w:tcPr>
          <w:p w:rsidR="00AD4820" w:rsidRPr="006E1C87" w:rsidRDefault="00AD4820" w:rsidP="00AD4820">
            <w:pPr>
              <w:pStyle w:val="ConsPlusNormal"/>
              <w:ind w:firstLine="0"/>
              <w:jc w:val="both"/>
              <w:rPr>
                <w:rFonts w:ascii="Times New Roman" w:hAnsi="Times New Roman" w:cs="Times New Roman"/>
              </w:rPr>
            </w:pPr>
            <w:r w:rsidRPr="006E1C87">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 (служебные гаражи)</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AD4820" w:rsidRPr="006E1C87" w:rsidTr="00A83DCE">
        <w:trPr>
          <w:trHeight w:val="166"/>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417" w:type="dxa"/>
            <w:vAlign w:val="center"/>
          </w:tcPr>
          <w:p w:rsidR="00AD4820" w:rsidRPr="006E1C87" w:rsidRDefault="00AD4820" w:rsidP="00DE5933">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vAlign w:val="center"/>
          </w:tcPr>
          <w:p w:rsidR="00AD4820" w:rsidRPr="006E1C87" w:rsidRDefault="00AD4820" w:rsidP="00DE5933">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площадок накопления твердых коммунальных отходов</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AD4820" w:rsidRPr="006E1C87" w:rsidTr="00A83DCE">
        <w:trPr>
          <w:trHeight w:val="166"/>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3.1.2 </w:t>
            </w:r>
          </w:p>
        </w:tc>
        <w:tc>
          <w:tcPr>
            <w:tcW w:w="1417" w:type="dxa"/>
          </w:tcPr>
          <w:p w:rsidR="00AD4820" w:rsidRPr="006E1C87" w:rsidRDefault="00AD4820" w:rsidP="00CD3D3B">
            <w:pPr>
              <w:pStyle w:val="ConsPlusNormal"/>
              <w:ind w:firstLine="0"/>
              <w:rPr>
                <w:rFonts w:ascii="Times New Roman" w:hAnsi="Times New Roman" w:cs="Times New Roman"/>
              </w:rPr>
            </w:pPr>
            <w:r w:rsidRPr="006E1C87">
              <w:rPr>
                <w:rFonts w:ascii="Times New Roman" w:hAnsi="Times New Roman" w:cs="Times New Roman"/>
              </w:rPr>
              <w:t>Административные здания организаций, обеспечивающих предоставление коммунальных услуг</w:t>
            </w:r>
          </w:p>
        </w:tc>
        <w:tc>
          <w:tcPr>
            <w:tcW w:w="4111" w:type="dxa"/>
            <w:shd w:val="clear" w:color="auto" w:fill="auto"/>
            <w:vAlign w:val="center"/>
          </w:tcPr>
          <w:p w:rsidR="00AD4820" w:rsidRPr="006E1C87" w:rsidRDefault="00AD4820" w:rsidP="00D829A4">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AD4820" w:rsidRPr="006E1C87" w:rsidTr="00A83DCE">
        <w:trPr>
          <w:trHeight w:val="166"/>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3.10.2 </w:t>
            </w:r>
          </w:p>
        </w:tc>
        <w:tc>
          <w:tcPr>
            <w:tcW w:w="1417" w:type="dxa"/>
            <w:vAlign w:val="center"/>
          </w:tcPr>
          <w:p w:rsidR="00AD4820" w:rsidRPr="006E1C87" w:rsidRDefault="00AD4820" w:rsidP="0090098A">
            <w:pPr>
              <w:pStyle w:val="ConsPlusNormal"/>
              <w:ind w:firstLine="0"/>
              <w:rPr>
                <w:rFonts w:ascii="Times New Roman" w:hAnsi="Times New Roman" w:cs="Times New Roman"/>
              </w:rPr>
            </w:pPr>
            <w:r w:rsidRPr="006E1C87">
              <w:rPr>
                <w:rFonts w:ascii="Times New Roman" w:hAnsi="Times New Roman" w:cs="Times New Roman"/>
              </w:rPr>
              <w:t>Приюты для животных</w:t>
            </w:r>
          </w:p>
        </w:tc>
        <w:tc>
          <w:tcPr>
            <w:tcW w:w="4111" w:type="dxa"/>
            <w:shd w:val="clear" w:color="auto" w:fill="auto"/>
            <w:vAlign w:val="center"/>
          </w:tcPr>
          <w:p w:rsidR="00AD4820" w:rsidRPr="006E1C87" w:rsidRDefault="00AD4820" w:rsidP="0090098A">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551" w:type="dxa"/>
            <w:vAlign w:val="center"/>
          </w:tcPr>
          <w:p w:rsidR="00AD4820" w:rsidRPr="006E1C87" w:rsidRDefault="006A305F"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41.14</w:t>
            </w:r>
          </w:p>
        </w:tc>
      </w:tr>
      <w:tr w:rsidR="00AD4820" w:rsidRPr="006E1C87" w:rsidTr="00A83DCE">
        <w:trPr>
          <w:trHeight w:val="166"/>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4.9 </w:t>
            </w:r>
          </w:p>
        </w:tc>
        <w:tc>
          <w:tcPr>
            <w:tcW w:w="1417" w:type="dxa"/>
            <w:vAlign w:val="center"/>
          </w:tcPr>
          <w:p w:rsidR="00AD4820" w:rsidRPr="006E1C87" w:rsidRDefault="00AD4820" w:rsidP="00D829A4">
            <w:pPr>
              <w:pStyle w:val="ConsPlusNormal"/>
              <w:ind w:firstLine="0"/>
              <w:rPr>
                <w:rFonts w:ascii="Times New Roman" w:hAnsi="Times New Roman" w:cs="Times New Roman"/>
              </w:rPr>
            </w:pPr>
            <w:r w:rsidRPr="006E1C87">
              <w:rPr>
                <w:rFonts w:ascii="Times New Roman" w:hAnsi="Times New Roman" w:cs="Times New Roman"/>
              </w:rPr>
              <w:t>Служебные гаражи</w:t>
            </w:r>
          </w:p>
        </w:tc>
        <w:tc>
          <w:tcPr>
            <w:tcW w:w="4111" w:type="dxa"/>
            <w:shd w:val="clear" w:color="auto" w:fill="auto"/>
          </w:tcPr>
          <w:p w:rsidR="00AD4820" w:rsidRPr="006E1C87" w:rsidRDefault="00AD4820" w:rsidP="00D829A4">
            <w:pPr>
              <w:pStyle w:val="ConsPlusNormal"/>
              <w:ind w:firstLine="0"/>
              <w:jc w:val="both"/>
              <w:rPr>
                <w:rFonts w:ascii="Times New Roman" w:hAnsi="Times New Roman" w:cs="Times New Roman"/>
              </w:rPr>
            </w:pPr>
            <w:r w:rsidRPr="006E1C87">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а также для стоянки и хранения транспортных средств общего пользования, в том числе в депо</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6739BA" w:rsidRPr="006E1C87" w:rsidTr="00276511">
        <w:trPr>
          <w:trHeight w:val="166"/>
        </w:trPr>
        <w:tc>
          <w:tcPr>
            <w:tcW w:w="851" w:type="dxa"/>
            <w:vMerge/>
            <w:shd w:val="clear" w:color="auto" w:fill="BD9684"/>
            <w:vAlign w:val="center"/>
          </w:tcPr>
          <w:p w:rsidR="006739BA" w:rsidRPr="006E1C87" w:rsidRDefault="006739BA" w:rsidP="00DE5933">
            <w:pPr>
              <w:jc w:val="center"/>
            </w:pPr>
          </w:p>
        </w:tc>
        <w:tc>
          <w:tcPr>
            <w:tcW w:w="709" w:type="dxa"/>
            <w:vAlign w:val="center"/>
          </w:tcPr>
          <w:p w:rsidR="006739BA" w:rsidRPr="006E1C87" w:rsidRDefault="006739BA" w:rsidP="00276511">
            <w:pPr>
              <w:pStyle w:val="ConsPlusNormal"/>
              <w:ind w:firstLine="0"/>
              <w:jc w:val="center"/>
              <w:rPr>
                <w:rFonts w:ascii="Times New Roman" w:hAnsi="Times New Roman" w:cs="Times New Roman"/>
              </w:rPr>
            </w:pPr>
            <w:r w:rsidRPr="006E1C87">
              <w:rPr>
                <w:rFonts w:ascii="Times New Roman" w:hAnsi="Times New Roman" w:cs="Times New Roman"/>
              </w:rPr>
              <w:t xml:space="preserve"> 4.9.1.1 </w:t>
            </w:r>
          </w:p>
        </w:tc>
        <w:tc>
          <w:tcPr>
            <w:tcW w:w="1417" w:type="dxa"/>
            <w:vAlign w:val="center"/>
          </w:tcPr>
          <w:p w:rsidR="006739BA" w:rsidRPr="006E1C87" w:rsidRDefault="006739BA" w:rsidP="00276511">
            <w:pPr>
              <w:pStyle w:val="ConsPlusNormal"/>
              <w:ind w:firstLine="0"/>
              <w:rPr>
                <w:rFonts w:ascii="Times New Roman" w:hAnsi="Times New Roman" w:cs="Times New Roman"/>
              </w:rPr>
            </w:pPr>
            <w:r w:rsidRPr="006E1C87">
              <w:rPr>
                <w:rFonts w:ascii="Times New Roman" w:hAnsi="Times New Roman" w:cs="Times New Roman"/>
              </w:rPr>
              <w:t>Заправка транспортных средств</w:t>
            </w:r>
          </w:p>
        </w:tc>
        <w:tc>
          <w:tcPr>
            <w:tcW w:w="4111" w:type="dxa"/>
            <w:shd w:val="clear" w:color="auto" w:fill="auto"/>
            <w:vAlign w:val="center"/>
          </w:tcPr>
          <w:p w:rsidR="006739BA" w:rsidRPr="006E1C87" w:rsidRDefault="006739BA" w:rsidP="00276511">
            <w:pPr>
              <w:pStyle w:val="ConsPlusNormal"/>
              <w:ind w:firstLine="0"/>
              <w:jc w:val="both"/>
              <w:rPr>
                <w:rFonts w:ascii="Times New Roman" w:hAnsi="Times New Roman" w:cs="Times New Roman"/>
              </w:rPr>
            </w:pPr>
            <w:r w:rsidRPr="006E1C87">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vAlign w:val="center"/>
          </w:tcPr>
          <w:p w:rsidR="006739BA" w:rsidRPr="006E1C87" w:rsidRDefault="006739BA" w:rsidP="00276511">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AD4820" w:rsidRPr="006E1C87" w:rsidTr="00A83DCE">
        <w:trPr>
          <w:trHeight w:val="166"/>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829A4">
            <w:pPr>
              <w:pStyle w:val="ConsPlusNormal"/>
              <w:ind w:firstLine="0"/>
              <w:jc w:val="center"/>
              <w:rPr>
                <w:rFonts w:ascii="Times New Roman" w:hAnsi="Times New Roman" w:cs="Times New Roman"/>
              </w:rPr>
            </w:pPr>
            <w:r w:rsidRPr="006E1C87">
              <w:rPr>
                <w:rFonts w:ascii="Times New Roman" w:hAnsi="Times New Roman" w:cs="Times New Roman"/>
              </w:rPr>
              <w:t xml:space="preserve"> 4.9.1.2 </w:t>
            </w:r>
          </w:p>
        </w:tc>
        <w:tc>
          <w:tcPr>
            <w:tcW w:w="1417" w:type="dxa"/>
            <w:vAlign w:val="center"/>
          </w:tcPr>
          <w:p w:rsidR="00AD4820" w:rsidRPr="006E1C87" w:rsidRDefault="00AD4820" w:rsidP="00D829A4">
            <w:pPr>
              <w:pStyle w:val="ConsPlusNormal"/>
              <w:ind w:firstLine="0"/>
              <w:rPr>
                <w:rFonts w:ascii="Times New Roman" w:hAnsi="Times New Roman" w:cs="Times New Roman"/>
              </w:rPr>
            </w:pPr>
            <w:r w:rsidRPr="006E1C87">
              <w:rPr>
                <w:rFonts w:ascii="Times New Roman" w:hAnsi="Times New Roman" w:cs="Times New Roman"/>
              </w:rPr>
              <w:t>Обеспечение дорожного отдыха</w:t>
            </w:r>
          </w:p>
        </w:tc>
        <w:tc>
          <w:tcPr>
            <w:tcW w:w="4111" w:type="dxa"/>
            <w:shd w:val="clear" w:color="auto" w:fill="auto"/>
            <w:vAlign w:val="center"/>
          </w:tcPr>
          <w:p w:rsidR="00AD4820" w:rsidRPr="006E1C87" w:rsidRDefault="00AD4820" w:rsidP="00D829A4">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vAlign w:val="center"/>
          </w:tcPr>
          <w:p w:rsidR="00AD4820" w:rsidRPr="006E1C87" w:rsidRDefault="006A305F"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AD4820" w:rsidRPr="006E1C87" w:rsidTr="00A83DCE">
        <w:trPr>
          <w:trHeight w:val="166"/>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829A4">
            <w:pPr>
              <w:pStyle w:val="ConsPlusNormal"/>
              <w:ind w:firstLine="0"/>
              <w:jc w:val="center"/>
              <w:rPr>
                <w:rFonts w:ascii="Times New Roman" w:hAnsi="Times New Roman" w:cs="Times New Roman"/>
              </w:rPr>
            </w:pPr>
            <w:r w:rsidRPr="006E1C87">
              <w:rPr>
                <w:rFonts w:ascii="Times New Roman" w:hAnsi="Times New Roman" w:cs="Times New Roman"/>
              </w:rPr>
              <w:t xml:space="preserve"> 4.9.1.3 </w:t>
            </w:r>
          </w:p>
        </w:tc>
        <w:tc>
          <w:tcPr>
            <w:tcW w:w="1417" w:type="dxa"/>
            <w:vAlign w:val="center"/>
          </w:tcPr>
          <w:p w:rsidR="00AD4820" w:rsidRPr="006E1C87" w:rsidRDefault="00AD4820" w:rsidP="00D829A4">
            <w:pPr>
              <w:pStyle w:val="ConsPlusNormal"/>
              <w:ind w:firstLine="0"/>
              <w:rPr>
                <w:rFonts w:ascii="Times New Roman" w:hAnsi="Times New Roman" w:cs="Times New Roman"/>
              </w:rPr>
            </w:pPr>
            <w:r w:rsidRPr="006E1C87">
              <w:rPr>
                <w:rFonts w:ascii="Times New Roman" w:hAnsi="Times New Roman" w:cs="Times New Roman"/>
              </w:rPr>
              <w:t>Автомобильные мойки</w:t>
            </w:r>
          </w:p>
        </w:tc>
        <w:tc>
          <w:tcPr>
            <w:tcW w:w="4111" w:type="dxa"/>
            <w:shd w:val="clear" w:color="auto" w:fill="auto"/>
            <w:vAlign w:val="center"/>
          </w:tcPr>
          <w:p w:rsidR="00AD4820" w:rsidRPr="006E1C87" w:rsidRDefault="00AD4820" w:rsidP="00D829A4">
            <w:pPr>
              <w:pStyle w:val="ConsPlusNormal"/>
              <w:ind w:firstLine="0"/>
              <w:jc w:val="both"/>
              <w:rPr>
                <w:rFonts w:ascii="Times New Roman" w:hAnsi="Times New Roman" w:cs="Times New Roman"/>
              </w:rPr>
            </w:pPr>
            <w:r w:rsidRPr="006E1C87">
              <w:rPr>
                <w:rFonts w:ascii="Times New Roman" w:hAnsi="Times New Roman" w:cs="Times New Roman"/>
              </w:rPr>
              <w:t>Размещение автомобильных моек, а также размещение магазинов сопутствующей торговли</w:t>
            </w:r>
          </w:p>
        </w:tc>
        <w:tc>
          <w:tcPr>
            <w:tcW w:w="2551" w:type="dxa"/>
            <w:vAlign w:val="center"/>
          </w:tcPr>
          <w:p w:rsidR="00AD4820" w:rsidRPr="006E1C87" w:rsidRDefault="006A305F"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AD4820" w:rsidRPr="006E1C87" w:rsidTr="00A83DCE">
        <w:trPr>
          <w:trHeight w:val="166"/>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829A4">
            <w:pPr>
              <w:pStyle w:val="ConsPlusNormal"/>
              <w:ind w:firstLine="0"/>
              <w:jc w:val="center"/>
              <w:rPr>
                <w:rFonts w:ascii="Times New Roman" w:hAnsi="Times New Roman" w:cs="Times New Roman"/>
              </w:rPr>
            </w:pPr>
            <w:r w:rsidRPr="006E1C87">
              <w:rPr>
                <w:rFonts w:ascii="Times New Roman" w:hAnsi="Times New Roman" w:cs="Times New Roman"/>
              </w:rPr>
              <w:t xml:space="preserve"> 4.9.1.4 </w:t>
            </w:r>
          </w:p>
        </w:tc>
        <w:tc>
          <w:tcPr>
            <w:tcW w:w="1417" w:type="dxa"/>
            <w:vAlign w:val="center"/>
          </w:tcPr>
          <w:p w:rsidR="00AD4820" w:rsidRPr="006E1C87" w:rsidRDefault="00AD4820" w:rsidP="00D829A4">
            <w:pPr>
              <w:pStyle w:val="ConsPlusNormal"/>
              <w:ind w:firstLine="0"/>
              <w:rPr>
                <w:rFonts w:ascii="Times New Roman" w:hAnsi="Times New Roman" w:cs="Times New Roman"/>
              </w:rPr>
            </w:pPr>
            <w:r w:rsidRPr="006E1C87">
              <w:rPr>
                <w:rFonts w:ascii="Times New Roman" w:hAnsi="Times New Roman" w:cs="Times New Roman"/>
              </w:rPr>
              <w:t>Ремонт автомобилей</w:t>
            </w:r>
          </w:p>
        </w:tc>
        <w:tc>
          <w:tcPr>
            <w:tcW w:w="4111" w:type="dxa"/>
            <w:shd w:val="clear" w:color="auto" w:fill="auto"/>
            <w:vAlign w:val="center"/>
          </w:tcPr>
          <w:p w:rsidR="00AD4820" w:rsidRPr="006E1C87" w:rsidRDefault="00AD4820" w:rsidP="00D829A4">
            <w:pPr>
              <w:pStyle w:val="ConsPlusNormal"/>
              <w:ind w:firstLine="0"/>
              <w:jc w:val="both"/>
              <w:rPr>
                <w:rFonts w:ascii="Times New Roman" w:hAnsi="Times New Roman" w:cs="Times New Roman"/>
              </w:rPr>
            </w:pPr>
            <w:r w:rsidRPr="006E1C87">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51" w:type="dxa"/>
            <w:vAlign w:val="center"/>
          </w:tcPr>
          <w:p w:rsidR="00AD4820" w:rsidRPr="006E1C87" w:rsidRDefault="006A305F"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AD4820" w:rsidRPr="006E1C87" w:rsidTr="00A83DCE">
        <w:trPr>
          <w:trHeight w:val="166"/>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3C3BDE">
            <w:pPr>
              <w:pStyle w:val="ConsPlusNormal"/>
              <w:ind w:firstLine="0"/>
              <w:jc w:val="center"/>
              <w:rPr>
                <w:rFonts w:ascii="Times New Roman" w:hAnsi="Times New Roman" w:cs="Times New Roman"/>
              </w:rPr>
            </w:pPr>
            <w:r w:rsidRPr="006E1C87">
              <w:rPr>
                <w:rFonts w:ascii="Times New Roman" w:hAnsi="Times New Roman" w:cs="Times New Roman"/>
              </w:rPr>
              <w:t xml:space="preserve"> 6.7 </w:t>
            </w:r>
          </w:p>
        </w:tc>
        <w:tc>
          <w:tcPr>
            <w:tcW w:w="1417" w:type="dxa"/>
            <w:vAlign w:val="center"/>
          </w:tcPr>
          <w:p w:rsidR="00AD4820" w:rsidRPr="006E1C87" w:rsidRDefault="00AD4820" w:rsidP="003C3BDE">
            <w:pPr>
              <w:pStyle w:val="ConsPlusNormal"/>
              <w:ind w:firstLine="0"/>
              <w:rPr>
                <w:rFonts w:ascii="Times New Roman" w:hAnsi="Times New Roman" w:cs="Times New Roman"/>
              </w:rPr>
            </w:pPr>
            <w:r w:rsidRPr="006E1C87">
              <w:rPr>
                <w:rFonts w:ascii="Times New Roman" w:hAnsi="Times New Roman" w:cs="Times New Roman"/>
              </w:rPr>
              <w:t>Энергетика</w:t>
            </w:r>
          </w:p>
        </w:tc>
        <w:tc>
          <w:tcPr>
            <w:tcW w:w="4111" w:type="dxa"/>
            <w:shd w:val="clear" w:color="auto" w:fill="auto"/>
            <w:vAlign w:val="center"/>
          </w:tcPr>
          <w:p w:rsidR="00AD4820" w:rsidRPr="006E1C87" w:rsidRDefault="00AD4820" w:rsidP="003C3BDE">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(коммунальное обслуживание)</w:t>
            </w:r>
          </w:p>
        </w:tc>
        <w:tc>
          <w:tcPr>
            <w:tcW w:w="2551" w:type="dxa"/>
            <w:vAlign w:val="center"/>
          </w:tcPr>
          <w:p w:rsidR="00AD4820" w:rsidRPr="006E1C87" w:rsidRDefault="006A305F"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AD4820" w:rsidRPr="006E1C87" w:rsidTr="00A83DCE">
        <w:trPr>
          <w:trHeight w:val="166"/>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3C3BDE">
            <w:pPr>
              <w:pStyle w:val="ConsPlusNormal"/>
              <w:ind w:firstLine="0"/>
              <w:jc w:val="center"/>
              <w:rPr>
                <w:rFonts w:ascii="Times New Roman" w:hAnsi="Times New Roman" w:cs="Times New Roman"/>
              </w:rPr>
            </w:pPr>
            <w:r w:rsidRPr="006E1C87">
              <w:rPr>
                <w:rFonts w:ascii="Times New Roman" w:hAnsi="Times New Roman" w:cs="Times New Roman"/>
              </w:rPr>
              <w:t xml:space="preserve"> 6.9 </w:t>
            </w:r>
          </w:p>
        </w:tc>
        <w:tc>
          <w:tcPr>
            <w:tcW w:w="1417" w:type="dxa"/>
            <w:vAlign w:val="center"/>
          </w:tcPr>
          <w:p w:rsidR="00AD4820" w:rsidRPr="006E1C87" w:rsidRDefault="00AD4820" w:rsidP="00D829A4">
            <w:pPr>
              <w:pStyle w:val="ConsPlusNormal"/>
              <w:ind w:firstLine="0"/>
              <w:rPr>
                <w:rFonts w:ascii="Times New Roman" w:hAnsi="Times New Roman" w:cs="Times New Roman"/>
              </w:rPr>
            </w:pPr>
            <w:r w:rsidRPr="006E1C87">
              <w:rPr>
                <w:rFonts w:ascii="Times New Roman" w:hAnsi="Times New Roman" w:cs="Times New Roman"/>
              </w:rPr>
              <w:t>Склады</w:t>
            </w:r>
          </w:p>
        </w:tc>
        <w:tc>
          <w:tcPr>
            <w:tcW w:w="4111" w:type="dxa"/>
            <w:shd w:val="clear" w:color="auto" w:fill="auto"/>
            <w:vAlign w:val="center"/>
          </w:tcPr>
          <w:p w:rsidR="00AD4820" w:rsidRPr="006E1C87" w:rsidRDefault="00AD4820" w:rsidP="00D829A4">
            <w:pPr>
              <w:pStyle w:val="ConsPlusNormal"/>
              <w:ind w:firstLine="0"/>
              <w:jc w:val="both"/>
              <w:rPr>
                <w:rFonts w:ascii="Times New Roman" w:hAnsi="Times New Roman" w:cs="Times New Roman"/>
              </w:rPr>
            </w:pPr>
            <w:r w:rsidRPr="006E1C87">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51" w:type="dxa"/>
            <w:vAlign w:val="center"/>
          </w:tcPr>
          <w:p w:rsidR="00AD4820" w:rsidRPr="006E1C87" w:rsidRDefault="006A305F"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41.22</w:t>
            </w:r>
          </w:p>
        </w:tc>
      </w:tr>
      <w:tr w:rsidR="00AD4820" w:rsidRPr="006E1C87" w:rsidTr="00A83DCE">
        <w:trPr>
          <w:trHeight w:val="166"/>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829A4">
            <w:pPr>
              <w:pStyle w:val="ConsPlusNormal"/>
              <w:ind w:firstLine="0"/>
              <w:jc w:val="center"/>
              <w:rPr>
                <w:rFonts w:ascii="Times New Roman" w:hAnsi="Times New Roman" w:cs="Times New Roman"/>
              </w:rPr>
            </w:pPr>
            <w:r w:rsidRPr="006E1C87">
              <w:rPr>
                <w:rFonts w:ascii="Times New Roman" w:hAnsi="Times New Roman" w:cs="Times New Roman"/>
              </w:rPr>
              <w:t xml:space="preserve"> 6.9.1 </w:t>
            </w:r>
          </w:p>
        </w:tc>
        <w:tc>
          <w:tcPr>
            <w:tcW w:w="1417" w:type="dxa"/>
            <w:vAlign w:val="center"/>
          </w:tcPr>
          <w:p w:rsidR="00AD4820" w:rsidRPr="006E1C87" w:rsidRDefault="00AD4820" w:rsidP="00D829A4">
            <w:pPr>
              <w:pStyle w:val="ConsPlusNormal"/>
              <w:ind w:firstLine="0"/>
              <w:rPr>
                <w:rFonts w:ascii="Times New Roman" w:hAnsi="Times New Roman" w:cs="Times New Roman"/>
              </w:rPr>
            </w:pPr>
            <w:r w:rsidRPr="006E1C87">
              <w:rPr>
                <w:rFonts w:ascii="Times New Roman" w:hAnsi="Times New Roman" w:cs="Times New Roman"/>
              </w:rPr>
              <w:t>Складские площадки</w:t>
            </w:r>
          </w:p>
        </w:tc>
        <w:tc>
          <w:tcPr>
            <w:tcW w:w="4111" w:type="dxa"/>
            <w:shd w:val="clear" w:color="auto" w:fill="auto"/>
            <w:vAlign w:val="center"/>
          </w:tcPr>
          <w:p w:rsidR="00AD4820" w:rsidRPr="006E1C87" w:rsidRDefault="00AD4820" w:rsidP="00D829A4">
            <w:pPr>
              <w:pStyle w:val="ConsPlusNormal"/>
              <w:ind w:firstLine="0"/>
              <w:jc w:val="both"/>
              <w:rPr>
                <w:rFonts w:ascii="Times New Roman" w:hAnsi="Times New Roman" w:cs="Times New Roman"/>
              </w:rPr>
            </w:pPr>
            <w:r w:rsidRPr="006E1C87">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551" w:type="dxa"/>
            <w:vAlign w:val="center"/>
          </w:tcPr>
          <w:p w:rsidR="00AD4820" w:rsidRPr="006E1C87" w:rsidRDefault="006A305F"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41.22</w:t>
            </w:r>
          </w:p>
        </w:tc>
      </w:tr>
      <w:tr w:rsidR="00AD4820" w:rsidRPr="006E1C87" w:rsidTr="00A83DCE">
        <w:trPr>
          <w:trHeight w:val="166"/>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829A4">
            <w:pPr>
              <w:pStyle w:val="ConsPlusNormal"/>
              <w:ind w:firstLine="0"/>
              <w:jc w:val="center"/>
              <w:rPr>
                <w:rFonts w:ascii="Times New Roman" w:hAnsi="Times New Roman" w:cs="Times New Roman"/>
              </w:rPr>
            </w:pPr>
            <w:r w:rsidRPr="006E1C87">
              <w:rPr>
                <w:rFonts w:ascii="Times New Roman" w:hAnsi="Times New Roman" w:cs="Times New Roman"/>
              </w:rPr>
              <w:t xml:space="preserve"> 7.2.2 </w:t>
            </w:r>
          </w:p>
        </w:tc>
        <w:tc>
          <w:tcPr>
            <w:tcW w:w="1417" w:type="dxa"/>
            <w:vAlign w:val="center"/>
          </w:tcPr>
          <w:p w:rsidR="00AD4820" w:rsidRPr="006E1C87" w:rsidRDefault="00AD4820" w:rsidP="00D829A4">
            <w:pPr>
              <w:pStyle w:val="ConsPlusNormal"/>
              <w:ind w:firstLine="0"/>
              <w:rPr>
                <w:rFonts w:ascii="Times New Roman" w:hAnsi="Times New Roman" w:cs="Times New Roman"/>
              </w:rPr>
            </w:pPr>
            <w:r w:rsidRPr="006E1C87">
              <w:rPr>
                <w:rFonts w:ascii="Times New Roman" w:hAnsi="Times New Roman" w:cs="Times New Roman"/>
              </w:rPr>
              <w:t>Обслуживание перевозок пассажиров</w:t>
            </w:r>
          </w:p>
        </w:tc>
        <w:tc>
          <w:tcPr>
            <w:tcW w:w="4111" w:type="dxa"/>
            <w:shd w:val="clear" w:color="auto" w:fill="auto"/>
            <w:vAlign w:val="center"/>
          </w:tcPr>
          <w:p w:rsidR="00AD4820" w:rsidRPr="006E1C87" w:rsidRDefault="00AD4820" w:rsidP="00D829A4">
            <w:pPr>
              <w:pStyle w:val="ConsPlusNormal"/>
              <w:ind w:firstLine="0"/>
              <w:rPr>
                <w:rFonts w:ascii="Times New Roman" w:hAnsi="Times New Roman" w:cs="Times New Roman"/>
              </w:rPr>
            </w:pPr>
            <w:r w:rsidRPr="006E1C87">
              <w:rPr>
                <w:rFonts w:ascii="Times New Roman" w:hAnsi="Times New Roman" w:cs="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(внеуличный транспорт)</w:t>
            </w:r>
          </w:p>
        </w:tc>
        <w:tc>
          <w:tcPr>
            <w:tcW w:w="2551" w:type="dxa"/>
            <w:vAlign w:val="center"/>
          </w:tcPr>
          <w:p w:rsidR="00AD4820" w:rsidRPr="006E1C87" w:rsidRDefault="006A305F"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41.23</w:t>
            </w:r>
          </w:p>
        </w:tc>
      </w:tr>
      <w:tr w:rsidR="00AD4820" w:rsidRPr="006E1C87" w:rsidTr="00A83DCE">
        <w:trPr>
          <w:trHeight w:val="166"/>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E5933">
            <w:pPr>
              <w:jc w:val="center"/>
            </w:pPr>
            <w:r w:rsidRPr="006E1C87">
              <w:t xml:space="preserve"> 7.2.3 </w:t>
            </w:r>
          </w:p>
        </w:tc>
        <w:tc>
          <w:tcPr>
            <w:tcW w:w="1417" w:type="dxa"/>
            <w:vAlign w:val="center"/>
          </w:tcPr>
          <w:p w:rsidR="00AD4820" w:rsidRPr="006E1C87" w:rsidRDefault="00AD4820" w:rsidP="00DE5933">
            <w:r w:rsidRPr="006E1C87">
              <w:t>Стоянки транспорта общего пользования</w:t>
            </w:r>
          </w:p>
        </w:tc>
        <w:tc>
          <w:tcPr>
            <w:tcW w:w="4111" w:type="dxa"/>
            <w:shd w:val="clear" w:color="auto" w:fill="auto"/>
            <w:vAlign w:val="center"/>
          </w:tcPr>
          <w:p w:rsidR="00AD4820" w:rsidRPr="006E1C87" w:rsidRDefault="00AD4820" w:rsidP="00DE5933">
            <w:pPr>
              <w:jc w:val="both"/>
            </w:pPr>
            <w:r w:rsidRPr="006E1C87">
              <w:t>Размещение стоянок транспортных средств, осуществляющих перевозки людей по установленному маршруту</w:t>
            </w:r>
          </w:p>
        </w:tc>
        <w:tc>
          <w:tcPr>
            <w:tcW w:w="2551" w:type="dxa"/>
            <w:vAlign w:val="center"/>
          </w:tcPr>
          <w:p w:rsidR="00AD4820" w:rsidRPr="006E1C87" w:rsidRDefault="00595534" w:rsidP="00AD4820">
            <w:r w:rsidRPr="006E1C87">
              <w:t>Перечислены в статье 41.23</w:t>
            </w:r>
          </w:p>
        </w:tc>
      </w:tr>
      <w:tr w:rsidR="00AD4820" w:rsidRPr="006E1C87" w:rsidTr="00A83DCE">
        <w:trPr>
          <w:trHeight w:val="166"/>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E5933">
            <w:pPr>
              <w:jc w:val="center"/>
            </w:pPr>
            <w:r w:rsidRPr="006E1C87">
              <w:t xml:space="preserve"> 7.5 </w:t>
            </w:r>
          </w:p>
        </w:tc>
        <w:tc>
          <w:tcPr>
            <w:tcW w:w="1417" w:type="dxa"/>
            <w:vAlign w:val="center"/>
          </w:tcPr>
          <w:p w:rsidR="00AD4820" w:rsidRPr="006E1C87" w:rsidRDefault="00AD4820" w:rsidP="00D829A4">
            <w:pPr>
              <w:pStyle w:val="ConsPlusNormal"/>
              <w:ind w:firstLine="0"/>
              <w:rPr>
                <w:rFonts w:ascii="Times New Roman" w:hAnsi="Times New Roman" w:cs="Times New Roman"/>
              </w:rPr>
            </w:pPr>
            <w:r w:rsidRPr="006E1C87">
              <w:rPr>
                <w:rFonts w:ascii="Times New Roman" w:hAnsi="Times New Roman" w:cs="Times New Roman"/>
              </w:rPr>
              <w:t>Трубопроводный транспорт</w:t>
            </w:r>
          </w:p>
        </w:tc>
        <w:tc>
          <w:tcPr>
            <w:tcW w:w="4111" w:type="dxa"/>
            <w:shd w:val="clear" w:color="auto" w:fill="auto"/>
          </w:tcPr>
          <w:p w:rsidR="00AD4820" w:rsidRPr="006E1C87" w:rsidRDefault="00AD4820" w:rsidP="00D829A4">
            <w:pPr>
              <w:pStyle w:val="ConsPlusNormal"/>
              <w:ind w:firstLine="0"/>
              <w:jc w:val="both"/>
              <w:rPr>
                <w:rFonts w:ascii="Times New Roman" w:hAnsi="Times New Roman" w:cs="Times New Roman"/>
              </w:rPr>
            </w:pPr>
            <w:r w:rsidRPr="006E1C87">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551" w:type="dxa"/>
            <w:vAlign w:val="center"/>
          </w:tcPr>
          <w:p w:rsidR="00AD4820" w:rsidRPr="006E1C87" w:rsidRDefault="006A305F"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AD4820" w:rsidRPr="006E1C87" w:rsidTr="00A83DCE">
        <w:trPr>
          <w:trHeight w:val="166"/>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E5933">
            <w:pPr>
              <w:jc w:val="center"/>
            </w:pPr>
            <w:r w:rsidRPr="006E1C87">
              <w:t xml:space="preserve"> 8.4 </w:t>
            </w:r>
          </w:p>
        </w:tc>
        <w:tc>
          <w:tcPr>
            <w:tcW w:w="1417" w:type="dxa"/>
            <w:vAlign w:val="center"/>
          </w:tcPr>
          <w:p w:rsidR="00AD4820" w:rsidRPr="006E1C87" w:rsidRDefault="00AD4820" w:rsidP="0090098A">
            <w:pPr>
              <w:pStyle w:val="ConsPlusNormal"/>
              <w:ind w:firstLine="0"/>
              <w:rPr>
                <w:rFonts w:ascii="Times New Roman" w:hAnsi="Times New Roman" w:cs="Times New Roman"/>
              </w:rPr>
            </w:pPr>
            <w:r w:rsidRPr="006E1C87">
              <w:rPr>
                <w:rFonts w:ascii="Times New Roman" w:hAnsi="Times New Roman" w:cs="Times New Roman"/>
              </w:rPr>
              <w:t>Обеспечение деятельности по исполнению наказаний</w:t>
            </w:r>
          </w:p>
        </w:tc>
        <w:tc>
          <w:tcPr>
            <w:tcW w:w="4111" w:type="dxa"/>
            <w:shd w:val="clear" w:color="auto" w:fill="auto"/>
            <w:vAlign w:val="center"/>
          </w:tcPr>
          <w:p w:rsidR="00AD4820" w:rsidRPr="006E1C87" w:rsidRDefault="00AD4820" w:rsidP="0090098A">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для создания мест лишения свободы (следственные изоляторы, тюрьмы, поселения)</w:t>
            </w:r>
          </w:p>
        </w:tc>
        <w:tc>
          <w:tcPr>
            <w:tcW w:w="2551" w:type="dxa"/>
            <w:vAlign w:val="center"/>
          </w:tcPr>
          <w:p w:rsidR="00AD4820" w:rsidRPr="006E1C87" w:rsidRDefault="00C04E04" w:rsidP="00AD4820">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r w:rsidR="006A305F" w:rsidRPr="006E1C87">
              <w:rPr>
                <w:rFonts w:ascii="Times New Roman" w:hAnsi="Times New Roman" w:cs="Times New Roman"/>
              </w:rPr>
              <w:t>41.25</w:t>
            </w:r>
          </w:p>
        </w:tc>
      </w:tr>
      <w:tr w:rsidR="00AD4820" w:rsidRPr="006E1C87" w:rsidTr="00A83DCE">
        <w:trPr>
          <w:trHeight w:val="166"/>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E5933">
            <w:pPr>
              <w:jc w:val="center"/>
            </w:pPr>
            <w:r w:rsidRPr="006E1C87">
              <w:t xml:space="preserve"> 12.0.1 </w:t>
            </w:r>
          </w:p>
        </w:tc>
        <w:tc>
          <w:tcPr>
            <w:tcW w:w="1417" w:type="dxa"/>
            <w:vAlign w:val="center"/>
          </w:tcPr>
          <w:p w:rsidR="00AD4820" w:rsidRPr="006E1C87" w:rsidRDefault="00AD4820" w:rsidP="00DE5933">
            <w:r w:rsidRPr="006E1C87">
              <w:t>Улично-дорожная сеть</w:t>
            </w:r>
          </w:p>
        </w:tc>
        <w:tc>
          <w:tcPr>
            <w:tcW w:w="4111" w:type="dxa"/>
            <w:shd w:val="clear" w:color="auto" w:fill="auto"/>
            <w:vAlign w:val="center"/>
          </w:tcPr>
          <w:p w:rsidR="00AD4820" w:rsidRPr="006E1C87" w:rsidRDefault="00AD4820" w:rsidP="00DE5933">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41.26</w:t>
            </w:r>
          </w:p>
        </w:tc>
      </w:tr>
      <w:tr w:rsidR="00AD4820" w:rsidRPr="006E1C87" w:rsidTr="00A83DCE">
        <w:trPr>
          <w:trHeight w:val="166"/>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417" w:type="dxa"/>
            <w:vAlign w:val="center"/>
          </w:tcPr>
          <w:p w:rsidR="00AD4820" w:rsidRPr="006E1C87" w:rsidRDefault="00AD4820" w:rsidP="00DE5933">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vAlign w:val="center"/>
          </w:tcPr>
          <w:p w:rsidR="00AD4820" w:rsidRPr="006E1C87" w:rsidRDefault="00AD4820" w:rsidP="00DE5933">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AD4820" w:rsidRPr="006E1C87" w:rsidTr="00A83DCE">
        <w:trPr>
          <w:trHeight w:val="161"/>
        </w:trPr>
        <w:tc>
          <w:tcPr>
            <w:tcW w:w="851" w:type="dxa"/>
            <w:vMerge/>
            <w:shd w:val="clear" w:color="auto" w:fill="BD9684"/>
            <w:vAlign w:val="center"/>
          </w:tcPr>
          <w:p w:rsidR="00AD4820" w:rsidRPr="006E1C87" w:rsidRDefault="00AD4820" w:rsidP="00DE5933">
            <w:pPr>
              <w:jc w:val="center"/>
            </w:pPr>
          </w:p>
        </w:tc>
        <w:tc>
          <w:tcPr>
            <w:tcW w:w="8788" w:type="dxa"/>
            <w:gridSpan w:val="4"/>
            <w:vAlign w:val="center"/>
          </w:tcPr>
          <w:p w:rsidR="00AD4820" w:rsidRPr="006E1C87" w:rsidRDefault="00AD4820" w:rsidP="00AD4820">
            <w:pPr>
              <w:jc w:val="center"/>
              <w:rPr>
                <w:b/>
              </w:rPr>
            </w:pPr>
            <w:r w:rsidRPr="006E1C87">
              <w:rPr>
                <w:b/>
              </w:rPr>
              <w:t>Условно-разрешенные виды использования земельных участков</w:t>
            </w:r>
          </w:p>
        </w:tc>
      </w:tr>
      <w:tr w:rsidR="00AD4820" w:rsidRPr="006E1C87" w:rsidTr="00A83DCE">
        <w:trPr>
          <w:trHeight w:val="161"/>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3.3 </w:t>
            </w:r>
          </w:p>
        </w:tc>
        <w:tc>
          <w:tcPr>
            <w:tcW w:w="1417" w:type="dxa"/>
            <w:vAlign w:val="center"/>
          </w:tcPr>
          <w:p w:rsidR="00AD4820" w:rsidRPr="006E1C87" w:rsidRDefault="00AD4820" w:rsidP="00D829A4">
            <w:pPr>
              <w:pStyle w:val="ConsPlusNormal"/>
              <w:ind w:firstLine="0"/>
              <w:rPr>
                <w:rFonts w:ascii="Times New Roman" w:hAnsi="Times New Roman" w:cs="Times New Roman"/>
              </w:rPr>
            </w:pPr>
            <w:r w:rsidRPr="006E1C87">
              <w:rPr>
                <w:rFonts w:ascii="Times New Roman" w:hAnsi="Times New Roman" w:cs="Times New Roman"/>
              </w:rPr>
              <w:t>Бытовое обслуживание</w:t>
            </w:r>
          </w:p>
        </w:tc>
        <w:tc>
          <w:tcPr>
            <w:tcW w:w="4111" w:type="dxa"/>
            <w:shd w:val="clear" w:color="auto" w:fill="auto"/>
            <w:vAlign w:val="center"/>
          </w:tcPr>
          <w:p w:rsidR="00AD4820" w:rsidRPr="006E1C87" w:rsidRDefault="00AD4820" w:rsidP="00D829A4">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AD4820" w:rsidRPr="006E1C87" w:rsidTr="00A83DCE">
        <w:trPr>
          <w:trHeight w:val="161"/>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3.9.1 </w:t>
            </w:r>
          </w:p>
        </w:tc>
        <w:tc>
          <w:tcPr>
            <w:tcW w:w="1417" w:type="dxa"/>
            <w:vAlign w:val="center"/>
          </w:tcPr>
          <w:p w:rsidR="00AD4820" w:rsidRPr="006E1C87" w:rsidRDefault="00AD4820" w:rsidP="0090098A">
            <w:pPr>
              <w:pStyle w:val="ConsPlusNormal"/>
              <w:ind w:firstLine="0"/>
              <w:rPr>
                <w:rFonts w:ascii="Times New Roman" w:hAnsi="Times New Roman" w:cs="Times New Roman"/>
              </w:rPr>
            </w:pPr>
            <w:r w:rsidRPr="006E1C87">
              <w:rPr>
                <w:rFonts w:ascii="Times New Roman" w:hAnsi="Times New Roman" w:cs="Times New Roman"/>
              </w:rPr>
              <w:t>Обеспечение деятельности в области гидрометеорологии и смежных с ней областях</w:t>
            </w:r>
          </w:p>
        </w:tc>
        <w:tc>
          <w:tcPr>
            <w:tcW w:w="4111" w:type="dxa"/>
            <w:shd w:val="clear" w:color="auto" w:fill="auto"/>
            <w:vAlign w:val="center"/>
          </w:tcPr>
          <w:p w:rsidR="00AD4820" w:rsidRPr="006E1C87" w:rsidRDefault="00AD4820" w:rsidP="0090098A">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551" w:type="dxa"/>
            <w:vAlign w:val="center"/>
          </w:tcPr>
          <w:p w:rsidR="00AD4820" w:rsidRPr="006E1C87" w:rsidRDefault="006A305F"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AD4820" w:rsidRPr="006E1C87" w:rsidTr="00A83DCE">
        <w:trPr>
          <w:trHeight w:val="161"/>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4.1 </w:t>
            </w:r>
          </w:p>
        </w:tc>
        <w:tc>
          <w:tcPr>
            <w:tcW w:w="1417" w:type="dxa"/>
            <w:vAlign w:val="center"/>
          </w:tcPr>
          <w:p w:rsidR="00AD4820" w:rsidRPr="006E1C87" w:rsidRDefault="00AD4820" w:rsidP="00D829A4">
            <w:pPr>
              <w:pStyle w:val="ConsPlusNormal"/>
              <w:ind w:firstLine="0"/>
              <w:rPr>
                <w:rFonts w:ascii="Times New Roman" w:hAnsi="Times New Roman" w:cs="Times New Roman"/>
              </w:rPr>
            </w:pPr>
            <w:r w:rsidRPr="006E1C87">
              <w:rPr>
                <w:rFonts w:ascii="Times New Roman" w:hAnsi="Times New Roman" w:cs="Times New Roman"/>
              </w:rPr>
              <w:t>Деловое управление</w:t>
            </w:r>
          </w:p>
        </w:tc>
        <w:tc>
          <w:tcPr>
            <w:tcW w:w="4111" w:type="dxa"/>
            <w:shd w:val="clear" w:color="auto" w:fill="auto"/>
            <w:vAlign w:val="center"/>
          </w:tcPr>
          <w:p w:rsidR="00AD4820" w:rsidRPr="006E1C87" w:rsidRDefault="00AD4820" w:rsidP="00D829A4">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AD4820" w:rsidRPr="006E1C87" w:rsidTr="00A83DCE">
        <w:trPr>
          <w:trHeight w:val="161"/>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4.4 </w:t>
            </w:r>
          </w:p>
        </w:tc>
        <w:tc>
          <w:tcPr>
            <w:tcW w:w="1417" w:type="dxa"/>
            <w:vAlign w:val="center"/>
          </w:tcPr>
          <w:p w:rsidR="00AD4820" w:rsidRPr="006E1C87" w:rsidRDefault="00AD4820" w:rsidP="00DE5933">
            <w:pPr>
              <w:pStyle w:val="ConsPlusNormal"/>
              <w:ind w:firstLine="0"/>
              <w:rPr>
                <w:rFonts w:ascii="Times New Roman" w:hAnsi="Times New Roman" w:cs="Times New Roman"/>
              </w:rPr>
            </w:pPr>
            <w:r w:rsidRPr="006E1C87">
              <w:rPr>
                <w:rFonts w:ascii="Times New Roman" w:hAnsi="Times New Roman" w:cs="Times New Roman"/>
              </w:rPr>
              <w:t>Магазины</w:t>
            </w:r>
          </w:p>
        </w:tc>
        <w:tc>
          <w:tcPr>
            <w:tcW w:w="4111" w:type="dxa"/>
            <w:shd w:val="clear" w:color="auto" w:fill="auto"/>
            <w:vAlign w:val="center"/>
          </w:tcPr>
          <w:p w:rsidR="00AD4820" w:rsidRPr="006E1C87" w:rsidRDefault="00AD4820" w:rsidP="00DE5933">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1" w:type="dxa"/>
            <w:vAlign w:val="center"/>
          </w:tcPr>
          <w:p w:rsidR="00AD4820" w:rsidRPr="006E1C87" w:rsidRDefault="00595534"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41.16</w:t>
            </w:r>
          </w:p>
        </w:tc>
      </w:tr>
      <w:tr w:rsidR="00AD4820" w:rsidRPr="006E1C87" w:rsidTr="00A83DCE">
        <w:trPr>
          <w:trHeight w:val="161"/>
        </w:trPr>
        <w:tc>
          <w:tcPr>
            <w:tcW w:w="851" w:type="dxa"/>
            <w:vMerge/>
            <w:shd w:val="clear" w:color="auto" w:fill="BD9684"/>
            <w:vAlign w:val="center"/>
          </w:tcPr>
          <w:p w:rsidR="00AD4820" w:rsidRPr="006E1C87" w:rsidRDefault="00AD4820" w:rsidP="00DE5933">
            <w:pPr>
              <w:jc w:val="center"/>
            </w:pPr>
          </w:p>
        </w:tc>
        <w:tc>
          <w:tcPr>
            <w:tcW w:w="709" w:type="dxa"/>
            <w:vAlign w:val="center"/>
          </w:tcPr>
          <w:p w:rsidR="00AD4820" w:rsidRPr="006E1C87" w:rsidRDefault="00AD4820"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6.8 </w:t>
            </w:r>
          </w:p>
        </w:tc>
        <w:tc>
          <w:tcPr>
            <w:tcW w:w="1417" w:type="dxa"/>
            <w:vAlign w:val="center"/>
          </w:tcPr>
          <w:p w:rsidR="00AD4820" w:rsidRPr="006E1C87" w:rsidRDefault="00AD4820" w:rsidP="0090098A">
            <w:pPr>
              <w:pStyle w:val="ConsPlusNormal"/>
              <w:ind w:firstLine="0"/>
              <w:rPr>
                <w:rFonts w:ascii="Times New Roman" w:hAnsi="Times New Roman" w:cs="Times New Roman"/>
              </w:rPr>
            </w:pPr>
            <w:r w:rsidRPr="006E1C87">
              <w:rPr>
                <w:rFonts w:ascii="Times New Roman" w:hAnsi="Times New Roman" w:cs="Times New Roman"/>
              </w:rPr>
              <w:t>Связь</w:t>
            </w:r>
          </w:p>
        </w:tc>
        <w:tc>
          <w:tcPr>
            <w:tcW w:w="4111" w:type="dxa"/>
            <w:shd w:val="clear" w:color="auto" w:fill="auto"/>
            <w:vAlign w:val="center"/>
          </w:tcPr>
          <w:p w:rsidR="00AD4820" w:rsidRPr="006E1C87" w:rsidRDefault="00AD4820" w:rsidP="0090098A">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w:t>
            </w:r>
          </w:p>
        </w:tc>
        <w:tc>
          <w:tcPr>
            <w:tcW w:w="2551" w:type="dxa"/>
            <w:vAlign w:val="center"/>
          </w:tcPr>
          <w:p w:rsidR="00AD4820" w:rsidRPr="006E1C87" w:rsidRDefault="006A305F" w:rsidP="00AD4820">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bl>
    <w:p w:rsidR="00CE5672" w:rsidRDefault="00DB150D" w:rsidP="00CE5672">
      <w:pPr>
        <w:pStyle w:val="24"/>
        <w:ind w:firstLine="709"/>
        <w:rPr>
          <w:sz w:val="24"/>
          <w:szCs w:val="24"/>
        </w:rPr>
      </w:pPr>
      <w:r>
        <w:rPr>
          <w:sz w:val="24"/>
          <w:szCs w:val="24"/>
        </w:rPr>
        <w:t>2</w:t>
      </w:r>
      <w:r w:rsidR="00EA2FA2" w:rsidRPr="006E1C87">
        <w:rPr>
          <w:sz w:val="24"/>
          <w:szCs w:val="24"/>
        </w:rPr>
        <w:t>. Ограничения использования земельных участков и объектов капитального строительства, расположенных в зоне «</w:t>
      </w:r>
      <w:r w:rsidR="00CE5672" w:rsidRPr="006E1C87">
        <w:rPr>
          <w:sz w:val="24"/>
          <w:szCs w:val="24"/>
        </w:rPr>
        <w:t>К</w:t>
      </w:r>
      <w:r w:rsidR="00EA2FA2" w:rsidRPr="006E1C87">
        <w:rPr>
          <w:sz w:val="24"/>
          <w:szCs w:val="24"/>
        </w:rPr>
        <w:t>»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BB043F">
      <w:pPr>
        <w:pStyle w:val="24"/>
        <w:rPr>
          <w:sz w:val="24"/>
          <w:szCs w:val="24"/>
        </w:rPr>
      </w:pPr>
    </w:p>
    <w:p w:rsidR="003C3BDE" w:rsidRPr="006E1C87" w:rsidRDefault="00906721" w:rsidP="003C3BDE">
      <w:pPr>
        <w:pStyle w:val="2"/>
        <w:ind w:firstLine="709"/>
        <w:jc w:val="left"/>
        <w:rPr>
          <w:sz w:val="24"/>
          <w:szCs w:val="24"/>
        </w:rPr>
      </w:pPr>
      <w:bookmarkStart w:id="46" w:name="_Toc37941423"/>
      <w:r w:rsidRPr="006E1C87">
        <w:rPr>
          <w:sz w:val="24"/>
          <w:szCs w:val="24"/>
        </w:rPr>
        <w:t>Статья 32. </w:t>
      </w:r>
      <w:r w:rsidR="003C3BDE" w:rsidRPr="006E1C87">
        <w:rPr>
          <w:sz w:val="24"/>
          <w:szCs w:val="24"/>
        </w:rPr>
        <w:t>«И» Зона инженерной инфраструктуры</w:t>
      </w:r>
      <w:bookmarkEnd w:id="46"/>
    </w:p>
    <w:p w:rsidR="003C3BDE" w:rsidRPr="006E1C87" w:rsidRDefault="003C3BDE" w:rsidP="003C3BDE">
      <w:pPr>
        <w:autoSpaceDE w:val="0"/>
        <w:autoSpaceDN w:val="0"/>
        <w:adjustRightInd w:val="0"/>
        <w:ind w:firstLine="709"/>
        <w:jc w:val="both"/>
        <w:rPr>
          <w:sz w:val="24"/>
          <w:szCs w:val="24"/>
        </w:rPr>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C04E04" w:rsidRPr="006E1C87" w:rsidTr="00A83DCE">
        <w:tc>
          <w:tcPr>
            <w:tcW w:w="851" w:type="dxa"/>
            <w:vAlign w:val="center"/>
          </w:tcPr>
          <w:p w:rsidR="00C04E04" w:rsidRPr="006E1C87" w:rsidRDefault="00C04E04" w:rsidP="00DE5933">
            <w:pPr>
              <w:jc w:val="center"/>
              <w:rPr>
                <w:b/>
              </w:rPr>
            </w:pPr>
            <w:r w:rsidRPr="006E1C87">
              <w:rPr>
                <w:b/>
              </w:rPr>
              <w:t>Обозначение зоны</w:t>
            </w:r>
          </w:p>
        </w:tc>
        <w:tc>
          <w:tcPr>
            <w:tcW w:w="2126" w:type="dxa"/>
            <w:gridSpan w:val="2"/>
            <w:vAlign w:val="center"/>
          </w:tcPr>
          <w:p w:rsidR="00C04E04" w:rsidRPr="006E1C87" w:rsidRDefault="00BF600B" w:rsidP="00DE5933">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C04E04" w:rsidRPr="006E1C87" w:rsidRDefault="00C04E04" w:rsidP="00DE5933">
            <w:pPr>
              <w:jc w:val="center"/>
              <w:rPr>
                <w:b/>
              </w:rPr>
            </w:pPr>
            <w:r w:rsidRPr="006E1C87">
              <w:rPr>
                <w:b/>
              </w:rPr>
              <w:t>Разрешенное использование</w:t>
            </w:r>
          </w:p>
        </w:tc>
        <w:tc>
          <w:tcPr>
            <w:tcW w:w="2551" w:type="dxa"/>
          </w:tcPr>
          <w:p w:rsidR="00C04E04" w:rsidRPr="006E1C87" w:rsidRDefault="00C04E04" w:rsidP="00DE5933">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04E04" w:rsidRPr="006E1C87" w:rsidTr="00A83DCE">
        <w:trPr>
          <w:trHeight w:val="166"/>
        </w:trPr>
        <w:tc>
          <w:tcPr>
            <w:tcW w:w="851" w:type="dxa"/>
            <w:vMerge w:val="restart"/>
            <w:shd w:val="clear" w:color="auto" w:fill="636382"/>
            <w:vAlign w:val="center"/>
          </w:tcPr>
          <w:p w:rsidR="00C04E04" w:rsidRPr="006E1C87" w:rsidRDefault="00C04E04" w:rsidP="00DE5933">
            <w:pPr>
              <w:jc w:val="center"/>
              <w:rPr>
                <w:b/>
                <w:color w:val="FFFFFF" w:themeColor="background1"/>
              </w:rPr>
            </w:pPr>
            <w:r w:rsidRPr="006E1C87">
              <w:rPr>
                <w:b/>
                <w:color w:val="FFFFFF" w:themeColor="background1"/>
              </w:rPr>
              <w:t>И</w:t>
            </w:r>
          </w:p>
        </w:tc>
        <w:tc>
          <w:tcPr>
            <w:tcW w:w="8788" w:type="dxa"/>
            <w:gridSpan w:val="4"/>
            <w:vAlign w:val="center"/>
          </w:tcPr>
          <w:p w:rsidR="00C04E04" w:rsidRPr="006E1C87" w:rsidRDefault="00C04E04" w:rsidP="00C04E04">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C04E04" w:rsidRPr="006E1C87" w:rsidTr="00A83DCE">
        <w:trPr>
          <w:trHeight w:val="166"/>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417" w:type="dxa"/>
            <w:vAlign w:val="center"/>
          </w:tcPr>
          <w:p w:rsidR="00C04E04" w:rsidRPr="006E1C87" w:rsidRDefault="00C04E04" w:rsidP="00DE5933">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vAlign w:val="center"/>
          </w:tcPr>
          <w:p w:rsidR="00C04E04" w:rsidRPr="006E1C87" w:rsidRDefault="00C04E04" w:rsidP="00DE5933">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площадок накопления твердых коммунальных отходов</w:t>
            </w:r>
          </w:p>
        </w:tc>
        <w:tc>
          <w:tcPr>
            <w:tcW w:w="2551" w:type="dxa"/>
            <w:vAlign w:val="center"/>
          </w:tcPr>
          <w:p w:rsidR="00C04E04" w:rsidRPr="006E1C87" w:rsidRDefault="00595534"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C04E04" w:rsidRPr="006E1C87" w:rsidTr="00A83DCE">
        <w:trPr>
          <w:trHeight w:val="166"/>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3.1.2 </w:t>
            </w:r>
          </w:p>
        </w:tc>
        <w:tc>
          <w:tcPr>
            <w:tcW w:w="1417" w:type="dxa"/>
          </w:tcPr>
          <w:p w:rsidR="00C04E04" w:rsidRPr="006E1C87" w:rsidRDefault="00C04E04" w:rsidP="00DE5933">
            <w:pPr>
              <w:pStyle w:val="ConsPlusNormal"/>
              <w:ind w:firstLine="0"/>
              <w:rPr>
                <w:rFonts w:ascii="Times New Roman" w:hAnsi="Times New Roman" w:cs="Times New Roman"/>
              </w:rPr>
            </w:pPr>
            <w:r w:rsidRPr="006E1C87">
              <w:rPr>
                <w:rFonts w:ascii="Times New Roman" w:hAnsi="Times New Roman" w:cs="Times New Roman"/>
              </w:rPr>
              <w:t>Административные здания организаций, обеспечивающих предоставление коммунальных услуг</w:t>
            </w:r>
          </w:p>
        </w:tc>
        <w:tc>
          <w:tcPr>
            <w:tcW w:w="4111" w:type="dxa"/>
            <w:shd w:val="clear" w:color="auto" w:fill="auto"/>
            <w:vAlign w:val="center"/>
          </w:tcPr>
          <w:p w:rsidR="00C04E04" w:rsidRPr="006E1C87" w:rsidRDefault="00C04E04" w:rsidP="00DE5933">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1" w:type="dxa"/>
            <w:vAlign w:val="center"/>
          </w:tcPr>
          <w:p w:rsidR="00C04E04" w:rsidRPr="006E1C87" w:rsidRDefault="00595534"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04E04" w:rsidRPr="006E1C87" w:rsidTr="00A83DCE">
        <w:trPr>
          <w:trHeight w:val="166"/>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3.2.3 </w:t>
            </w:r>
          </w:p>
        </w:tc>
        <w:tc>
          <w:tcPr>
            <w:tcW w:w="1417" w:type="dxa"/>
            <w:vAlign w:val="center"/>
          </w:tcPr>
          <w:p w:rsidR="00C04E04" w:rsidRPr="006E1C87" w:rsidRDefault="00C04E04" w:rsidP="00742FAC">
            <w:pPr>
              <w:pStyle w:val="ConsPlusNormal"/>
              <w:ind w:firstLine="0"/>
              <w:rPr>
                <w:rFonts w:ascii="Times New Roman" w:hAnsi="Times New Roman" w:cs="Times New Roman"/>
              </w:rPr>
            </w:pPr>
            <w:r w:rsidRPr="006E1C87">
              <w:rPr>
                <w:rFonts w:ascii="Times New Roman" w:hAnsi="Times New Roman" w:cs="Times New Roman"/>
              </w:rPr>
              <w:t>Оказание услуг связи</w:t>
            </w:r>
          </w:p>
        </w:tc>
        <w:tc>
          <w:tcPr>
            <w:tcW w:w="4111" w:type="dxa"/>
            <w:shd w:val="clear" w:color="auto" w:fill="auto"/>
            <w:vAlign w:val="center"/>
          </w:tcPr>
          <w:p w:rsidR="00C04E04" w:rsidRPr="006E1C87" w:rsidRDefault="00C04E04" w:rsidP="00742FAC">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51" w:type="dxa"/>
            <w:vAlign w:val="center"/>
          </w:tcPr>
          <w:p w:rsidR="00C04E04" w:rsidRPr="006E1C87" w:rsidRDefault="00595534"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04E04" w:rsidRPr="006E1C87" w:rsidTr="00A83DCE">
        <w:trPr>
          <w:trHeight w:val="166"/>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3.9.1 </w:t>
            </w:r>
          </w:p>
        </w:tc>
        <w:tc>
          <w:tcPr>
            <w:tcW w:w="1417" w:type="dxa"/>
            <w:vAlign w:val="center"/>
          </w:tcPr>
          <w:p w:rsidR="00C04E04" w:rsidRPr="006E1C87" w:rsidRDefault="00C04E04" w:rsidP="00324A9D">
            <w:pPr>
              <w:pStyle w:val="ConsPlusNormal"/>
              <w:ind w:firstLine="0"/>
              <w:rPr>
                <w:rFonts w:ascii="Times New Roman" w:hAnsi="Times New Roman" w:cs="Times New Roman"/>
              </w:rPr>
            </w:pPr>
            <w:r w:rsidRPr="006E1C87">
              <w:rPr>
                <w:rFonts w:ascii="Times New Roman" w:hAnsi="Times New Roman" w:cs="Times New Roman"/>
              </w:rPr>
              <w:t>Обеспечение деятельности в области гидрометеорологии и смежных с ней областях</w:t>
            </w:r>
          </w:p>
        </w:tc>
        <w:tc>
          <w:tcPr>
            <w:tcW w:w="4111" w:type="dxa"/>
            <w:shd w:val="clear" w:color="auto" w:fill="auto"/>
            <w:vAlign w:val="center"/>
          </w:tcPr>
          <w:p w:rsidR="00C04E04" w:rsidRPr="006E1C87" w:rsidRDefault="00C04E04" w:rsidP="00324A9D">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551" w:type="dxa"/>
            <w:vAlign w:val="center"/>
          </w:tcPr>
          <w:p w:rsidR="00C04E04" w:rsidRPr="006E1C87" w:rsidRDefault="006A305F"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C04E04" w:rsidRPr="006E1C87" w:rsidTr="00A83DCE">
        <w:trPr>
          <w:trHeight w:val="166"/>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4.9 </w:t>
            </w:r>
          </w:p>
        </w:tc>
        <w:tc>
          <w:tcPr>
            <w:tcW w:w="1417" w:type="dxa"/>
            <w:vAlign w:val="center"/>
          </w:tcPr>
          <w:p w:rsidR="00C04E04" w:rsidRPr="006E1C87" w:rsidRDefault="00C04E04" w:rsidP="00DE5933">
            <w:pPr>
              <w:pStyle w:val="ConsPlusNormal"/>
              <w:ind w:firstLine="0"/>
              <w:rPr>
                <w:rFonts w:ascii="Times New Roman" w:hAnsi="Times New Roman" w:cs="Times New Roman"/>
              </w:rPr>
            </w:pPr>
            <w:r w:rsidRPr="006E1C87">
              <w:rPr>
                <w:rFonts w:ascii="Times New Roman" w:hAnsi="Times New Roman" w:cs="Times New Roman"/>
              </w:rPr>
              <w:t>Служебные гаражи</w:t>
            </w:r>
          </w:p>
        </w:tc>
        <w:tc>
          <w:tcPr>
            <w:tcW w:w="4111" w:type="dxa"/>
            <w:shd w:val="clear" w:color="auto" w:fill="auto"/>
          </w:tcPr>
          <w:p w:rsidR="00C04E04" w:rsidRPr="006E1C87" w:rsidRDefault="00C04E04" w:rsidP="00DE5933">
            <w:pPr>
              <w:pStyle w:val="ConsPlusNormal"/>
              <w:ind w:firstLine="0"/>
              <w:jc w:val="both"/>
              <w:rPr>
                <w:rFonts w:ascii="Times New Roman" w:hAnsi="Times New Roman" w:cs="Times New Roman"/>
              </w:rPr>
            </w:pPr>
            <w:r w:rsidRPr="006E1C87">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а также для стоянки и хранения транспортных средств общего пользования, в том числе в депо</w:t>
            </w:r>
          </w:p>
        </w:tc>
        <w:tc>
          <w:tcPr>
            <w:tcW w:w="2551" w:type="dxa"/>
            <w:vAlign w:val="center"/>
          </w:tcPr>
          <w:p w:rsidR="00C04E04" w:rsidRPr="006E1C87" w:rsidRDefault="00595534"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C04E04" w:rsidRPr="006E1C87" w:rsidTr="00A83DCE">
        <w:trPr>
          <w:trHeight w:val="166"/>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6.7 </w:t>
            </w:r>
          </w:p>
        </w:tc>
        <w:tc>
          <w:tcPr>
            <w:tcW w:w="1417" w:type="dxa"/>
            <w:vAlign w:val="center"/>
          </w:tcPr>
          <w:p w:rsidR="00C04E04" w:rsidRPr="006E1C87" w:rsidRDefault="00C04E04" w:rsidP="00DE5933">
            <w:pPr>
              <w:pStyle w:val="ConsPlusNormal"/>
              <w:ind w:firstLine="0"/>
              <w:rPr>
                <w:rFonts w:ascii="Times New Roman" w:hAnsi="Times New Roman" w:cs="Times New Roman"/>
              </w:rPr>
            </w:pPr>
            <w:r w:rsidRPr="006E1C87">
              <w:rPr>
                <w:rFonts w:ascii="Times New Roman" w:hAnsi="Times New Roman" w:cs="Times New Roman"/>
              </w:rPr>
              <w:t>Энергетика</w:t>
            </w:r>
          </w:p>
        </w:tc>
        <w:tc>
          <w:tcPr>
            <w:tcW w:w="4111" w:type="dxa"/>
            <w:shd w:val="clear" w:color="auto" w:fill="auto"/>
            <w:vAlign w:val="center"/>
          </w:tcPr>
          <w:p w:rsidR="00C04E04" w:rsidRPr="006E1C87" w:rsidRDefault="00C04E04" w:rsidP="00DE5933">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(коммунальное обслуживание)</w:t>
            </w:r>
          </w:p>
        </w:tc>
        <w:tc>
          <w:tcPr>
            <w:tcW w:w="2551" w:type="dxa"/>
            <w:vAlign w:val="center"/>
          </w:tcPr>
          <w:p w:rsidR="00C04E04" w:rsidRPr="006E1C87" w:rsidRDefault="006A305F"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C04E04" w:rsidRPr="006E1C87" w:rsidTr="00A83DCE">
        <w:trPr>
          <w:trHeight w:val="166"/>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6.8 </w:t>
            </w:r>
          </w:p>
        </w:tc>
        <w:tc>
          <w:tcPr>
            <w:tcW w:w="1417" w:type="dxa"/>
            <w:vAlign w:val="center"/>
          </w:tcPr>
          <w:p w:rsidR="00C04E04" w:rsidRPr="006E1C87" w:rsidRDefault="00C04E04" w:rsidP="00324A9D">
            <w:pPr>
              <w:pStyle w:val="ConsPlusNormal"/>
              <w:ind w:firstLine="0"/>
              <w:rPr>
                <w:rFonts w:ascii="Times New Roman" w:hAnsi="Times New Roman" w:cs="Times New Roman"/>
              </w:rPr>
            </w:pPr>
            <w:r w:rsidRPr="006E1C87">
              <w:rPr>
                <w:rFonts w:ascii="Times New Roman" w:hAnsi="Times New Roman" w:cs="Times New Roman"/>
              </w:rPr>
              <w:t>Связь</w:t>
            </w:r>
          </w:p>
        </w:tc>
        <w:tc>
          <w:tcPr>
            <w:tcW w:w="4111" w:type="dxa"/>
            <w:shd w:val="clear" w:color="auto" w:fill="auto"/>
            <w:vAlign w:val="center"/>
          </w:tcPr>
          <w:p w:rsidR="00C04E04" w:rsidRPr="006E1C87" w:rsidRDefault="00C04E04" w:rsidP="00324A9D">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w:t>
            </w:r>
          </w:p>
        </w:tc>
        <w:tc>
          <w:tcPr>
            <w:tcW w:w="2551" w:type="dxa"/>
            <w:vAlign w:val="center"/>
          </w:tcPr>
          <w:p w:rsidR="00C04E04" w:rsidRPr="006E1C87" w:rsidRDefault="006A305F"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C04E04" w:rsidRPr="006E1C87" w:rsidTr="00A83DCE">
        <w:trPr>
          <w:trHeight w:val="166"/>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DE5933">
            <w:pPr>
              <w:jc w:val="center"/>
            </w:pPr>
            <w:r w:rsidRPr="006E1C87">
              <w:t xml:space="preserve"> 7.5 </w:t>
            </w:r>
          </w:p>
        </w:tc>
        <w:tc>
          <w:tcPr>
            <w:tcW w:w="1417" w:type="dxa"/>
            <w:vAlign w:val="center"/>
          </w:tcPr>
          <w:p w:rsidR="00C04E04" w:rsidRPr="006E1C87" w:rsidRDefault="00C04E04" w:rsidP="00DE5933">
            <w:pPr>
              <w:pStyle w:val="ConsPlusNormal"/>
              <w:ind w:firstLine="0"/>
              <w:rPr>
                <w:rFonts w:ascii="Times New Roman" w:hAnsi="Times New Roman" w:cs="Times New Roman"/>
              </w:rPr>
            </w:pPr>
            <w:r w:rsidRPr="006E1C87">
              <w:rPr>
                <w:rFonts w:ascii="Times New Roman" w:hAnsi="Times New Roman" w:cs="Times New Roman"/>
              </w:rPr>
              <w:t>Трубопроводный транспорт</w:t>
            </w:r>
          </w:p>
        </w:tc>
        <w:tc>
          <w:tcPr>
            <w:tcW w:w="4111" w:type="dxa"/>
            <w:shd w:val="clear" w:color="auto" w:fill="auto"/>
          </w:tcPr>
          <w:p w:rsidR="00C04E04" w:rsidRPr="006E1C87" w:rsidRDefault="00C04E04" w:rsidP="00DE5933">
            <w:pPr>
              <w:pStyle w:val="ConsPlusNormal"/>
              <w:ind w:firstLine="0"/>
              <w:jc w:val="both"/>
              <w:rPr>
                <w:rFonts w:ascii="Times New Roman" w:hAnsi="Times New Roman" w:cs="Times New Roman"/>
              </w:rPr>
            </w:pPr>
            <w:r w:rsidRPr="006E1C87">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551" w:type="dxa"/>
            <w:vAlign w:val="center"/>
          </w:tcPr>
          <w:p w:rsidR="00C04E04" w:rsidRPr="006E1C87" w:rsidRDefault="006A305F"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C04E04" w:rsidRPr="006E1C87" w:rsidTr="00A83DCE">
        <w:trPr>
          <w:trHeight w:val="166"/>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DE5933">
            <w:pPr>
              <w:jc w:val="center"/>
            </w:pPr>
            <w:r w:rsidRPr="006E1C87">
              <w:t xml:space="preserve"> 11.3 </w:t>
            </w:r>
          </w:p>
        </w:tc>
        <w:tc>
          <w:tcPr>
            <w:tcW w:w="1417" w:type="dxa"/>
            <w:vAlign w:val="center"/>
          </w:tcPr>
          <w:p w:rsidR="00C04E04" w:rsidRPr="006E1C87" w:rsidRDefault="00C04E04" w:rsidP="00324A9D">
            <w:pPr>
              <w:pStyle w:val="ConsPlusNormal"/>
              <w:ind w:firstLine="0"/>
              <w:rPr>
                <w:rFonts w:ascii="Times New Roman" w:hAnsi="Times New Roman" w:cs="Times New Roman"/>
              </w:rPr>
            </w:pPr>
            <w:r w:rsidRPr="006E1C87">
              <w:rPr>
                <w:rFonts w:ascii="Times New Roman" w:hAnsi="Times New Roman" w:cs="Times New Roman"/>
              </w:rPr>
              <w:t>Гидротехнические сооружения</w:t>
            </w:r>
          </w:p>
        </w:tc>
        <w:tc>
          <w:tcPr>
            <w:tcW w:w="4111" w:type="dxa"/>
            <w:shd w:val="clear" w:color="auto" w:fill="auto"/>
            <w:vAlign w:val="center"/>
          </w:tcPr>
          <w:p w:rsidR="00C04E04" w:rsidRPr="006E1C87" w:rsidRDefault="00C04E04" w:rsidP="00324A9D">
            <w:pPr>
              <w:pStyle w:val="ConsPlusNormal"/>
              <w:ind w:firstLine="0"/>
              <w:jc w:val="both"/>
              <w:rPr>
                <w:rFonts w:ascii="Times New Roman" w:hAnsi="Times New Roman" w:cs="Times New Roman"/>
              </w:rPr>
            </w:pPr>
            <w:r w:rsidRPr="006E1C87">
              <w:rPr>
                <w:rFonts w:ascii="Times New Roman" w:hAnsi="Times New Roman" w:cs="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551" w:type="dxa"/>
            <w:vAlign w:val="center"/>
          </w:tcPr>
          <w:p w:rsidR="00C04E04" w:rsidRPr="006E1C87" w:rsidRDefault="00A96C3C"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C04E04" w:rsidRPr="006E1C87" w:rsidTr="00A83DCE">
        <w:trPr>
          <w:trHeight w:val="166"/>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DE5933">
            <w:pPr>
              <w:jc w:val="center"/>
            </w:pPr>
            <w:r w:rsidRPr="006E1C87">
              <w:t xml:space="preserve"> 12.0.1 </w:t>
            </w:r>
          </w:p>
        </w:tc>
        <w:tc>
          <w:tcPr>
            <w:tcW w:w="1417" w:type="dxa"/>
            <w:vAlign w:val="center"/>
          </w:tcPr>
          <w:p w:rsidR="00C04E04" w:rsidRPr="006E1C87" w:rsidRDefault="00C04E04" w:rsidP="00DE5933">
            <w:r w:rsidRPr="006E1C87">
              <w:t>Улично-дорожная сеть</w:t>
            </w:r>
          </w:p>
        </w:tc>
        <w:tc>
          <w:tcPr>
            <w:tcW w:w="4111" w:type="dxa"/>
            <w:shd w:val="clear" w:color="auto" w:fill="auto"/>
            <w:vAlign w:val="center"/>
          </w:tcPr>
          <w:p w:rsidR="00C04E04" w:rsidRPr="006E1C87" w:rsidRDefault="00C04E04" w:rsidP="00DE5933">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w:t>
            </w:r>
          </w:p>
        </w:tc>
        <w:tc>
          <w:tcPr>
            <w:tcW w:w="2551" w:type="dxa"/>
            <w:vAlign w:val="center"/>
          </w:tcPr>
          <w:p w:rsidR="00C04E04" w:rsidRPr="006E1C87" w:rsidRDefault="00595534"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41.26</w:t>
            </w:r>
          </w:p>
        </w:tc>
      </w:tr>
      <w:tr w:rsidR="00C04E04" w:rsidRPr="006E1C87" w:rsidTr="00A83DCE">
        <w:trPr>
          <w:trHeight w:val="166"/>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417" w:type="dxa"/>
            <w:vAlign w:val="center"/>
          </w:tcPr>
          <w:p w:rsidR="00C04E04" w:rsidRPr="006E1C87" w:rsidRDefault="00C04E04" w:rsidP="00DE5933">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vAlign w:val="center"/>
          </w:tcPr>
          <w:p w:rsidR="00C04E04" w:rsidRPr="006E1C87" w:rsidRDefault="00C04E04" w:rsidP="00DE5933">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C04E04" w:rsidRPr="006E1C87" w:rsidRDefault="00595534"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C04E04" w:rsidRPr="006E1C87" w:rsidTr="00A83DCE">
        <w:trPr>
          <w:trHeight w:val="161"/>
        </w:trPr>
        <w:tc>
          <w:tcPr>
            <w:tcW w:w="851" w:type="dxa"/>
            <w:vMerge/>
            <w:shd w:val="clear" w:color="auto" w:fill="636382"/>
            <w:vAlign w:val="center"/>
          </w:tcPr>
          <w:p w:rsidR="00C04E04" w:rsidRPr="006E1C87" w:rsidRDefault="00C04E04" w:rsidP="00DE5933">
            <w:pPr>
              <w:jc w:val="center"/>
            </w:pPr>
          </w:p>
        </w:tc>
        <w:tc>
          <w:tcPr>
            <w:tcW w:w="8788" w:type="dxa"/>
            <w:gridSpan w:val="4"/>
            <w:vAlign w:val="center"/>
          </w:tcPr>
          <w:p w:rsidR="00C04E04" w:rsidRPr="006E1C87" w:rsidRDefault="00C04E04" w:rsidP="00C04E04">
            <w:pPr>
              <w:jc w:val="center"/>
              <w:rPr>
                <w:b/>
              </w:rPr>
            </w:pPr>
            <w:r w:rsidRPr="006E1C87">
              <w:rPr>
                <w:b/>
              </w:rPr>
              <w:t>Условно-разрешенные виды использования земельных участков</w:t>
            </w:r>
          </w:p>
        </w:tc>
      </w:tr>
      <w:tr w:rsidR="00C04E04" w:rsidRPr="006E1C87" w:rsidTr="00A83DCE">
        <w:trPr>
          <w:trHeight w:val="161"/>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2.7.1 </w:t>
            </w:r>
          </w:p>
        </w:tc>
        <w:tc>
          <w:tcPr>
            <w:tcW w:w="1417" w:type="dxa"/>
            <w:vAlign w:val="center"/>
          </w:tcPr>
          <w:p w:rsidR="00C04E04" w:rsidRPr="006E1C87" w:rsidRDefault="00C04E04" w:rsidP="00324A9D">
            <w:pPr>
              <w:pStyle w:val="ConsPlusNormal"/>
              <w:ind w:firstLine="0"/>
              <w:rPr>
                <w:rFonts w:ascii="Times New Roman" w:hAnsi="Times New Roman" w:cs="Times New Roman"/>
              </w:rPr>
            </w:pPr>
            <w:r w:rsidRPr="006E1C87">
              <w:rPr>
                <w:rFonts w:ascii="Times New Roman" w:hAnsi="Times New Roman" w:cs="Times New Roman"/>
              </w:rPr>
              <w:t>Хранение автотранспорта</w:t>
            </w:r>
          </w:p>
        </w:tc>
        <w:tc>
          <w:tcPr>
            <w:tcW w:w="4111" w:type="dxa"/>
            <w:shd w:val="clear" w:color="auto" w:fill="auto"/>
            <w:vAlign w:val="center"/>
          </w:tcPr>
          <w:p w:rsidR="00C04E04" w:rsidRPr="006E1C87" w:rsidRDefault="00C04E04" w:rsidP="00324A9D">
            <w:pPr>
              <w:pStyle w:val="ConsPlusNormal"/>
              <w:ind w:firstLine="0"/>
              <w:rPr>
                <w:rFonts w:ascii="Times New Roman" w:hAnsi="Times New Roman" w:cs="Times New Roman"/>
              </w:rPr>
            </w:pPr>
            <w:r w:rsidRPr="006E1C87">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 (служебные гаражи)</w:t>
            </w:r>
          </w:p>
        </w:tc>
        <w:tc>
          <w:tcPr>
            <w:tcW w:w="2551" w:type="dxa"/>
            <w:vAlign w:val="center"/>
          </w:tcPr>
          <w:p w:rsidR="00C04E04" w:rsidRPr="006E1C87" w:rsidRDefault="00595534"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C04E04" w:rsidRPr="006E1C87" w:rsidTr="00A83DCE">
        <w:trPr>
          <w:trHeight w:val="161"/>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4.1 </w:t>
            </w:r>
          </w:p>
        </w:tc>
        <w:tc>
          <w:tcPr>
            <w:tcW w:w="1417" w:type="dxa"/>
            <w:vAlign w:val="center"/>
          </w:tcPr>
          <w:p w:rsidR="00C04E04" w:rsidRPr="006E1C87" w:rsidRDefault="00C04E04" w:rsidP="00DE5933">
            <w:pPr>
              <w:pStyle w:val="ConsPlusNormal"/>
              <w:ind w:firstLine="0"/>
              <w:rPr>
                <w:rFonts w:ascii="Times New Roman" w:hAnsi="Times New Roman" w:cs="Times New Roman"/>
              </w:rPr>
            </w:pPr>
            <w:r w:rsidRPr="006E1C87">
              <w:rPr>
                <w:rFonts w:ascii="Times New Roman" w:hAnsi="Times New Roman" w:cs="Times New Roman"/>
              </w:rPr>
              <w:t>Деловое управление</w:t>
            </w:r>
          </w:p>
        </w:tc>
        <w:tc>
          <w:tcPr>
            <w:tcW w:w="4111" w:type="dxa"/>
            <w:shd w:val="clear" w:color="auto" w:fill="auto"/>
            <w:vAlign w:val="center"/>
          </w:tcPr>
          <w:p w:rsidR="00C04E04" w:rsidRPr="006E1C87" w:rsidRDefault="00C04E04" w:rsidP="00DE5933">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1" w:type="dxa"/>
            <w:vAlign w:val="center"/>
          </w:tcPr>
          <w:p w:rsidR="00C04E04" w:rsidRPr="006E1C87" w:rsidRDefault="00595534"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C04E04" w:rsidRPr="006E1C87" w:rsidTr="00A83DCE">
        <w:trPr>
          <w:trHeight w:val="161"/>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DE5933">
            <w:pPr>
              <w:pStyle w:val="ConsPlusNormal"/>
              <w:ind w:firstLine="0"/>
              <w:jc w:val="center"/>
              <w:rPr>
                <w:rFonts w:ascii="Times New Roman" w:hAnsi="Times New Roman" w:cs="Times New Roman"/>
              </w:rPr>
            </w:pPr>
            <w:r w:rsidRPr="006E1C87">
              <w:rPr>
                <w:rFonts w:ascii="Times New Roman" w:hAnsi="Times New Roman" w:cs="Times New Roman"/>
              </w:rPr>
              <w:t xml:space="preserve"> 4.9.1.1 </w:t>
            </w:r>
          </w:p>
        </w:tc>
        <w:tc>
          <w:tcPr>
            <w:tcW w:w="1417" w:type="dxa"/>
            <w:vAlign w:val="center"/>
          </w:tcPr>
          <w:p w:rsidR="00C04E04" w:rsidRPr="006E1C87" w:rsidRDefault="00C04E04" w:rsidP="00DE5933">
            <w:pPr>
              <w:pStyle w:val="ConsPlusNormal"/>
              <w:ind w:firstLine="0"/>
              <w:rPr>
                <w:rFonts w:ascii="Times New Roman" w:hAnsi="Times New Roman" w:cs="Times New Roman"/>
              </w:rPr>
            </w:pPr>
            <w:r w:rsidRPr="006E1C87">
              <w:rPr>
                <w:rFonts w:ascii="Times New Roman" w:hAnsi="Times New Roman" w:cs="Times New Roman"/>
              </w:rPr>
              <w:t>Заправка транспортных средств</w:t>
            </w:r>
          </w:p>
        </w:tc>
        <w:tc>
          <w:tcPr>
            <w:tcW w:w="4111" w:type="dxa"/>
            <w:shd w:val="clear" w:color="auto" w:fill="auto"/>
            <w:vAlign w:val="center"/>
          </w:tcPr>
          <w:p w:rsidR="00C04E04" w:rsidRPr="006E1C87" w:rsidRDefault="00C04E04" w:rsidP="00DE5933">
            <w:pPr>
              <w:pStyle w:val="ConsPlusNormal"/>
              <w:ind w:firstLine="0"/>
              <w:jc w:val="both"/>
              <w:rPr>
                <w:rFonts w:ascii="Times New Roman" w:hAnsi="Times New Roman" w:cs="Times New Roman"/>
              </w:rPr>
            </w:pPr>
            <w:r w:rsidRPr="006E1C87">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vAlign w:val="center"/>
          </w:tcPr>
          <w:p w:rsidR="00C04E04" w:rsidRPr="006E1C87" w:rsidRDefault="006A305F"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C04E04" w:rsidRPr="006E1C87" w:rsidTr="00A83DCE">
        <w:trPr>
          <w:trHeight w:val="161"/>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324A9D">
            <w:pPr>
              <w:pStyle w:val="ConsPlusNormal"/>
              <w:ind w:firstLine="0"/>
              <w:jc w:val="center"/>
              <w:rPr>
                <w:rFonts w:ascii="Times New Roman" w:hAnsi="Times New Roman" w:cs="Times New Roman"/>
              </w:rPr>
            </w:pPr>
            <w:r w:rsidRPr="006E1C87">
              <w:rPr>
                <w:rFonts w:ascii="Times New Roman" w:hAnsi="Times New Roman" w:cs="Times New Roman"/>
              </w:rPr>
              <w:t xml:space="preserve"> 4.9.1.3 </w:t>
            </w:r>
          </w:p>
        </w:tc>
        <w:tc>
          <w:tcPr>
            <w:tcW w:w="1417" w:type="dxa"/>
            <w:vAlign w:val="center"/>
          </w:tcPr>
          <w:p w:rsidR="00C04E04" w:rsidRPr="006E1C87" w:rsidRDefault="00C04E04" w:rsidP="00324A9D">
            <w:pPr>
              <w:pStyle w:val="ConsPlusNormal"/>
              <w:ind w:firstLine="0"/>
              <w:rPr>
                <w:rFonts w:ascii="Times New Roman" w:hAnsi="Times New Roman" w:cs="Times New Roman"/>
              </w:rPr>
            </w:pPr>
            <w:r w:rsidRPr="006E1C87">
              <w:rPr>
                <w:rFonts w:ascii="Times New Roman" w:hAnsi="Times New Roman" w:cs="Times New Roman"/>
              </w:rPr>
              <w:t>Автомобильные мойки</w:t>
            </w:r>
          </w:p>
        </w:tc>
        <w:tc>
          <w:tcPr>
            <w:tcW w:w="4111" w:type="dxa"/>
            <w:shd w:val="clear" w:color="auto" w:fill="auto"/>
            <w:vAlign w:val="center"/>
          </w:tcPr>
          <w:p w:rsidR="00C04E04" w:rsidRPr="006E1C87" w:rsidRDefault="00C04E04" w:rsidP="00680B82">
            <w:pPr>
              <w:pStyle w:val="ConsPlusNormal"/>
              <w:ind w:firstLine="0"/>
              <w:jc w:val="both"/>
              <w:rPr>
                <w:rFonts w:ascii="Times New Roman" w:hAnsi="Times New Roman" w:cs="Times New Roman"/>
              </w:rPr>
            </w:pPr>
            <w:r w:rsidRPr="006E1C87">
              <w:rPr>
                <w:rFonts w:ascii="Times New Roman" w:hAnsi="Times New Roman" w:cs="Times New Roman"/>
              </w:rPr>
              <w:t>Размещение автомобильных моек, а также размещение магазинов сопутствующей торговли</w:t>
            </w:r>
          </w:p>
        </w:tc>
        <w:tc>
          <w:tcPr>
            <w:tcW w:w="2551" w:type="dxa"/>
            <w:vAlign w:val="center"/>
          </w:tcPr>
          <w:p w:rsidR="00C04E04" w:rsidRPr="006E1C87" w:rsidRDefault="006A305F"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C04E04" w:rsidRPr="006E1C87" w:rsidTr="00A83DCE">
        <w:trPr>
          <w:trHeight w:val="161"/>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324A9D">
            <w:pPr>
              <w:pStyle w:val="ConsPlusNormal"/>
              <w:ind w:firstLine="0"/>
              <w:jc w:val="center"/>
              <w:rPr>
                <w:rFonts w:ascii="Times New Roman" w:hAnsi="Times New Roman" w:cs="Times New Roman"/>
              </w:rPr>
            </w:pPr>
            <w:r w:rsidRPr="006E1C87">
              <w:rPr>
                <w:rFonts w:ascii="Times New Roman" w:hAnsi="Times New Roman" w:cs="Times New Roman"/>
              </w:rPr>
              <w:t xml:space="preserve"> 4.9.1.4 </w:t>
            </w:r>
          </w:p>
        </w:tc>
        <w:tc>
          <w:tcPr>
            <w:tcW w:w="1417" w:type="dxa"/>
            <w:vAlign w:val="center"/>
          </w:tcPr>
          <w:p w:rsidR="00C04E04" w:rsidRPr="006E1C87" w:rsidRDefault="00C04E04" w:rsidP="00324A9D">
            <w:pPr>
              <w:pStyle w:val="ConsPlusNormal"/>
              <w:ind w:firstLine="0"/>
              <w:rPr>
                <w:rFonts w:ascii="Times New Roman" w:hAnsi="Times New Roman" w:cs="Times New Roman"/>
              </w:rPr>
            </w:pPr>
            <w:r w:rsidRPr="006E1C87">
              <w:rPr>
                <w:rFonts w:ascii="Times New Roman" w:hAnsi="Times New Roman" w:cs="Times New Roman"/>
              </w:rPr>
              <w:t>Ремонт автомобилей</w:t>
            </w:r>
          </w:p>
        </w:tc>
        <w:tc>
          <w:tcPr>
            <w:tcW w:w="4111" w:type="dxa"/>
            <w:shd w:val="clear" w:color="auto" w:fill="auto"/>
            <w:vAlign w:val="center"/>
          </w:tcPr>
          <w:p w:rsidR="00C04E04" w:rsidRPr="006E1C87" w:rsidRDefault="00C04E04" w:rsidP="00680B82">
            <w:pPr>
              <w:pStyle w:val="ConsPlusNormal"/>
              <w:ind w:firstLine="0"/>
              <w:jc w:val="both"/>
              <w:rPr>
                <w:rFonts w:ascii="Times New Roman" w:hAnsi="Times New Roman" w:cs="Times New Roman"/>
              </w:rPr>
            </w:pPr>
            <w:r w:rsidRPr="006E1C87">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51" w:type="dxa"/>
            <w:vAlign w:val="center"/>
          </w:tcPr>
          <w:p w:rsidR="00C04E04" w:rsidRPr="006E1C87" w:rsidRDefault="006A305F"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C04E04" w:rsidRPr="006E1C87" w:rsidTr="00A83DCE">
        <w:trPr>
          <w:trHeight w:val="161"/>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680B82">
            <w:pPr>
              <w:pStyle w:val="ConsPlusNormal"/>
              <w:ind w:firstLine="0"/>
              <w:jc w:val="center"/>
              <w:rPr>
                <w:rFonts w:ascii="Times New Roman" w:hAnsi="Times New Roman" w:cs="Times New Roman"/>
              </w:rPr>
            </w:pPr>
            <w:r w:rsidRPr="006E1C87">
              <w:rPr>
                <w:rFonts w:ascii="Times New Roman" w:hAnsi="Times New Roman" w:cs="Times New Roman"/>
              </w:rPr>
              <w:t xml:space="preserve"> 6.9 </w:t>
            </w:r>
          </w:p>
        </w:tc>
        <w:tc>
          <w:tcPr>
            <w:tcW w:w="1417" w:type="dxa"/>
            <w:vAlign w:val="center"/>
          </w:tcPr>
          <w:p w:rsidR="00C04E04" w:rsidRPr="006E1C87" w:rsidRDefault="00C04E04" w:rsidP="00680B82">
            <w:pPr>
              <w:pStyle w:val="ConsPlusNormal"/>
              <w:ind w:firstLine="0"/>
              <w:rPr>
                <w:rFonts w:ascii="Times New Roman" w:hAnsi="Times New Roman" w:cs="Times New Roman"/>
              </w:rPr>
            </w:pPr>
            <w:r w:rsidRPr="006E1C87">
              <w:rPr>
                <w:rFonts w:ascii="Times New Roman" w:hAnsi="Times New Roman" w:cs="Times New Roman"/>
              </w:rPr>
              <w:t>Склады</w:t>
            </w:r>
          </w:p>
        </w:tc>
        <w:tc>
          <w:tcPr>
            <w:tcW w:w="4111" w:type="dxa"/>
            <w:shd w:val="clear" w:color="auto" w:fill="auto"/>
            <w:vAlign w:val="center"/>
          </w:tcPr>
          <w:p w:rsidR="00C04E04" w:rsidRPr="006E1C87" w:rsidRDefault="00C04E04" w:rsidP="00680B82">
            <w:pPr>
              <w:pStyle w:val="ConsPlusNormal"/>
              <w:ind w:firstLine="0"/>
              <w:jc w:val="both"/>
              <w:rPr>
                <w:rFonts w:ascii="Times New Roman" w:hAnsi="Times New Roman" w:cs="Times New Roman"/>
              </w:rPr>
            </w:pPr>
            <w:r w:rsidRPr="006E1C87">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51" w:type="dxa"/>
            <w:vAlign w:val="center"/>
          </w:tcPr>
          <w:p w:rsidR="00C04E04" w:rsidRPr="006E1C87" w:rsidRDefault="006A305F"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41.22</w:t>
            </w:r>
          </w:p>
        </w:tc>
      </w:tr>
      <w:tr w:rsidR="00C04E04" w:rsidRPr="006E1C87" w:rsidTr="00A83DCE">
        <w:trPr>
          <w:trHeight w:val="161"/>
        </w:trPr>
        <w:tc>
          <w:tcPr>
            <w:tcW w:w="851" w:type="dxa"/>
            <w:vMerge/>
            <w:shd w:val="clear" w:color="auto" w:fill="636382"/>
            <w:vAlign w:val="center"/>
          </w:tcPr>
          <w:p w:rsidR="00C04E04" w:rsidRPr="006E1C87" w:rsidRDefault="00C04E04" w:rsidP="00DE5933">
            <w:pPr>
              <w:jc w:val="center"/>
            </w:pPr>
          </w:p>
        </w:tc>
        <w:tc>
          <w:tcPr>
            <w:tcW w:w="709" w:type="dxa"/>
            <w:vAlign w:val="center"/>
          </w:tcPr>
          <w:p w:rsidR="00C04E04" w:rsidRPr="006E1C87" w:rsidRDefault="00C04E04" w:rsidP="00680B82">
            <w:pPr>
              <w:pStyle w:val="ConsPlusNormal"/>
              <w:ind w:firstLine="0"/>
              <w:jc w:val="center"/>
              <w:rPr>
                <w:rFonts w:ascii="Times New Roman" w:hAnsi="Times New Roman" w:cs="Times New Roman"/>
              </w:rPr>
            </w:pPr>
            <w:r w:rsidRPr="006E1C87">
              <w:rPr>
                <w:rFonts w:ascii="Times New Roman" w:hAnsi="Times New Roman" w:cs="Times New Roman"/>
              </w:rPr>
              <w:t xml:space="preserve"> 6.9.1 </w:t>
            </w:r>
          </w:p>
        </w:tc>
        <w:tc>
          <w:tcPr>
            <w:tcW w:w="1417" w:type="dxa"/>
            <w:vAlign w:val="center"/>
          </w:tcPr>
          <w:p w:rsidR="00C04E04" w:rsidRPr="006E1C87" w:rsidRDefault="00C04E04" w:rsidP="00680B82">
            <w:pPr>
              <w:pStyle w:val="ConsPlusNormal"/>
              <w:ind w:firstLine="0"/>
              <w:rPr>
                <w:rFonts w:ascii="Times New Roman" w:hAnsi="Times New Roman" w:cs="Times New Roman"/>
              </w:rPr>
            </w:pPr>
            <w:r w:rsidRPr="006E1C87">
              <w:rPr>
                <w:rFonts w:ascii="Times New Roman" w:hAnsi="Times New Roman" w:cs="Times New Roman"/>
              </w:rPr>
              <w:t>Складские площадки</w:t>
            </w:r>
          </w:p>
        </w:tc>
        <w:tc>
          <w:tcPr>
            <w:tcW w:w="4111" w:type="dxa"/>
            <w:shd w:val="clear" w:color="auto" w:fill="auto"/>
            <w:vAlign w:val="center"/>
          </w:tcPr>
          <w:p w:rsidR="00C04E04" w:rsidRPr="006E1C87" w:rsidRDefault="00C04E04" w:rsidP="00680B82">
            <w:pPr>
              <w:pStyle w:val="ConsPlusNormal"/>
              <w:ind w:firstLine="0"/>
              <w:jc w:val="both"/>
              <w:rPr>
                <w:rFonts w:ascii="Times New Roman" w:hAnsi="Times New Roman" w:cs="Times New Roman"/>
              </w:rPr>
            </w:pPr>
            <w:r w:rsidRPr="006E1C87">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551" w:type="dxa"/>
            <w:vAlign w:val="center"/>
          </w:tcPr>
          <w:p w:rsidR="00C04E04" w:rsidRPr="006E1C87" w:rsidRDefault="006A305F" w:rsidP="00C04E04">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41.22</w:t>
            </w:r>
          </w:p>
        </w:tc>
      </w:tr>
    </w:tbl>
    <w:p w:rsidR="00B33B4C" w:rsidRPr="006E1C87" w:rsidRDefault="00A558DE" w:rsidP="00B33B4C">
      <w:pPr>
        <w:overflowPunct w:val="0"/>
        <w:autoSpaceDE w:val="0"/>
        <w:autoSpaceDN w:val="0"/>
        <w:adjustRightInd w:val="0"/>
        <w:ind w:firstLine="709"/>
        <w:jc w:val="both"/>
        <w:rPr>
          <w:sz w:val="24"/>
          <w:szCs w:val="24"/>
        </w:rPr>
      </w:pPr>
      <w:r w:rsidRPr="006E1C87">
        <w:rPr>
          <w:sz w:val="24"/>
          <w:szCs w:val="24"/>
        </w:rPr>
        <w:t>2</w:t>
      </w:r>
      <w:r w:rsidR="00B33B4C" w:rsidRPr="006E1C87">
        <w:rPr>
          <w:sz w:val="24"/>
          <w:szCs w:val="24"/>
        </w:rPr>
        <w:t>. На территории зоны инженерной инфраструктуры требуется:</w:t>
      </w:r>
    </w:p>
    <w:p w:rsidR="00B33B4C" w:rsidRPr="006E1C87" w:rsidRDefault="00A558DE" w:rsidP="00B33B4C">
      <w:pPr>
        <w:pStyle w:val="af5"/>
        <w:rPr>
          <w:color w:val="auto"/>
        </w:rPr>
      </w:pPr>
      <w:r w:rsidRPr="006E1C87">
        <w:rPr>
          <w:color w:val="auto"/>
        </w:rPr>
        <w:t>1) </w:t>
      </w:r>
      <w:r w:rsidR="00B33B4C" w:rsidRPr="006E1C87">
        <w:rPr>
          <w:color w:val="auto"/>
        </w:rPr>
        <w:t>соблюдение режима регулирования градостроительной деятельности в пределах зоны в соответствии с действующими законодательными и нормативными актами;</w:t>
      </w:r>
    </w:p>
    <w:p w:rsidR="00B33B4C" w:rsidRPr="006E1C87" w:rsidRDefault="00A558DE" w:rsidP="00B33B4C">
      <w:pPr>
        <w:pStyle w:val="af5"/>
        <w:rPr>
          <w:color w:val="auto"/>
        </w:rPr>
      </w:pPr>
      <w:r w:rsidRPr="006E1C87">
        <w:rPr>
          <w:color w:val="auto"/>
        </w:rPr>
        <w:t>2) </w:t>
      </w:r>
      <w:r w:rsidR="00B33B4C" w:rsidRPr="006E1C87">
        <w:rPr>
          <w:color w:val="auto"/>
        </w:rPr>
        <w:t xml:space="preserve">соблюдение государственных технических регламентов и специальных требований по обеспечению нормативных расстояний от выше перечисленных объектов до территорий жилых, общественно-деловых и рекреационных зон. </w:t>
      </w:r>
    </w:p>
    <w:p w:rsidR="00B33B4C" w:rsidRPr="006E1C87" w:rsidRDefault="00A558DE" w:rsidP="00B33B4C">
      <w:pPr>
        <w:pStyle w:val="af5"/>
        <w:rPr>
          <w:color w:val="auto"/>
        </w:rPr>
      </w:pPr>
      <w:r w:rsidRPr="006E1C87">
        <w:rPr>
          <w:color w:val="auto"/>
        </w:rPr>
        <w:t>3) </w:t>
      </w:r>
      <w:r w:rsidR="00B33B4C" w:rsidRPr="006E1C87">
        <w:rPr>
          <w:color w:val="auto"/>
        </w:rPr>
        <w:t>благоустройство с учетом технических и эксплуатационных характеристик территории в границах отвода сооружений и коммуникаций транспорта, инженерного оборудования и их санитарно-защитных зон за счет владельцев этих коммуникаций.</w:t>
      </w:r>
    </w:p>
    <w:p w:rsidR="00B33B4C" w:rsidRPr="006E1C87" w:rsidRDefault="00A558DE" w:rsidP="00B33B4C">
      <w:pPr>
        <w:ind w:firstLine="709"/>
        <w:jc w:val="both"/>
        <w:rPr>
          <w:sz w:val="24"/>
          <w:szCs w:val="24"/>
        </w:rPr>
      </w:pPr>
      <w:r w:rsidRPr="006E1C87">
        <w:rPr>
          <w:sz w:val="24"/>
          <w:szCs w:val="24"/>
        </w:rPr>
        <w:t>4) </w:t>
      </w:r>
      <w:r w:rsidR="00B33B4C" w:rsidRPr="006E1C87">
        <w:rPr>
          <w:sz w:val="24"/>
          <w:szCs w:val="24"/>
        </w:rPr>
        <w:t>при размещении зданий, строений и сооружений должны соблюдаться минимальные нормативные противопожарные и санитарные разрывы, установленные законодательством о пожарной безопасности и об обеспечении санитарно-эпидемиологического благополучия населения.</w:t>
      </w:r>
    </w:p>
    <w:p w:rsidR="00680B82" w:rsidRDefault="00A558DE" w:rsidP="00923791">
      <w:pPr>
        <w:ind w:firstLine="709"/>
        <w:jc w:val="both"/>
        <w:rPr>
          <w:sz w:val="24"/>
          <w:szCs w:val="24"/>
        </w:rPr>
      </w:pPr>
      <w:r w:rsidRPr="006E1C87">
        <w:rPr>
          <w:sz w:val="24"/>
          <w:szCs w:val="24"/>
        </w:rPr>
        <w:t>3. Ограничения использования земельных участков и объектов капитального строительства, расположенных в зоне «И»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BB043F">
      <w:pPr>
        <w:jc w:val="both"/>
        <w:rPr>
          <w:sz w:val="24"/>
          <w:szCs w:val="24"/>
        </w:rPr>
      </w:pPr>
    </w:p>
    <w:p w:rsidR="007C2FCF" w:rsidRPr="006E1C87" w:rsidRDefault="00906721" w:rsidP="007C2FCF">
      <w:pPr>
        <w:pStyle w:val="2"/>
        <w:ind w:firstLine="709"/>
        <w:jc w:val="left"/>
        <w:rPr>
          <w:sz w:val="24"/>
          <w:szCs w:val="24"/>
        </w:rPr>
      </w:pPr>
      <w:bookmarkStart w:id="47" w:name="_Toc37941424"/>
      <w:r w:rsidRPr="006E1C87">
        <w:rPr>
          <w:sz w:val="24"/>
          <w:szCs w:val="24"/>
        </w:rPr>
        <w:t>Статья 33. </w:t>
      </w:r>
      <w:r w:rsidR="007C2FCF" w:rsidRPr="006E1C87">
        <w:rPr>
          <w:sz w:val="24"/>
          <w:szCs w:val="24"/>
        </w:rPr>
        <w:t>«СХ» Зона сельскохозяйственного использования</w:t>
      </w:r>
      <w:bookmarkEnd w:id="47"/>
    </w:p>
    <w:p w:rsidR="007C2FCF" w:rsidRPr="006E1C87" w:rsidRDefault="007C2FCF" w:rsidP="007C2FCF">
      <w:pPr>
        <w:autoSpaceDE w:val="0"/>
        <w:autoSpaceDN w:val="0"/>
        <w:adjustRightInd w:val="0"/>
        <w:ind w:firstLine="709"/>
        <w:jc w:val="both"/>
        <w:rPr>
          <w:sz w:val="24"/>
          <w:szCs w:val="24"/>
        </w:rPr>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709"/>
        <w:gridCol w:w="141"/>
        <w:gridCol w:w="1276"/>
        <w:gridCol w:w="4111"/>
        <w:gridCol w:w="2551"/>
      </w:tblGrid>
      <w:tr w:rsidR="0035234C" w:rsidRPr="006E1C87" w:rsidTr="00A83DCE">
        <w:tc>
          <w:tcPr>
            <w:tcW w:w="851" w:type="dxa"/>
            <w:vAlign w:val="center"/>
          </w:tcPr>
          <w:p w:rsidR="0035234C" w:rsidRPr="006E1C87" w:rsidRDefault="0035234C" w:rsidP="00DE5933">
            <w:pPr>
              <w:jc w:val="center"/>
              <w:rPr>
                <w:b/>
              </w:rPr>
            </w:pPr>
            <w:r w:rsidRPr="006E1C87">
              <w:rPr>
                <w:b/>
              </w:rPr>
              <w:t>Обозначение зоны</w:t>
            </w:r>
          </w:p>
        </w:tc>
        <w:tc>
          <w:tcPr>
            <w:tcW w:w="2126" w:type="dxa"/>
            <w:gridSpan w:val="3"/>
            <w:vAlign w:val="center"/>
          </w:tcPr>
          <w:p w:rsidR="0035234C" w:rsidRPr="006E1C87" w:rsidRDefault="00BF600B" w:rsidP="00DE5933">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35234C" w:rsidRPr="006E1C87" w:rsidRDefault="0035234C" w:rsidP="00DE5933">
            <w:pPr>
              <w:jc w:val="center"/>
              <w:rPr>
                <w:b/>
              </w:rPr>
            </w:pPr>
            <w:r w:rsidRPr="006E1C87">
              <w:rPr>
                <w:b/>
              </w:rPr>
              <w:t>Разрешенное использование</w:t>
            </w:r>
          </w:p>
        </w:tc>
        <w:tc>
          <w:tcPr>
            <w:tcW w:w="2551" w:type="dxa"/>
          </w:tcPr>
          <w:p w:rsidR="0035234C" w:rsidRPr="006E1C87" w:rsidRDefault="0035234C" w:rsidP="00DE5933">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5234C" w:rsidRPr="006E1C87" w:rsidTr="00A83DCE">
        <w:trPr>
          <w:trHeight w:val="166"/>
        </w:trPr>
        <w:tc>
          <w:tcPr>
            <w:tcW w:w="851" w:type="dxa"/>
            <w:vMerge w:val="restart"/>
            <w:shd w:val="clear" w:color="auto" w:fill="D0E0B0"/>
            <w:vAlign w:val="center"/>
          </w:tcPr>
          <w:p w:rsidR="0035234C" w:rsidRPr="006E1C87" w:rsidRDefault="0035234C" w:rsidP="00DE5933">
            <w:pPr>
              <w:jc w:val="center"/>
              <w:rPr>
                <w:b/>
              </w:rPr>
            </w:pPr>
            <w:r w:rsidRPr="006E1C87">
              <w:rPr>
                <w:b/>
              </w:rPr>
              <w:t>СХ</w:t>
            </w:r>
          </w:p>
        </w:tc>
        <w:tc>
          <w:tcPr>
            <w:tcW w:w="8788" w:type="dxa"/>
            <w:gridSpan w:val="5"/>
            <w:vAlign w:val="center"/>
          </w:tcPr>
          <w:p w:rsidR="0035234C" w:rsidRPr="006E1C87" w:rsidRDefault="0035234C" w:rsidP="0035234C">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35234C" w:rsidRPr="006E1C87" w:rsidTr="00A83DCE">
        <w:trPr>
          <w:trHeight w:val="166"/>
        </w:trPr>
        <w:tc>
          <w:tcPr>
            <w:tcW w:w="851" w:type="dxa"/>
            <w:vMerge/>
            <w:shd w:val="clear" w:color="auto" w:fill="D0E0B0"/>
            <w:vAlign w:val="center"/>
          </w:tcPr>
          <w:p w:rsidR="0035234C" w:rsidRPr="006E1C87" w:rsidRDefault="0035234C" w:rsidP="00DE5933">
            <w:pPr>
              <w:jc w:val="center"/>
            </w:pPr>
          </w:p>
        </w:tc>
        <w:tc>
          <w:tcPr>
            <w:tcW w:w="709" w:type="dxa"/>
            <w:vAlign w:val="center"/>
          </w:tcPr>
          <w:p w:rsidR="0035234C" w:rsidRPr="006E1C87" w:rsidRDefault="0035234C" w:rsidP="007A3DA2">
            <w:pPr>
              <w:pStyle w:val="ConsPlusNormal"/>
              <w:ind w:firstLine="0"/>
              <w:jc w:val="center"/>
              <w:rPr>
                <w:rFonts w:ascii="Times New Roman" w:hAnsi="Times New Roman" w:cs="Times New Roman"/>
              </w:rPr>
            </w:pPr>
            <w:r w:rsidRPr="006E1C87">
              <w:rPr>
                <w:rFonts w:ascii="Times New Roman" w:hAnsi="Times New Roman" w:cs="Times New Roman"/>
              </w:rPr>
              <w:t xml:space="preserve"> 1.2 </w:t>
            </w:r>
          </w:p>
        </w:tc>
        <w:tc>
          <w:tcPr>
            <w:tcW w:w="1417" w:type="dxa"/>
            <w:gridSpan w:val="2"/>
            <w:vAlign w:val="center"/>
          </w:tcPr>
          <w:p w:rsidR="0035234C" w:rsidRPr="006E1C87" w:rsidRDefault="0035234C" w:rsidP="007A3DA2">
            <w:pPr>
              <w:pStyle w:val="ConsPlusNormal"/>
              <w:ind w:firstLine="0"/>
              <w:rPr>
                <w:rFonts w:ascii="Times New Roman" w:hAnsi="Times New Roman" w:cs="Times New Roman"/>
              </w:rPr>
            </w:pPr>
            <w:r w:rsidRPr="006E1C87">
              <w:rPr>
                <w:rFonts w:ascii="Times New Roman" w:hAnsi="Times New Roman" w:cs="Times New Roman"/>
              </w:rPr>
              <w:t>Выращивание зерновых и иных сельскохозяйственных культур</w:t>
            </w:r>
          </w:p>
        </w:tc>
        <w:tc>
          <w:tcPr>
            <w:tcW w:w="4111" w:type="dxa"/>
            <w:shd w:val="clear" w:color="auto" w:fill="auto"/>
            <w:vAlign w:val="center"/>
          </w:tcPr>
          <w:p w:rsidR="0035234C" w:rsidRPr="006E1C87" w:rsidRDefault="0035234C" w:rsidP="007A3DA2">
            <w:pPr>
              <w:pStyle w:val="ConsPlusNormal"/>
              <w:ind w:firstLine="0"/>
              <w:jc w:val="both"/>
              <w:rPr>
                <w:rFonts w:ascii="Times New Roman" w:hAnsi="Times New Roman" w:cs="Times New Roman"/>
              </w:rPr>
            </w:pPr>
            <w:r w:rsidRPr="006E1C87">
              <w:rPr>
                <w:rFonts w:ascii="Times New Roman" w:hAnsi="Times New Roman" w:cs="Times New Roma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551" w:type="dxa"/>
            <w:vAlign w:val="center"/>
          </w:tcPr>
          <w:p w:rsidR="0035234C" w:rsidRPr="006E1C87" w:rsidRDefault="005E157A" w:rsidP="0035234C">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r w:rsidR="006A305F" w:rsidRPr="006E1C87">
              <w:rPr>
                <w:rFonts w:ascii="Times New Roman" w:hAnsi="Times New Roman" w:cs="Times New Roman"/>
              </w:rPr>
              <w:t>41.1</w:t>
            </w:r>
          </w:p>
        </w:tc>
      </w:tr>
      <w:tr w:rsidR="0035234C" w:rsidRPr="006E1C87" w:rsidTr="00A83DCE">
        <w:trPr>
          <w:trHeight w:val="166"/>
        </w:trPr>
        <w:tc>
          <w:tcPr>
            <w:tcW w:w="851" w:type="dxa"/>
            <w:vMerge/>
            <w:shd w:val="clear" w:color="auto" w:fill="D0E0B0"/>
            <w:vAlign w:val="center"/>
          </w:tcPr>
          <w:p w:rsidR="0035234C" w:rsidRPr="006E1C87" w:rsidRDefault="0035234C" w:rsidP="00DE5933">
            <w:pPr>
              <w:jc w:val="center"/>
            </w:pPr>
          </w:p>
        </w:tc>
        <w:tc>
          <w:tcPr>
            <w:tcW w:w="709" w:type="dxa"/>
            <w:vAlign w:val="center"/>
          </w:tcPr>
          <w:p w:rsidR="0035234C" w:rsidRPr="006E1C87" w:rsidRDefault="0035234C" w:rsidP="007A3DA2">
            <w:pPr>
              <w:pStyle w:val="ConsPlusNormal"/>
              <w:ind w:firstLine="0"/>
              <w:jc w:val="center"/>
              <w:rPr>
                <w:rFonts w:ascii="Times New Roman" w:hAnsi="Times New Roman" w:cs="Times New Roman"/>
              </w:rPr>
            </w:pPr>
            <w:r w:rsidRPr="006E1C87">
              <w:rPr>
                <w:rFonts w:ascii="Times New Roman" w:hAnsi="Times New Roman" w:cs="Times New Roman"/>
              </w:rPr>
              <w:t xml:space="preserve"> 1.3 </w:t>
            </w:r>
          </w:p>
        </w:tc>
        <w:tc>
          <w:tcPr>
            <w:tcW w:w="1417" w:type="dxa"/>
            <w:gridSpan w:val="2"/>
            <w:vAlign w:val="center"/>
          </w:tcPr>
          <w:p w:rsidR="0035234C" w:rsidRPr="006E1C87" w:rsidRDefault="0035234C" w:rsidP="007A3DA2">
            <w:pPr>
              <w:pStyle w:val="ConsPlusNormal"/>
              <w:ind w:firstLine="0"/>
              <w:rPr>
                <w:rFonts w:ascii="Times New Roman" w:hAnsi="Times New Roman" w:cs="Times New Roman"/>
              </w:rPr>
            </w:pPr>
            <w:r w:rsidRPr="006E1C87">
              <w:rPr>
                <w:rFonts w:ascii="Times New Roman" w:hAnsi="Times New Roman" w:cs="Times New Roman"/>
              </w:rPr>
              <w:t>Овощеводство</w:t>
            </w:r>
          </w:p>
        </w:tc>
        <w:tc>
          <w:tcPr>
            <w:tcW w:w="4111" w:type="dxa"/>
            <w:shd w:val="clear" w:color="auto" w:fill="auto"/>
            <w:vAlign w:val="center"/>
          </w:tcPr>
          <w:p w:rsidR="0035234C" w:rsidRPr="006E1C87" w:rsidRDefault="0035234C" w:rsidP="007A3DA2">
            <w:pPr>
              <w:pStyle w:val="ConsPlusNormal"/>
              <w:ind w:firstLine="0"/>
              <w:jc w:val="both"/>
              <w:rPr>
                <w:rFonts w:ascii="Times New Roman" w:hAnsi="Times New Roman" w:cs="Times New Roman"/>
              </w:rPr>
            </w:pPr>
            <w:r w:rsidRPr="006E1C87">
              <w:rPr>
                <w:rFonts w:ascii="Times New Roman" w:hAnsi="Times New Roman" w:cs="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551" w:type="dxa"/>
            <w:vAlign w:val="center"/>
          </w:tcPr>
          <w:p w:rsidR="0035234C" w:rsidRPr="006E1C87" w:rsidRDefault="006A305F"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35234C" w:rsidRPr="006E1C87" w:rsidTr="00A83DCE">
        <w:trPr>
          <w:trHeight w:val="166"/>
        </w:trPr>
        <w:tc>
          <w:tcPr>
            <w:tcW w:w="851" w:type="dxa"/>
            <w:vMerge/>
            <w:shd w:val="clear" w:color="auto" w:fill="D0E0B0"/>
            <w:vAlign w:val="center"/>
          </w:tcPr>
          <w:p w:rsidR="0035234C" w:rsidRPr="006E1C87" w:rsidRDefault="0035234C" w:rsidP="00DE5933">
            <w:pPr>
              <w:jc w:val="center"/>
            </w:pPr>
          </w:p>
        </w:tc>
        <w:tc>
          <w:tcPr>
            <w:tcW w:w="709" w:type="dxa"/>
            <w:vAlign w:val="center"/>
          </w:tcPr>
          <w:p w:rsidR="0035234C" w:rsidRPr="006E1C87" w:rsidRDefault="0035234C" w:rsidP="007A3DA2">
            <w:pPr>
              <w:pStyle w:val="ConsPlusNormal"/>
              <w:ind w:firstLine="0"/>
              <w:jc w:val="center"/>
              <w:rPr>
                <w:rFonts w:ascii="Times New Roman" w:hAnsi="Times New Roman" w:cs="Times New Roman"/>
              </w:rPr>
            </w:pPr>
            <w:r w:rsidRPr="006E1C87">
              <w:rPr>
                <w:rFonts w:ascii="Times New Roman" w:hAnsi="Times New Roman" w:cs="Times New Roman"/>
              </w:rPr>
              <w:t xml:space="preserve"> 1.5 </w:t>
            </w:r>
          </w:p>
        </w:tc>
        <w:tc>
          <w:tcPr>
            <w:tcW w:w="1417" w:type="dxa"/>
            <w:gridSpan w:val="2"/>
            <w:vAlign w:val="center"/>
          </w:tcPr>
          <w:p w:rsidR="0035234C" w:rsidRPr="006E1C87" w:rsidRDefault="0035234C" w:rsidP="007A3DA2">
            <w:pPr>
              <w:pStyle w:val="ConsPlusNormal"/>
              <w:ind w:firstLine="0"/>
              <w:rPr>
                <w:rFonts w:ascii="Times New Roman" w:hAnsi="Times New Roman" w:cs="Times New Roman"/>
              </w:rPr>
            </w:pPr>
            <w:r w:rsidRPr="006E1C87">
              <w:rPr>
                <w:rFonts w:ascii="Times New Roman" w:hAnsi="Times New Roman" w:cs="Times New Roman"/>
              </w:rPr>
              <w:t>Садоводство</w:t>
            </w:r>
          </w:p>
        </w:tc>
        <w:tc>
          <w:tcPr>
            <w:tcW w:w="4111" w:type="dxa"/>
            <w:shd w:val="clear" w:color="auto" w:fill="auto"/>
            <w:vAlign w:val="center"/>
          </w:tcPr>
          <w:p w:rsidR="0035234C" w:rsidRPr="006E1C87" w:rsidRDefault="0035234C" w:rsidP="007A3DA2">
            <w:pPr>
              <w:pStyle w:val="ConsPlusNormal"/>
              <w:ind w:firstLine="0"/>
              <w:jc w:val="both"/>
              <w:rPr>
                <w:rFonts w:ascii="Times New Roman" w:hAnsi="Times New Roman" w:cs="Times New Roman"/>
              </w:rPr>
            </w:pPr>
            <w:r w:rsidRPr="006E1C87">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551" w:type="dxa"/>
            <w:vAlign w:val="center"/>
          </w:tcPr>
          <w:p w:rsidR="0035234C" w:rsidRPr="006E1C87" w:rsidRDefault="006A305F"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35234C" w:rsidRPr="006E1C87" w:rsidTr="00A83DCE">
        <w:trPr>
          <w:trHeight w:val="166"/>
        </w:trPr>
        <w:tc>
          <w:tcPr>
            <w:tcW w:w="851" w:type="dxa"/>
            <w:vMerge/>
            <w:shd w:val="clear" w:color="auto" w:fill="D0E0B0"/>
            <w:vAlign w:val="center"/>
          </w:tcPr>
          <w:p w:rsidR="0035234C" w:rsidRPr="006E1C87" w:rsidRDefault="0035234C" w:rsidP="00DE5933">
            <w:pPr>
              <w:jc w:val="center"/>
            </w:pPr>
          </w:p>
        </w:tc>
        <w:tc>
          <w:tcPr>
            <w:tcW w:w="709" w:type="dxa"/>
            <w:vAlign w:val="center"/>
          </w:tcPr>
          <w:p w:rsidR="0035234C" w:rsidRPr="006E1C87" w:rsidRDefault="0035234C" w:rsidP="007A3DA2">
            <w:pPr>
              <w:pStyle w:val="ConsPlusNormal"/>
              <w:ind w:firstLine="0"/>
              <w:jc w:val="center"/>
              <w:rPr>
                <w:rFonts w:ascii="Times New Roman" w:hAnsi="Times New Roman" w:cs="Times New Roman"/>
              </w:rPr>
            </w:pPr>
            <w:r w:rsidRPr="006E1C87">
              <w:rPr>
                <w:rFonts w:ascii="Times New Roman" w:hAnsi="Times New Roman" w:cs="Times New Roman"/>
              </w:rPr>
              <w:t xml:space="preserve"> 1.8 </w:t>
            </w:r>
          </w:p>
        </w:tc>
        <w:tc>
          <w:tcPr>
            <w:tcW w:w="1417" w:type="dxa"/>
            <w:gridSpan w:val="2"/>
            <w:vAlign w:val="center"/>
          </w:tcPr>
          <w:p w:rsidR="0035234C" w:rsidRPr="006E1C87" w:rsidRDefault="0035234C" w:rsidP="007A3DA2">
            <w:pPr>
              <w:pStyle w:val="ConsPlusNormal"/>
              <w:ind w:firstLine="0"/>
              <w:rPr>
                <w:rFonts w:ascii="Times New Roman" w:hAnsi="Times New Roman" w:cs="Times New Roman"/>
              </w:rPr>
            </w:pPr>
            <w:r w:rsidRPr="006E1C87">
              <w:rPr>
                <w:rFonts w:ascii="Times New Roman" w:hAnsi="Times New Roman" w:cs="Times New Roman"/>
              </w:rPr>
              <w:t>Скотоводство</w:t>
            </w:r>
          </w:p>
        </w:tc>
        <w:tc>
          <w:tcPr>
            <w:tcW w:w="4111" w:type="dxa"/>
            <w:shd w:val="clear" w:color="auto" w:fill="auto"/>
            <w:vAlign w:val="center"/>
          </w:tcPr>
          <w:p w:rsidR="0035234C" w:rsidRPr="006E1C87" w:rsidRDefault="0035234C" w:rsidP="007A3DA2">
            <w:pPr>
              <w:pStyle w:val="ConsPlusNormal"/>
              <w:ind w:firstLine="0"/>
              <w:jc w:val="both"/>
              <w:rPr>
                <w:rFonts w:ascii="Times New Roman" w:hAnsi="Times New Roman" w:cs="Times New Roman"/>
              </w:rPr>
            </w:pPr>
            <w:r w:rsidRPr="006E1C87">
              <w:rPr>
                <w:rFonts w:ascii="Times New Roman" w:hAnsi="Times New Roman"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551" w:type="dxa"/>
            <w:vAlign w:val="center"/>
          </w:tcPr>
          <w:p w:rsidR="0035234C" w:rsidRPr="006E1C87" w:rsidRDefault="006A305F"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35234C" w:rsidRPr="006E1C87" w:rsidTr="00A83DCE">
        <w:trPr>
          <w:trHeight w:val="166"/>
        </w:trPr>
        <w:tc>
          <w:tcPr>
            <w:tcW w:w="851" w:type="dxa"/>
            <w:vMerge/>
            <w:shd w:val="clear" w:color="auto" w:fill="D0E0B0"/>
            <w:vAlign w:val="center"/>
          </w:tcPr>
          <w:p w:rsidR="0035234C" w:rsidRPr="006E1C87" w:rsidRDefault="0035234C" w:rsidP="00DE5933">
            <w:pPr>
              <w:jc w:val="center"/>
            </w:pPr>
          </w:p>
        </w:tc>
        <w:tc>
          <w:tcPr>
            <w:tcW w:w="709" w:type="dxa"/>
            <w:vAlign w:val="center"/>
          </w:tcPr>
          <w:p w:rsidR="0035234C" w:rsidRPr="006E1C87" w:rsidRDefault="0035234C" w:rsidP="007A3DA2">
            <w:pPr>
              <w:pStyle w:val="ConsPlusNormal"/>
              <w:ind w:firstLine="0"/>
              <w:jc w:val="center"/>
              <w:rPr>
                <w:rFonts w:ascii="Times New Roman" w:hAnsi="Times New Roman" w:cs="Times New Roman"/>
              </w:rPr>
            </w:pPr>
            <w:r w:rsidRPr="006E1C87">
              <w:rPr>
                <w:rFonts w:ascii="Times New Roman" w:hAnsi="Times New Roman" w:cs="Times New Roman"/>
              </w:rPr>
              <w:t xml:space="preserve"> 1.10 </w:t>
            </w:r>
          </w:p>
        </w:tc>
        <w:tc>
          <w:tcPr>
            <w:tcW w:w="1417" w:type="dxa"/>
            <w:gridSpan w:val="2"/>
            <w:vAlign w:val="center"/>
          </w:tcPr>
          <w:p w:rsidR="0035234C" w:rsidRPr="006E1C87" w:rsidRDefault="0035234C" w:rsidP="007A3DA2">
            <w:pPr>
              <w:pStyle w:val="ConsPlusNormal"/>
              <w:ind w:firstLine="0"/>
              <w:rPr>
                <w:rFonts w:ascii="Times New Roman" w:hAnsi="Times New Roman" w:cs="Times New Roman"/>
              </w:rPr>
            </w:pPr>
            <w:r w:rsidRPr="006E1C87">
              <w:rPr>
                <w:rFonts w:ascii="Times New Roman" w:hAnsi="Times New Roman" w:cs="Times New Roman"/>
              </w:rPr>
              <w:t>Птицеводство</w:t>
            </w:r>
          </w:p>
        </w:tc>
        <w:tc>
          <w:tcPr>
            <w:tcW w:w="4111" w:type="dxa"/>
            <w:shd w:val="clear" w:color="auto" w:fill="auto"/>
            <w:vAlign w:val="center"/>
          </w:tcPr>
          <w:p w:rsidR="0035234C" w:rsidRPr="006E1C87" w:rsidRDefault="0035234C" w:rsidP="007A3DA2">
            <w:pPr>
              <w:pStyle w:val="ConsPlusNormal"/>
              <w:ind w:firstLine="0"/>
              <w:jc w:val="both"/>
              <w:rPr>
                <w:rFonts w:ascii="Times New Roman" w:hAnsi="Times New Roman" w:cs="Times New Roman"/>
              </w:rPr>
            </w:pPr>
            <w:r w:rsidRPr="006E1C87">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551" w:type="dxa"/>
            <w:vAlign w:val="center"/>
          </w:tcPr>
          <w:p w:rsidR="0035234C" w:rsidRPr="006E1C87" w:rsidRDefault="006A305F"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35234C" w:rsidRPr="006E1C87" w:rsidTr="00A83DCE">
        <w:trPr>
          <w:trHeight w:val="166"/>
        </w:trPr>
        <w:tc>
          <w:tcPr>
            <w:tcW w:w="851" w:type="dxa"/>
            <w:vMerge/>
            <w:shd w:val="clear" w:color="auto" w:fill="D0E0B0"/>
            <w:vAlign w:val="center"/>
          </w:tcPr>
          <w:p w:rsidR="0035234C" w:rsidRPr="006E1C87" w:rsidRDefault="0035234C" w:rsidP="00DE5933">
            <w:pPr>
              <w:jc w:val="center"/>
            </w:pPr>
          </w:p>
        </w:tc>
        <w:tc>
          <w:tcPr>
            <w:tcW w:w="709" w:type="dxa"/>
            <w:vAlign w:val="center"/>
          </w:tcPr>
          <w:p w:rsidR="0035234C" w:rsidRPr="006E1C87" w:rsidRDefault="0035234C" w:rsidP="007A3DA2">
            <w:pPr>
              <w:pStyle w:val="ConsPlusNormal"/>
              <w:ind w:firstLine="0"/>
              <w:jc w:val="center"/>
              <w:rPr>
                <w:rFonts w:ascii="Times New Roman" w:hAnsi="Times New Roman" w:cs="Times New Roman"/>
              </w:rPr>
            </w:pPr>
            <w:r w:rsidRPr="006E1C87">
              <w:rPr>
                <w:rFonts w:ascii="Times New Roman" w:hAnsi="Times New Roman" w:cs="Times New Roman"/>
              </w:rPr>
              <w:t xml:space="preserve"> 1.15 </w:t>
            </w:r>
          </w:p>
        </w:tc>
        <w:tc>
          <w:tcPr>
            <w:tcW w:w="1417" w:type="dxa"/>
            <w:gridSpan w:val="2"/>
            <w:vAlign w:val="center"/>
          </w:tcPr>
          <w:p w:rsidR="0035234C" w:rsidRPr="006E1C87" w:rsidRDefault="0035234C" w:rsidP="007A3DA2">
            <w:pPr>
              <w:pStyle w:val="ConsPlusNormal"/>
              <w:ind w:firstLine="0"/>
              <w:rPr>
                <w:rFonts w:ascii="Times New Roman" w:hAnsi="Times New Roman" w:cs="Times New Roman"/>
              </w:rPr>
            </w:pPr>
            <w:r w:rsidRPr="006E1C87">
              <w:rPr>
                <w:rFonts w:ascii="Times New Roman" w:hAnsi="Times New Roman" w:cs="Times New Roman"/>
              </w:rPr>
              <w:t>Хранение и переработка сельскохозяйственной продукции</w:t>
            </w:r>
          </w:p>
        </w:tc>
        <w:tc>
          <w:tcPr>
            <w:tcW w:w="4111" w:type="dxa"/>
            <w:shd w:val="clear" w:color="auto" w:fill="auto"/>
            <w:vAlign w:val="center"/>
          </w:tcPr>
          <w:p w:rsidR="0035234C" w:rsidRPr="006E1C87" w:rsidRDefault="0035234C" w:rsidP="007A3DA2">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551" w:type="dxa"/>
            <w:vAlign w:val="center"/>
          </w:tcPr>
          <w:p w:rsidR="0035234C" w:rsidRPr="006E1C87" w:rsidRDefault="006A305F"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35234C" w:rsidRPr="006E1C87" w:rsidTr="00A83DCE">
        <w:trPr>
          <w:trHeight w:val="166"/>
        </w:trPr>
        <w:tc>
          <w:tcPr>
            <w:tcW w:w="851" w:type="dxa"/>
            <w:vMerge/>
            <w:shd w:val="clear" w:color="auto" w:fill="D0E0B0"/>
            <w:vAlign w:val="center"/>
          </w:tcPr>
          <w:p w:rsidR="0035234C" w:rsidRPr="006E1C87" w:rsidRDefault="0035234C" w:rsidP="00DE5933">
            <w:pPr>
              <w:jc w:val="center"/>
            </w:pPr>
          </w:p>
        </w:tc>
        <w:tc>
          <w:tcPr>
            <w:tcW w:w="709" w:type="dxa"/>
            <w:vAlign w:val="center"/>
          </w:tcPr>
          <w:p w:rsidR="0035234C" w:rsidRPr="006E1C87" w:rsidRDefault="0035234C" w:rsidP="007A3DA2">
            <w:pPr>
              <w:pStyle w:val="ConsPlusNormal"/>
              <w:ind w:firstLine="0"/>
              <w:jc w:val="center"/>
              <w:rPr>
                <w:rFonts w:ascii="Times New Roman" w:hAnsi="Times New Roman" w:cs="Times New Roman"/>
              </w:rPr>
            </w:pPr>
            <w:r w:rsidRPr="006E1C87">
              <w:rPr>
                <w:rFonts w:ascii="Times New Roman" w:hAnsi="Times New Roman" w:cs="Times New Roman"/>
              </w:rPr>
              <w:t xml:space="preserve"> 1.16 </w:t>
            </w:r>
          </w:p>
        </w:tc>
        <w:tc>
          <w:tcPr>
            <w:tcW w:w="1417" w:type="dxa"/>
            <w:gridSpan w:val="2"/>
            <w:vAlign w:val="center"/>
          </w:tcPr>
          <w:p w:rsidR="0035234C" w:rsidRPr="006E1C87" w:rsidRDefault="0035234C" w:rsidP="007A3DA2">
            <w:pPr>
              <w:pStyle w:val="ConsPlusNormal"/>
              <w:ind w:firstLine="0"/>
              <w:rPr>
                <w:rFonts w:ascii="Times New Roman" w:hAnsi="Times New Roman" w:cs="Times New Roman"/>
              </w:rPr>
            </w:pPr>
            <w:r w:rsidRPr="006E1C87">
              <w:rPr>
                <w:rFonts w:ascii="Times New Roman" w:hAnsi="Times New Roman" w:cs="Times New Roman"/>
              </w:rPr>
              <w:t>Ведение личного подсобного хозяйства на полевых участках</w:t>
            </w:r>
          </w:p>
        </w:tc>
        <w:tc>
          <w:tcPr>
            <w:tcW w:w="4111" w:type="dxa"/>
            <w:shd w:val="clear" w:color="auto" w:fill="auto"/>
            <w:vAlign w:val="center"/>
          </w:tcPr>
          <w:p w:rsidR="0035234C" w:rsidRPr="006E1C87" w:rsidRDefault="0035234C" w:rsidP="007A3DA2">
            <w:pPr>
              <w:pStyle w:val="ConsPlusNormal"/>
              <w:ind w:firstLine="0"/>
              <w:jc w:val="both"/>
              <w:rPr>
                <w:rFonts w:ascii="Times New Roman" w:hAnsi="Times New Roman" w:cs="Times New Roman"/>
              </w:rPr>
            </w:pPr>
            <w:r w:rsidRPr="006E1C87">
              <w:rPr>
                <w:rFonts w:ascii="Times New Roman" w:hAnsi="Times New Roman" w:cs="Times New Roman"/>
              </w:rPr>
              <w:t>Производство сельскохозяйственной продукции без права возведения объектов капитального строительства</w:t>
            </w:r>
          </w:p>
        </w:tc>
        <w:tc>
          <w:tcPr>
            <w:tcW w:w="2551" w:type="dxa"/>
            <w:vAlign w:val="center"/>
          </w:tcPr>
          <w:p w:rsidR="0035234C" w:rsidRPr="006E1C87" w:rsidRDefault="006A305F"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35234C" w:rsidRPr="006E1C87" w:rsidTr="00A83DCE">
        <w:trPr>
          <w:trHeight w:val="166"/>
        </w:trPr>
        <w:tc>
          <w:tcPr>
            <w:tcW w:w="851" w:type="dxa"/>
            <w:vMerge/>
            <w:shd w:val="clear" w:color="auto" w:fill="D0E0B0"/>
            <w:vAlign w:val="center"/>
          </w:tcPr>
          <w:p w:rsidR="0035234C" w:rsidRPr="006E1C87" w:rsidRDefault="0035234C" w:rsidP="00DE5933">
            <w:pPr>
              <w:jc w:val="center"/>
            </w:pPr>
          </w:p>
        </w:tc>
        <w:tc>
          <w:tcPr>
            <w:tcW w:w="709" w:type="dxa"/>
            <w:vAlign w:val="center"/>
          </w:tcPr>
          <w:p w:rsidR="0035234C" w:rsidRPr="006E1C87" w:rsidRDefault="0035234C" w:rsidP="007A3DA2">
            <w:pPr>
              <w:pStyle w:val="ConsPlusNormal"/>
              <w:ind w:firstLine="0"/>
              <w:jc w:val="center"/>
              <w:rPr>
                <w:rFonts w:ascii="Times New Roman" w:hAnsi="Times New Roman" w:cs="Times New Roman"/>
              </w:rPr>
            </w:pPr>
            <w:r w:rsidRPr="006E1C87">
              <w:rPr>
                <w:rFonts w:ascii="Times New Roman" w:hAnsi="Times New Roman" w:cs="Times New Roman"/>
              </w:rPr>
              <w:t xml:space="preserve"> 1.19 </w:t>
            </w:r>
          </w:p>
        </w:tc>
        <w:tc>
          <w:tcPr>
            <w:tcW w:w="1417" w:type="dxa"/>
            <w:gridSpan w:val="2"/>
            <w:vAlign w:val="center"/>
          </w:tcPr>
          <w:p w:rsidR="0035234C" w:rsidRPr="006E1C87" w:rsidRDefault="0035234C" w:rsidP="007A3DA2">
            <w:pPr>
              <w:pStyle w:val="ConsPlusNormal"/>
              <w:ind w:firstLine="0"/>
              <w:rPr>
                <w:rFonts w:ascii="Times New Roman" w:hAnsi="Times New Roman" w:cs="Times New Roman"/>
              </w:rPr>
            </w:pPr>
            <w:r w:rsidRPr="006E1C87">
              <w:rPr>
                <w:rFonts w:ascii="Times New Roman" w:hAnsi="Times New Roman" w:cs="Times New Roman"/>
              </w:rPr>
              <w:t>Сенокошение</w:t>
            </w:r>
          </w:p>
        </w:tc>
        <w:tc>
          <w:tcPr>
            <w:tcW w:w="4111" w:type="dxa"/>
            <w:shd w:val="clear" w:color="auto" w:fill="auto"/>
            <w:vAlign w:val="center"/>
          </w:tcPr>
          <w:p w:rsidR="0035234C" w:rsidRPr="006E1C87" w:rsidRDefault="0035234C" w:rsidP="007A3DA2">
            <w:pPr>
              <w:pStyle w:val="ConsPlusNormal"/>
              <w:ind w:firstLine="0"/>
              <w:jc w:val="both"/>
              <w:rPr>
                <w:rFonts w:ascii="Times New Roman" w:hAnsi="Times New Roman" w:cs="Times New Roman"/>
              </w:rPr>
            </w:pPr>
            <w:r w:rsidRPr="006E1C87">
              <w:rPr>
                <w:rFonts w:ascii="Times New Roman" w:hAnsi="Times New Roman" w:cs="Times New Roman"/>
              </w:rPr>
              <w:t>Кошение трав, сбор и заготовка сена</w:t>
            </w:r>
          </w:p>
        </w:tc>
        <w:tc>
          <w:tcPr>
            <w:tcW w:w="2551" w:type="dxa"/>
            <w:vAlign w:val="center"/>
          </w:tcPr>
          <w:p w:rsidR="0035234C" w:rsidRPr="006E1C87" w:rsidRDefault="006A305F"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35234C" w:rsidRPr="006E1C87" w:rsidTr="00A83DCE">
        <w:trPr>
          <w:trHeight w:val="166"/>
        </w:trPr>
        <w:tc>
          <w:tcPr>
            <w:tcW w:w="851" w:type="dxa"/>
            <w:vMerge/>
            <w:shd w:val="clear" w:color="auto" w:fill="D0E0B0"/>
            <w:vAlign w:val="center"/>
          </w:tcPr>
          <w:p w:rsidR="0035234C" w:rsidRPr="006E1C87" w:rsidRDefault="0035234C" w:rsidP="00DE5933">
            <w:pPr>
              <w:jc w:val="center"/>
            </w:pPr>
          </w:p>
        </w:tc>
        <w:tc>
          <w:tcPr>
            <w:tcW w:w="709" w:type="dxa"/>
            <w:vAlign w:val="center"/>
          </w:tcPr>
          <w:p w:rsidR="0035234C" w:rsidRPr="006E1C87" w:rsidRDefault="0035234C" w:rsidP="007A3DA2">
            <w:pPr>
              <w:pStyle w:val="ConsPlusNormal"/>
              <w:ind w:firstLine="0"/>
              <w:jc w:val="center"/>
              <w:rPr>
                <w:rFonts w:ascii="Times New Roman" w:hAnsi="Times New Roman" w:cs="Times New Roman"/>
              </w:rPr>
            </w:pPr>
            <w:r w:rsidRPr="006E1C87">
              <w:rPr>
                <w:rFonts w:ascii="Times New Roman" w:hAnsi="Times New Roman" w:cs="Times New Roman"/>
              </w:rPr>
              <w:t xml:space="preserve"> 1.20 </w:t>
            </w:r>
          </w:p>
        </w:tc>
        <w:tc>
          <w:tcPr>
            <w:tcW w:w="1417" w:type="dxa"/>
            <w:gridSpan w:val="2"/>
            <w:vAlign w:val="center"/>
          </w:tcPr>
          <w:p w:rsidR="0035234C" w:rsidRPr="006E1C87" w:rsidRDefault="0035234C" w:rsidP="007A3DA2">
            <w:pPr>
              <w:pStyle w:val="ConsPlusNormal"/>
              <w:ind w:firstLine="0"/>
              <w:rPr>
                <w:rFonts w:ascii="Times New Roman" w:hAnsi="Times New Roman" w:cs="Times New Roman"/>
              </w:rPr>
            </w:pPr>
            <w:r w:rsidRPr="006E1C87">
              <w:rPr>
                <w:rFonts w:ascii="Times New Roman" w:hAnsi="Times New Roman" w:cs="Times New Roman"/>
              </w:rPr>
              <w:t>Выпас сельскохозяйственных животных</w:t>
            </w:r>
          </w:p>
        </w:tc>
        <w:tc>
          <w:tcPr>
            <w:tcW w:w="4111" w:type="dxa"/>
            <w:shd w:val="clear" w:color="auto" w:fill="auto"/>
            <w:vAlign w:val="center"/>
          </w:tcPr>
          <w:p w:rsidR="0035234C" w:rsidRPr="006E1C87" w:rsidRDefault="0035234C" w:rsidP="007A3DA2">
            <w:pPr>
              <w:pStyle w:val="ConsPlusNormal"/>
              <w:ind w:firstLine="0"/>
              <w:jc w:val="both"/>
              <w:rPr>
                <w:rFonts w:ascii="Times New Roman" w:hAnsi="Times New Roman" w:cs="Times New Roman"/>
              </w:rPr>
            </w:pPr>
            <w:r w:rsidRPr="006E1C87">
              <w:rPr>
                <w:rFonts w:ascii="Times New Roman" w:hAnsi="Times New Roman" w:cs="Times New Roman"/>
              </w:rPr>
              <w:t>Выпас сельскохозяйственных животных</w:t>
            </w:r>
          </w:p>
        </w:tc>
        <w:tc>
          <w:tcPr>
            <w:tcW w:w="2551" w:type="dxa"/>
            <w:vAlign w:val="center"/>
          </w:tcPr>
          <w:p w:rsidR="0035234C" w:rsidRPr="006E1C87" w:rsidRDefault="006A305F"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35234C" w:rsidRPr="006E1C87" w:rsidTr="00A83DCE">
        <w:trPr>
          <w:trHeight w:val="166"/>
        </w:trPr>
        <w:tc>
          <w:tcPr>
            <w:tcW w:w="851" w:type="dxa"/>
            <w:vMerge/>
            <w:shd w:val="clear" w:color="auto" w:fill="D0E0B0"/>
            <w:vAlign w:val="center"/>
          </w:tcPr>
          <w:p w:rsidR="0035234C" w:rsidRPr="006E1C87" w:rsidRDefault="0035234C" w:rsidP="00DE5933">
            <w:pPr>
              <w:jc w:val="center"/>
            </w:pPr>
          </w:p>
        </w:tc>
        <w:tc>
          <w:tcPr>
            <w:tcW w:w="709" w:type="dxa"/>
            <w:vAlign w:val="center"/>
          </w:tcPr>
          <w:p w:rsidR="0035234C" w:rsidRPr="006E1C87" w:rsidRDefault="0035234C" w:rsidP="00885035">
            <w:pPr>
              <w:pStyle w:val="ConsPlusNormal"/>
              <w:ind w:firstLine="0"/>
              <w:jc w:val="center"/>
              <w:rPr>
                <w:rFonts w:ascii="Times New Roman" w:hAnsi="Times New Roman" w:cs="Times New Roman"/>
              </w:rPr>
            </w:pPr>
            <w:r w:rsidRPr="006E1C87">
              <w:rPr>
                <w:rFonts w:ascii="Times New Roman" w:hAnsi="Times New Roman" w:cs="Times New Roman"/>
              </w:rPr>
              <w:t xml:space="preserve"> 3.10.1 </w:t>
            </w:r>
          </w:p>
        </w:tc>
        <w:tc>
          <w:tcPr>
            <w:tcW w:w="1417" w:type="dxa"/>
            <w:gridSpan w:val="2"/>
            <w:vAlign w:val="center"/>
          </w:tcPr>
          <w:p w:rsidR="0035234C" w:rsidRPr="006E1C87" w:rsidRDefault="0035234C" w:rsidP="00885035">
            <w:pPr>
              <w:pStyle w:val="ConsPlusNormal"/>
              <w:ind w:firstLine="0"/>
              <w:rPr>
                <w:rFonts w:ascii="Times New Roman" w:hAnsi="Times New Roman" w:cs="Times New Roman"/>
              </w:rPr>
            </w:pPr>
            <w:r w:rsidRPr="006E1C87">
              <w:rPr>
                <w:rFonts w:ascii="Times New Roman" w:hAnsi="Times New Roman" w:cs="Times New Roman"/>
              </w:rPr>
              <w:t>Амбулаторное ветеринарное обслуживание</w:t>
            </w:r>
          </w:p>
        </w:tc>
        <w:tc>
          <w:tcPr>
            <w:tcW w:w="4111" w:type="dxa"/>
            <w:shd w:val="clear" w:color="auto" w:fill="auto"/>
            <w:vAlign w:val="center"/>
          </w:tcPr>
          <w:p w:rsidR="0035234C" w:rsidRPr="006E1C87" w:rsidRDefault="0035234C" w:rsidP="00885035">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vAlign w:val="center"/>
          </w:tcPr>
          <w:p w:rsidR="0035234C" w:rsidRPr="006E1C87" w:rsidRDefault="00595534"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35234C" w:rsidRPr="006E1C87" w:rsidTr="00A83DCE">
        <w:trPr>
          <w:trHeight w:val="166"/>
        </w:trPr>
        <w:tc>
          <w:tcPr>
            <w:tcW w:w="851" w:type="dxa"/>
            <w:vMerge/>
            <w:shd w:val="clear" w:color="auto" w:fill="D0E0B0"/>
            <w:vAlign w:val="center"/>
          </w:tcPr>
          <w:p w:rsidR="0035234C" w:rsidRPr="006E1C87" w:rsidRDefault="0035234C" w:rsidP="00DE5933">
            <w:pPr>
              <w:jc w:val="center"/>
            </w:pPr>
          </w:p>
        </w:tc>
        <w:tc>
          <w:tcPr>
            <w:tcW w:w="709" w:type="dxa"/>
            <w:vAlign w:val="center"/>
          </w:tcPr>
          <w:p w:rsidR="0035234C" w:rsidRPr="006E1C87" w:rsidRDefault="0035234C" w:rsidP="00885035">
            <w:pPr>
              <w:pStyle w:val="ConsPlusNormal"/>
              <w:ind w:firstLine="0"/>
              <w:jc w:val="center"/>
              <w:rPr>
                <w:rFonts w:ascii="Times New Roman" w:hAnsi="Times New Roman" w:cs="Times New Roman"/>
              </w:rPr>
            </w:pPr>
            <w:r w:rsidRPr="006E1C87">
              <w:rPr>
                <w:rFonts w:ascii="Times New Roman" w:hAnsi="Times New Roman" w:cs="Times New Roman"/>
              </w:rPr>
              <w:t xml:space="preserve"> 3.10.2 </w:t>
            </w:r>
          </w:p>
        </w:tc>
        <w:tc>
          <w:tcPr>
            <w:tcW w:w="1417" w:type="dxa"/>
            <w:gridSpan w:val="2"/>
            <w:vAlign w:val="center"/>
          </w:tcPr>
          <w:p w:rsidR="0035234C" w:rsidRPr="006E1C87" w:rsidRDefault="0035234C" w:rsidP="00885035">
            <w:pPr>
              <w:pStyle w:val="ConsPlusNormal"/>
              <w:ind w:firstLine="0"/>
              <w:rPr>
                <w:rFonts w:ascii="Times New Roman" w:hAnsi="Times New Roman" w:cs="Times New Roman"/>
              </w:rPr>
            </w:pPr>
            <w:r w:rsidRPr="006E1C87">
              <w:rPr>
                <w:rFonts w:ascii="Times New Roman" w:hAnsi="Times New Roman" w:cs="Times New Roman"/>
              </w:rPr>
              <w:t>Приюты для животных</w:t>
            </w:r>
          </w:p>
        </w:tc>
        <w:tc>
          <w:tcPr>
            <w:tcW w:w="4111" w:type="dxa"/>
            <w:shd w:val="clear" w:color="auto" w:fill="auto"/>
            <w:vAlign w:val="center"/>
          </w:tcPr>
          <w:p w:rsidR="0035234C" w:rsidRPr="006E1C87" w:rsidRDefault="0035234C" w:rsidP="00885035">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551" w:type="dxa"/>
            <w:vAlign w:val="center"/>
          </w:tcPr>
          <w:p w:rsidR="0035234C" w:rsidRPr="006E1C87" w:rsidRDefault="006A305F"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41.14</w:t>
            </w:r>
          </w:p>
        </w:tc>
      </w:tr>
      <w:tr w:rsidR="0035234C" w:rsidRPr="006E1C87" w:rsidTr="00A83DCE">
        <w:trPr>
          <w:trHeight w:val="166"/>
        </w:trPr>
        <w:tc>
          <w:tcPr>
            <w:tcW w:w="851" w:type="dxa"/>
            <w:vMerge/>
            <w:shd w:val="clear" w:color="auto" w:fill="D0E0B0"/>
            <w:vAlign w:val="center"/>
          </w:tcPr>
          <w:p w:rsidR="0035234C" w:rsidRPr="006E1C87" w:rsidRDefault="0035234C" w:rsidP="00DE5933">
            <w:pPr>
              <w:jc w:val="center"/>
            </w:pPr>
          </w:p>
        </w:tc>
        <w:tc>
          <w:tcPr>
            <w:tcW w:w="709" w:type="dxa"/>
            <w:vAlign w:val="center"/>
          </w:tcPr>
          <w:p w:rsidR="0035234C" w:rsidRPr="006E1C87" w:rsidRDefault="0035234C" w:rsidP="007A3DA2">
            <w:pPr>
              <w:jc w:val="center"/>
            </w:pPr>
            <w:r w:rsidRPr="006E1C87">
              <w:t xml:space="preserve"> 3.1.1 </w:t>
            </w:r>
          </w:p>
        </w:tc>
        <w:tc>
          <w:tcPr>
            <w:tcW w:w="1417" w:type="dxa"/>
            <w:gridSpan w:val="2"/>
            <w:vAlign w:val="center"/>
          </w:tcPr>
          <w:p w:rsidR="0035234C" w:rsidRPr="006E1C87" w:rsidRDefault="0035234C" w:rsidP="007A3DA2">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vAlign w:val="center"/>
          </w:tcPr>
          <w:p w:rsidR="0035234C" w:rsidRPr="006E1C87" w:rsidRDefault="0035234C" w:rsidP="007A3DA2">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35234C" w:rsidRPr="006E1C87" w:rsidRDefault="00595534"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35234C" w:rsidRPr="006E1C87" w:rsidTr="00A83DCE">
        <w:trPr>
          <w:trHeight w:val="166"/>
        </w:trPr>
        <w:tc>
          <w:tcPr>
            <w:tcW w:w="851" w:type="dxa"/>
            <w:vMerge/>
            <w:shd w:val="clear" w:color="auto" w:fill="D0E0B0"/>
            <w:vAlign w:val="center"/>
          </w:tcPr>
          <w:p w:rsidR="0035234C" w:rsidRPr="006E1C87" w:rsidRDefault="0035234C" w:rsidP="00DE5933">
            <w:pPr>
              <w:jc w:val="center"/>
            </w:pPr>
          </w:p>
        </w:tc>
        <w:tc>
          <w:tcPr>
            <w:tcW w:w="709" w:type="dxa"/>
            <w:vAlign w:val="center"/>
          </w:tcPr>
          <w:p w:rsidR="0035234C" w:rsidRPr="006E1C87" w:rsidRDefault="0035234C" w:rsidP="002F5850">
            <w:pPr>
              <w:pStyle w:val="ConsPlusNormal"/>
              <w:ind w:firstLine="0"/>
              <w:jc w:val="center"/>
              <w:rPr>
                <w:rFonts w:ascii="Times New Roman" w:hAnsi="Times New Roman" w:cs="Times New Roman"/>
              </w:rPr>
            </w:pPr>
            <w:r w:rsidRPr="006E1C87">
              <w:rPr>
                <w:rFonts w:ascii="Times New Roman" w:hAnsi="Times New Roman" w:cs="Times New Roman"/>
              </w:rPr>
              <w:t xml:space="preserve"> 12.0.1 </w:t>
            </w:r>
          </w:p>
        </w:tc>
        <w:tc>
          <w:tcPr>
            <w:tcW w:w="1417" w:type="dxa"/>
            <w:gridSpan w:val="2"/>
            <w:vAlign w:val="center"/>
          </w:tcPr>
          <w:p w:rsidR="0035234C" w:rsidRPr="006E1C87" w:rsidRDefault="0035234C" w:rsidP="002F5850">
            <w:pPr>
              <w:pStyle w:val="ConsPlusNormal"/>
              <w:ind w:firstLine="0"/>
              <w:rPr>
                <w:rFonts w:ascii="Times New Roman" w:hAnsi="Times New Roman" w:cs="Times New Roman"/>
              </w:rPr>
            </w:pPr>
            <w:r w:rsidRPr="006E1C87">
              <w:rPr>
                <w:rFonts w:ascii="Times New Roman" w:hAnsi="Times New Roman" w:cs="Times New Roman"/>
              </w:rPr>
              <w:t>Улично-дорожная сеть</w:t>
            </w:r>
          </w:p>
        </w:tc>
        <w:tc>
          <w:tcPr>
            <w:tcW w:w="4111" w:type="dxa"/>
            <w:shd w:val="clear" w:color="auto" w:fill="auto"/>
            <w:vAlign w:val="center"/>
          </w:tcPr>
          <w:p w:rsidR="0035234C" w:rsidRPr="006E1C87" w:rsidRDefault="0035234C" w:rsidP="002F5850">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w:t>
            </w:r>
          </w:p>
        </w:tc>
        <w:tc>
          <w:tcPr>
            <w:tcW w:w="2551" w:type="dxa"/>
            <w:vAlign w:val="center"/>
          </w:tcPr>
          <w:p w:rsidR="0035234C" w:rsidRPr="006E1C87" w:rsidRDefault="00595534"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41.26</w:t>
            </w:r>
          </w:p>
        </w:tc>
      </w:tr>
      <w:tr w:rsidR="0035234C" w:rsidRPr="006E1C87" w:rsidTr="00A83DCE">
        <w:trPr>
          <w:trHeight w:val="166"/>
        </w:trPr>
        <w:tc>
          <w:tcPr>
            <w:tcW w:w="851" w:type="dxa"/>
            <w:vMerge/>
            <w:shd w:val="clear" w:color="auto" w:fill="D0E0B0"/>
            <w:vAlign w:val="center"/>
          </w:tcPr>
          <w:p w:rsidR="0035234C" w:rsidRPr="006E1C87" w:rsidRDefault="0035234C" w:rsidP="00DE5933">
            <w:pPr>
              <w:jc w:val="center"/>
            </w:pPr>
          </w:p>
        </w:tc>
        <w:tc>
          <w:tcPr>
            <w:tcW w:w="709" w:type="dxa"/>
            <w:vAlign w:val="center"/>
          </w:tcPr>
          <w:p w:rsidR="0035234C" w:rsidRPr="006E1C87" w:rsidRDefault="0035234C" w:rsidP="007A3DA2">
            <w:pPr>
              <w:jc w:val="center"/>
            </w:pPr>
            <w:r w:rsidRPr="006E1C87">
              <w:t xml:space="preserve"> 12.0.2 </w:t>
            </w:r>
          </w:p>
        </w:tc>
        <w:tc>
          <w:tcPr>
            <w:tcW w:w="1417" w:type="dxa"/>
            <w:gridSpan w:val="2"/>
            <w:vAlign w:val="center"/>
          </w:tcPr>
          <w:p w:rsidR="0035234C" w:rsidRPr="006E1C87" w:rsidRDefault="0035234C" w:rsidP="007A3DA2">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vAlign w:val="center"/>
          </w:tcPr>
          <w:p w:rsidR="0035234C" w:rsidRPr="006E1C87" w:rsidRDefault="0035234C" w:rsidP="007A3DA2">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35234C" w:rsidRPr="006E1C87" w:rsidRDefault="00595534"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35234C" w:rsidRPr="006E1C87" w:rsidTr="00A83DCE">
        <w:trPr>
          <w:trHeight w:val="166"/>
        </w:trPr>
        <w:tc>
          <w:tcPr>
            <w:tcW w:w="851" w:type="dxa"/>
            <w:vMerge/>
            <w:shd w:val="clear" w:color="auto" w:fill="D0E0B0"/>
            <w:vAlign w:val="center"/>
          </w:tcPr>
          <w:p w:rsidR="0035234C" w:rsidRPr="006E1C87" w:rsidRDefault="0035234C" w:rsidP="00DE5933">
            <w:pPr>
              <w:jc w:val="center"/>
            </w:pPr>
          </w:p>
        </w:tc>
        <w:tc>
          <w:tcPr>
            <w:tcW w:w="709" w:type="dxa"/>
            <w:vAlign w:val="center"/>
          </w:tcPr>
          <w:p w:rsidR="0035234C" w:rsidRPr="006E1C87" w:rsidRDefault="0035234C" w:rsidP="007A3DA2">
            <w:pPr>
              <w:pStyle w:val="ConsPlusNormal"/>
              <w:ind w:firstLine="0"/>
              <w:jc w:val="center"/>
              <w:rPr>
                <w:rFonts w:ascii="Times New Roman" w:hAnsi="Times New Roman" w:cs="Times New Roman"/>
              </w:rPr>
            </w:pPr>
            <w:r w:rsidRPr="006E1C87">
              <w:rPr>
                <w:rFonts w:ascii="Times New Roman" w:hAnsi="Times New Roman" w:cs="Times New Roman"/>
              </w:rPr>
              <w:t xml:space="preserve"> 13.1 </w:t>
            </w:r>
          </w:p>
        </w:tc>
        <w:tc>
          <w:tcPr>
            <w:tcW w:w="1417" w:type="dxa"/>
            <w:gridSpan w:val="2"/>
            <w:vAlign w:val="center"/>
          </w:tcPr>
          <w:p w:rsidR="0035234C" w:rsidRPr="006E1C87" w:rsidRDefault="0035234C" w:rsidP="007A3DA2">
            <w:pPr>
              <w:pStyle w:val="ConsPlusNormal"/>
              <w:ind w:firstLine="0"/>
              <w:rPr>
                <w:rFonts w:ascii="Times New Roman" w:hAnsi="Times New Roman" w:cs="Times New Roman"/>
              </w:rPr>
            </w:pPr>
            <w:r w:rsidRPr="006E1C87">
              <w:rPr>
                <w:rFonts w:ascii="Times New Roman" w:hAnsi="Times New Roman" w:cs="Times New Roman"/>
              </w:rPr>
              <w:t>Ведение огородничества</w:t>
            </w:r>
          </w:p>
        </w:tc>
        <w:tc>
          <w:tcPr>
            <w:tcW w:w="4111" w:type="dxa"/>
            <w:shd w:val="clear" w:color="auto" w:fill="auto"/>
            <w:vAlign w:val="center"/>
          </w:tcPr>
          <w:p w:rsidR="0035234C" w:rsidRPr="006E1C87" w:rsidRDefault="0035234C" w:rsidP="007A3DA2">
            <w:pPr>
              <w:pStyle w:val="ConsPlusNormal"/>
              <w:ind w:firstLine="0"/>
              <w:jc w:val="both"/>
              <w:rPr>
                <w:rFonts w:ascii="Times New Roman" w:hAnsi="Times New Roman" w:cs="Times New Roman"/>
              </w:rPr>
            </w:pPr>
            <w:r w:rsidRPr="006E1C87">
              <w:rPr>
                <w:rFonts w:ascii="Times New Roman" w:hAnsi="Times New Roman"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51" w:type="dxa"/>
            <w:vAlign w:val="center"/>
          </w:tcPr>
          <w:p w:rsidR="0035234C" w:rsidRPr="006E1C87" w:rsidRDefault="00595534"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35234C" w:rsidRPr="006E1C87" w:rsidTr="00A83DCE">
        <w:trPr>
          <w:trHeight w:val="161"/>
        </w:trPr>
        <w:tc>
          <w:tcPr>
            <w:tcW w:w="851" w:type="dxa"/>
            <w:vMerge/>
            <w:shd w:val="clear" w:color="auto" w:fill="D0E0B0"/>
            <w:vAlign w:val="center"/>
          </w:tcPr>
          <w:p w:rsidR="0035234C" w:rsidRPr="006E1C87" w:rsidRDefault="0035234C" w:rsidP="00DE5933">
            <w:pPr>
              <w:jc w:val="center"/>
            </w:pPr>
          </w:p>
        </w:tc>
        <w:tc>
          <w:tcPr>
            <w:tcW w:w="8788" w:type="dxa"/>
            <w:gridSpan w:val="5"/>
            <w:vAlign w:val="center"/>
          </w:tcPr>
          <w:p w:rsidR="0035234C" w:rsidRPr="006E1C87" w:rsidRDefault="0035234C" w:rsidP="0035234C">
            <w:pPr>
              <w:jc w:val="center"/>
              <w:rPr>
                <w:b/>
              </w:rPr>
            </w:pPr>
            <w:r w:rsidRPr="006E1C87">
              <w:rPr>
                <w:b/>
              </w:rPr>
              <w:t>Условно-разрешенные виды использования земельных участков</w:t>
            </w:r>
          </w:p>
        </w:tc>
      </w:tr>
      <w:tr w:rsidR="0035234C" w:rsidRPr="006E1C87" w:rsidTr="00A83DCE">
        <w:trPr>
          <w:trHeight w:val="161"/>
        </w:trPr>
        <w:tc>
          <w:tcPr>
            <w:tcW w:w="851" w:type="dxa"/>
            <w:vMerge/>
            <w:shd w:val="clear" w:color="auto" w:fill="D0E0B0"/>
            <w:vAlign w:val="center"/>
          </w:tcPr>
          <w:p w:rsidR="0035234C" w:rsidRPr="006E1C87" w:rsidRDefault="0035234C" w:rsidP="00DE5933">
            <w:pPr>
              <w:jc w:val="center"/>
            </w:pPr>
          </w:p>
        </w:tc>
        <w:tc>
          <w:tcPr>
            <w:tcW w:w="850" w:type="dxa"/>
            <w:gridSpan w:val="2"/>
            <w:vAlign w:val="center"/>
          </w:tcPr>
          <w:p w:rsidR="0035234C" w:rsidRPr="006E1C87" w:rsidRDefault="0035234C" w:rsidP="007A3DA2">
            <w:pPr>
              <w:pStyle w:val="ConsPlusNormal"/>
              <w:ind w:firstLine="0"/>
              <w:jc w:val="center"/>
              <w:rPr>
                <w:rFonts w:ascii="Times New Roman" w:hAnsi="Times New Roman" w:cs="Times New Roman"/>
              </w:rPr>
            </w:pPr>
            <w:r w:rsidRPr="006E1C87">
              <w:rPr>
                <w:rFonts w:ascii="Times New Roman" w:hAnsi="Times New Roman" w:cs="Times New Roman"/>
              </w:rPr>
              <w:t xml:space="preserve"> 1.9 </w:t>
            </w:r>
          </w:p>
        </w:tc>
        <w:tc>
          <w:tcPr>
            <w:tcW w:w="1276" w:type="dxa"/>
            <w:vAlign w:val="center"/>
          </w:tcPr>
          <w:p w:rsidR="0035234C" w:rsidRPr="006E1C87" w:rsidRDefault="0035234C" w:rsidP="007A3DA2">
            <w:pPr>
              <w:pStyle w:val="ConsPlusNormal"/>
              <w:ind w:firstLine="0"/>
              <w:rPr>
                <w:rFonts w:ascii="Times New Roman" w:hAnsi="Times New Roman" w:cs="Times New Roman"/>
              </w:rPr>
            </w:pPr>
            <w:r w:rsidRPr="006E1C87">
              <w:rPr>
                <w:rFonts w:ascii="Times New Roman" w:hAnsi="Times New Roman" w:cs="Times New Roman"/>
              </w:rPr>
              <w:t>Звероводство</w:t>
            </w:r>
          </w:p>
        </w:tc>
        <w:tc>
          <w:tcPr>
            <w:tcW w:w="4111" w:type="dxa"/>
            <w:shd w:val="clear" w:color="auto" w:fill="auto"/>
            <w:vAlign w:val="center"/>
          </w:tcPr>
          <w:p w:rsidR="0035234C" w:rsidRPr="006E1C87" w:rsidRDefault="0035234C" w:rsidP="007A3DA2">
            <w:pPr>
              <w:pStyle w:val="ConsPlusNormal"/>
              <w:ind w:firstLine="0"/>
              <w:jc w:val="both"/>
              <w:rPr>
                <w:rFonts w:ascii="Times New Roman" w:hAnsi="Times New Roman" w:cs="Times New Roman"/>
              </w:rPr>
            </w:pPr>
            <w:r w:rsidRPr="006E1C87">
              <w:rPr>
                <w:rFonts w:ascii="Times New Roman" w:hAnsi="Times New Roman" w:cs="Times New Roman"/>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551" w:type="dxa"/>
            <w:vAlign w:val="center"/>
          </w:tcPr>
          <w:p w:rsidR="0035234C" w:rsidRPr="006E1C87" w:rsidRDefault="006A305F"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35234C" w:rsidRPr="006E1C87" w:rsidTr="00A83DCE">
        <w:trPr>
          <w:trHeight w:val="161"/>
        </w:trPr>
        <w:tc>
          <w:tcPr>
            <w:tcW w:w="851" w:type="dxa"/>
            <w:vMerge/>
            <w:shd w:val="clear" w:color="auto" w:fill="D0E0B0"/>
            <w:vAlign w:val="center"/>
          </w:tcPr>
          <w:p w:rsidR="0035234C" w:rsidRPr="006E1C87" w:rsidRDefault="0035234C" w:rsidP="00DE5933">
            <w:pPr>
              <w:jc w:val="center"/>
            </w:pPr>
          </w:p>
        </w:tc>
        <w:tc>
          <w:tcPr>
            <w:tcW w:w="850" w:type="dxa"/>
            <w:gridSpan w:val="2"/>
            <w:vAlign w:val="center"/>
          </w:tcPr>
          <w:p w:rsidR="0035234C" w:rsidRPr="006E1C87" w:rsidRDefault="0035234C" w:rsidP="007A3DA2">
            <w:pPr>
              <w:pStyle w:val="ConsPlusNormal"/>
              <w:ind w:firstLine="0"/>
              <w:jc w:val="center"/>
              <w:rPr>
                <w:rFonts w:ascii="Times New Roman" w:hAnsi="Times New Roman" w:cs="Times New Roman"/>
              </w:rPr>
            </w:pPr>
            <w:r w:rsidRPr="006E1C87">
              <w:rPr>
                <w:rFonts w:ascii="Times New Roman" w:hAnsi="Times New Roman" w:cs="Times New Roman"/>
              </w:rPr>
              <w:t xml:space="preserve"> 1.11 </w:t>
            </w:r>
          </w:p>
        </w:tc>
        <w:tc>
          <w:tcPr>
            <w:tcW w:w="1276" w:type="dxa"/>
            <w:vAlign w:val="center"/>
          </w:tcPr>
          <w:p w:rsidR="0035234C" w:rsidRPr="006E1C87" w:rsidRDefault="0035234C" w:rsidP="007A3DA2">
            <w:pPr>
              <w:pStyle w:val="ConsPlusNormal"/>
              <w:ind w:firstLine="0"/>
              <w:rPr>
                <w:rFonts w:ascii="Times New Roman" w:hAnsi="Times New Roman" w:cs="Times New Roman"/>
              </w:rPr>
            </w:pPr>
            <w:r w:rsidRPr="006E1C87">
              <w:rPr>
                <w:rFonts w:ascii="Times New Roman" w:hAnsi="Times New Roman" w:cs="Times New Roman"/>
              </w:rPr>
              <w:t>Свиноводство</w:t>
            </w:r>
          </w:p>
        </w:tc>
        <w:tc>
          <w:tcPr>
            <w:tcW w:w="4111" w:type="dxa"/>
            <w:shd w:val="clear" w:color="auto" w:fill="auto"/>
            <w:vAlign w:val="center"/>
          </w:tcPr>
          <w:p w:rsidR="0035234C" w:rsidRPr="006E1C87" w:rsidRDefault="0035234C" w:rsidP="007A3DA2">
            <w:pPr>
              <w:pStyle w:val="ConsPlusNormal"/>
              <w:ind w:firstLine="0"/>
              <w:jc w:val="both"/>
              <w:rPr>
                <w:rFonts w:ascii="Times New Roman" w:hAnsi="Times New Roman" w:cs="Times New Roman"/>
              </w:rPr>
            </w:pPr>
            <w:r w:rsidRPr="006E1C87">
              <w:rPr>
                <w:rFonts w:ascii="Times New Roman" w:hAnsi="Times New Roman" w:cs="Times New Roman"/>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551" w:type="dxa"/>
            <w:vAlign w:val="center"/>
          </w:tcPr>
          <w:p w:rsidR="0035234C" w:rsidRPr="006E1C87" w:rsidRDefault="006A305F"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35234C" w:rsidRPr="006E1C87" w:rsidTr="00A83DCE">
        <w:trPr>
          <w:trHeight w:val="161"/>
        </w:trPr>
        <w:tc>
          <w:tcPr>
            <w:tcW w:w="851" w:type="dxa"/>
            <w:vMerge/>
            <w:shd w:val="clear" w:color="auto" w:fill="D0E0B0"/>
            <w:vAlign w:val="center"/>
          </w:tcPr>
          <w:p w:rsidR="0035234C" w:rsidRPr="006E1C87" w:rsidRDefault="0035234C" w:rsidP="00DE5933">
            <w:pPr>
              <w:jc w:val="center"/>
            </w:pPr>
          </w:p>
        </w:tc>
        <w:tc>
          <w:tcPr>
            <w:tcW w:w="850" w:type="dxa"/>
            <w:gridSpan w:val="2"/>
            <w:vAlign w:val="center"/>
          </w:tcPr>
          <w:p w:rsidR="0035234C" w:rsidRPr="006E1C87" w:rsidRDefault="0035234C" w:rsidP="007A3DA2">
            <w:pPr>
              <w:pStyle w:val="ConsPlusNormal"/>
              <w:ind w:firstLine="0"/>
              <w:jc w:val="center"/>
              <w:rPr>
                <w:rFonts w:ascii="Times New Roman" w:hAnsi="Times New Roman" w:cs="Times New Roman"/>
              </w:rPr>
            </w:pPr>
            <w:r w:rsidRPr="006E1C87">
              <w:rPr>
                <w:rFonts w:ascii="Times New Roman" w:hAnsi="Times New Roman" w:cs="Times New Roman"/>
              </w:rPr>
              <w:t xml:space="preserve"> 1.14 </w:t>
            </w:r>
          </w:p>
        </w:tc>
        <w:tc>
          <w:tcPr>
            <w:tcW w:w="1276" w:type="dxa"/>
            <w:vAlign w:val="center"/>
          </w:tcPr>
          <w:p w:rsidR="0035234C" w:rsidRPr="006E1C87" w:rsidRDefault="0035234C" w:rsidP="007A3DA2">
            <w:pPr>
              <w:pStyle w:val="ConsPlusNormal"/>
              <w:ind w:firstLine="0"/>
              <w:rPr>
                <w:rFonts w:ascii="Times New Roman" w:hAnsi="Times New Roman" w:cs="Times New Roman"/>
              </w:rPr>
            </w:pPr>
            <w:r w:rsidRPr="006E1C87">
              <w:rPr>
                <w:rFonts w:ascii="Times New Roman" w:hAnsi="Times New Roman" w:cs="Times New Roman"/>
              </w:rPr>
              <w:t>Научное обеспечение сельского хозяйства</w:t>
            </w:r>
          </w:p>
        </w:tc>
        <w:tc>
          <w:tcPr>
            <w:tcW w:w="4111" w:type="dxa"/>
            <w:shd w:val="clear" w:color="auto" w:fill="auto"/>
            <w:vAlign w:val="center"/>
          </w:tcPr>
          <w:p w:rsidR="0035234C" w:rsidRPr="006E1C87" w:rsidRDefault="0035234C" w:rsidP="007A3DA2">
            <w:pPr>
              <w:pStyle w:val="ConsPlusNormal"/>
              <w:ind w:firstLine="0"/>
              <w:jc w:val="both"/>
              <w:rPr>
                <w:rFonts w:ascii="Times New Roman" w:hAnsi="Times New Roman" w:cs="Times New Roman"/>
              </w:rPr>
            </w:pPr>
            <w:r w:rsidRPr="006E1C87">
              <w:rPr>
                <w:rFonts w:ascii="Times New Roman" w:hAnsi="Times New Roman" w:cs="Times New Roma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551" w:type="dxa"/>
            <w:vAlign w:val="center"/>
          </w:tcPr>
          <w:p w:rsidR="0035234C" w:rsidRPr="006E1C87" w:rsidRDefault="006A305F"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35234C" w:rsidRPr="006E1C87" w:rsidTr="00A83DCE">
        <w:trPr>
          <w:trHeight w:val="161"/>
        </w:trPr>
        <w:tc>
          <w:tcPr>
            <w:tcW w:w="851" w:type="dxa"/>
            <w:vMerge/>
            <w:shd w:val="clear" w:color="auto" w:fill="D0E0B0"/>
            <w:vAlign w:val="center"/>
          </w:tcPr>
          <w:p w:rsidR="0035234C" w:rsidRPr="006E1C87" w:rsidRDefault="0035234C" w:rsidP="00DE5933">
            <w:pPr>
              <w:jc w:val="center"/>
            </w:pPr>
          </w:p>
        </w:tc>
        <w:tc>
          <w:tcPr>
            <w:tcW w:w="850" w:type="dxa"/>
            <w:gridSpan w:val="2"/>
            <w:vAlign w:val="center"/>
          </w:tcPr>
          <w:p w:rsidR="0035234C" w:rsidRPr="006E1C87" w:rsidRDefault="0035234C" w:rsidP="007A3DA2">
            <w:pPr>
              <w:pStyle w:val="ConsPlusNormal"/>
              <w:ind w:firstLine="0"/>
              <w:jc w:val="center"/>
              <w:rPr>
                <w:rFonts w:ascii="Times New Roman" w:hAnsi="Times New Roman" w:cs="Times New Roman"/>
              </w:rPr>
            </w:pPr>
            <w:r w:rsidRPr="006E1C87">
              <w:rPr>
                <w:rFonts w:ascii="Times New Roman" w:hAnsi="Times New Roman" w:cs="Times New Roman"/>
              </w:rPr>
              <w:t xml:space="preserve"> 1.17 </w:t>
            </w:r>
          </w:p>
        </w:tc>
        <w:tc>
          <w:tcPr>
            <w:tcW w:w="1276" w:type="dxa"/>
            <w:vAlign w:val="center"/>
          </w:tcPr>
          <w:p w:rsidR="0035234C" w:rsidRPr="006E1C87" w:rsidRDefault="0035234C" w:rsidP="007A3DA2">
            <w:pPr>
              <w:pStyle w:val="ConsPlusNormal"/>
              <w:ind w:firstLine="0"/>
              <w:rPr>
                <w:rFonts w:ascii="Times New Roman" w:hAnsi="Times New Roman" w:cs="Times New Roman"/>
              </w:rPr>
            </w:pPr>
            <w:r w:rsidRPr="006E1C87">
              <w:rPr>
                <w:rFonts w:ascii="Times New Roman" w:hAnsi="Times New Roman" w:cs="Times New Roman"/>
              </w:rPr>
              <w:t>Питомники</w:t>
            </w:r>
          </w:p>
        </w:tc>
        <w:tc>
          <w:tcPr>
            <w:tcW w:w="4111" w:type="dxa"/>
            <w:shd w:val="clear" w:color="auto" w:fill="auto"/>
            <w:vAlign w:val="center"/>
          </w:tcPr>
          <w:p w:rsidR="0035234C" w:rsidRPr="006E1C87" w:rsidRDefault="0035234C" w:rsidP="007A3DA2">
            <w:pPr>
              <w:pStyle w:val="ConsPlusNormal"/>
              <w:ind w:firstLine="0"/>
              <w:jc w:val="both"/>
              <w:rPr>
                <w:rFonts w:ascii="Times New Roman" w:hAnsi="Times New Roman" w:cs="Times New Roman"/>
              </w:rPr>
            </w:pPr>
            <w:r w:rsidRPr="006E1C87">
              <w:rPr>
                <w:rFonts w:ascii="Times New Roman"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551" w:type="dxa"/>
            <w:vAlign w:val="center"/>
          </w:tcPr>
          <w:p w:rsidR="0035234C" w:rsidRPr="006E1C87" w:rsidRDefault="006A305F"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35234C" w:rsidRPr="006E1C87" w:rsidTr="00A83DCE">
        <w:trPr>
          <w:trHeight w:val="161"/>
        </w:trPr>
        <w:tc>
          <w:tcPr>
            <w:tcW w:w="851" w:type="dxa"/>
            <w:vMerge/>
            <w:shd w:val="clear" w:color="auto" w:fill="D0E0B0"/>
            <w:vAlign w:val="center"/>
          </w:tcPr>
          <w:p w:rsidR="0035234C" w:rsidRPr="006E1C87" w:rsidRDefault="0035234C" w:rsidP="00DE5933">
            <w:pPr>
              <w:jc w:val="center"/>
            </w:pPr>
          </w:p>
        </w:tc>
        <w:tc>
          <w:tcPr>
            <w:tcW w:w="850" w:type="dxa"/>
            <w:gridSpan w:val="2"/>
            <w:vAlign w:val="center"/>
          </w:tcPr>
          <w:p w:rsidR="0035234C" w:rsidRPr="006E1C87" w:rsidRDefault="0035234C" w:rsidP="007A3DA2">
            <w:pPr>
              <w:pStyle w:val="ConsPlusNormal"/>
              <w:ind w:firstLine="0"/>
              <w:jc w:val="center"/>
              <w:rPr>
                <w:rFonts w:ascii="Times New Roman" w:hAnsi="Times New Roman" w:cs="Times New Roman"/>
              </w:rPr>
            </w:pPr>
            <w:r w:rsidRPr="006E1C87">
              <w:rPr>
                <w:rFonts w:ascii="Times New Roman" w:hAnsi="Times New Roman" w:cs="Times New Roman"/>
              </w:rPr>
              <w:t xml:space="preserve"> 1.18 </w:t>
            </w:r>
          </w:p>
        </w:tc>
        <w:tc>
          <w:tcPr>
            <w:tcW w:w="1276" w:type="dxa"/>
            <w:vAlign w:val="center"/>
          </w:tcPr>
          <w:p w:rsidR="0035234C" w:rsidRPr="006E1C87" w:rsidRDefault="0035234C" w:rsidP="007A3DA2">
            <w:pPr>
              <w:pStyle w:val="ConsPlusNormal"/>
              <w:ind w:firstLine="0"/>
              <w:rPr>
                <w:rFonts w:ascii="Times New Roman" w:hAnsi="Times New Roman" w:cs="Times New Roman"/>
              </w:rPr>
            </w:pPr>
            <w:r w:rsidRPr="006E1C87">
              <w:rPr>
                <w:rFonts w:ascii="Times New Roman" w:hAnsi="Times New Roman" w:cs="Times New Roman"/>
              </w:rPr>
              <w:t>Обеспечение сельскохозяйственного производства</w:t>
            </w:r>
          </w:p>
        </w:tc>
        <w:tc>
          <w:tcPr>
            <w:tcW w:w="4111" w:type="dxa"/>
            <w:shd w:val="clear" w:color="auto" w:fill="auto"/>
            <w:vAlign w:val="center"/>
          </w:tcPr>
          <w:p w:rsidR="0035234C" w:rsidRPr="006E1C87" w:rsidRDefault="0035234C" w:rsidP="007A3DA2">
            <w:pPr>
              <w:pStyle w:val="ConsPlusNormal"/>
              <w:ind w:firstLine="0"/>
              <w:jc w:val="both"/>
              <w:rPr>
                <w:rFonts w:ascii="Times New Roman" w:hAnsi="Times New Roman" w:cs="Times New Roman"/>
              </w:rPr>
            </w:pPr>
            <w:r w:rsidRPr="006E1C87">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551" w:type="dxa"/>
            <w:vAlign w:val="center"/>
          </w:tcPr>
          <w:p w:rsidR="0035234C" w:rsidRPr="006E1C87" w:rsidRDefault="006A305F" w:rsidP="0035234C">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bl>
    <w:p w:rsidR="0092082F" w:rsidRPr="006E1C87" w:rsidRDefault="0092082F" w:rsidP="0092082F">
      <w:pPr>
        <w:autoSpaceDE w:val="0"/>
        <w:autoSpaceDN w:val="0"/>
        <w:adjustRightInd w:val="0"/>
        <w:ind w:firstLine="709"/>
        <w:jc w:val="both"/>
        <w:rPr>
          <w:sz w:val="24"/>
          <w:szCs w:val="24"/>
        </w:rPr>
      </w:pPr>
      <w:r w:rsidRPr="006E1C87">
        <w:rPr>
          <w:sz w:val="24"/>
          <w:szCs w:val="24"/>
        </w:rPr>
        <w:t>2. Вспомогательные виды разрешенного использования:</w:t>
      </w:r>
    </w:p>
    <w:p w:rsidR="0092082F" w:rsidRPr="006E1C87" w:rsidRDefault="0092082F" w:rsidP="0092082F">
      <w:pPr>
        <w:autoSpaceDE w:val="0"/>
        <w:autoSpaceDN w:val="0"/>
        <w:adjustRightInd w:val="0"/>
        <w:ind w:firstLine="709"/>
        <w:jc w:val="both"/>
        <w:rPr>
          <w:sz w:val="24"/>
          <w:szCs w:val="24"/>
        </w:rPr>
      </w:pPr>
      <w:r w:rsidRPr="006E1C87">
        <w:rPr>
          <w:sz w:val="24"/>
          <w:szCs w:val="24"/>
        </w:rPr>
        <w:t>1) озеленение;</w:t>
      </w:r>
    </w:p>
    <w:p w:rsidR="0092082F" w:rsidRPr="006E1C87" w:rsidRDefault="0092082F" w:rsidP="0092082F">
      <w:pPr>
        <w:autoSpaceDE w:val="0"/>
        <w:autoSpaceDN w:val="0"/>
        <w:adjustRightInd w:val="0"/>
        <w:ind w:firstLine="709"/>
        <w:jc w:val="both"/>
        <w:rPr>
          <w:sz w:val="24"/>
          <w:szCs w:val="24"/>
        </w:rPr>
      </w:pPr>
      <w:r w:rsidRPr="006E1C87">
        <w:rPr>
          <w:sz w:val="24"/>
          <w:szCs w:val="24"/>
        </w:rPr>
        <w:t>2) устройство детских игровых площадок, площадок для отдыха.</w:t>
      </w:r>
    </w:p>
    <w:p w:rsidR="0092082F" w:rsidRDefault="00A558DE" w:rsidP="00923791">
      <w:pPr>
        <w:autoSpaceDE w:val="0"/>
        <w:autoSpaceDN w:val="0"/>
        <w:adjustRightInd w:val="0"/>
        <w:ind w:firstLine="709"/>
        <w:jc w:val="both"/>
        <w:rPr>
          <w:sz w:val="24"/>
          <w:szCs w:val="24"/>
        </w:rPr>
      </w:pPr>
      <w:r w:rsidRPr="006E1C87">
        <w:rPr>
          <w:sz w:val="24"/>
          <w:szCs w:val="24"/>
        </w:rPr>
        <w:t>3. Ограничения использования земельных участков и объектов капитального строительства, расположенных в зоне «СХ»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BB043F">
      <w:pPr>
        <w:autoSpaceDE w:val="0"/>
        <w:autoSpaceDN w:val="0"/>
        <w:adjustRightInd w:val="0"/>
        <w:jc w:val="both"/>
        <w:rPr>
          <w:sz w:val="24"/>
          <w:szCs w:val="24"/>
        </w:rPr>
      </w:pPr>
    </w:p>
    <w:p w:rsidR="0092082F" w:rsidRPr="006E1C87" w:rsidRDefault="00906721" w:rsidP="0092082F">
      <w:pPr>
        <w:pStyle w:val="2"/>
        <w:ind w:firstLine="709"/>
        <w:jc w:val="left"/>
        <w:rPr>
          <w:sz w:val="24"/>
          <w:szCs w:val="24"/>
        </w:rPr>
      </w:pPr>
      <w:bookmarkStart w:id="48" w:name="_Toc37941425"/>
      <w:r w:rsidRPr="006E1C87">
        <w:rPr>
          <w:sz w:val="24"/>
          <w:szCs w:val="24"/>
        </w:rPr>
        <w:t>Статья 34. </w:t>
      </w:r>
      <w:r w:rsidR="0092082F" w:rsidRPr="006E1C87">
        <w:rPr>
          <w:sz w:val="24"/>
          <w:szCs w:val="24"/>
        </w:rPr>
        <w:t>«Р-1» Зона рекреационного назначения</w:t>
      </w:r>
      <w:bookmarkEnd w:id="48"/>
    </w:p>
    <w:p w:rsidR="0092082F" w:rsidRPr="006E1C87" w:rsidRDefault="0092082F" w:rsidP="0092082F">
      <w:pPr>
        <w:autoSpaceDE w:val="0"/>
        <w:autoSpaceDN w:val="0"/>
        <w:adjustRightInd w:val="0"/>
        <w:ind w:firstLine="709"/>
        <w:jc w:val="both"/>
        <w:rPr>
          <w:sz w:val="24"/>
          <w:szCs w:val="24"/>
        </w:rPr>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5E157A" w:rsidRPr="006E1C87" w:rsidTr="00A83DCE">
        <w:tc>
          <w:tcPr>
            <w:tcW w:w="851" w:type="dxa"/>
            <w:vAlign w:val="center"/>
          </w:tcPr>
          <w:p w:rsidR="005E157A" w:rsidRPr="006E1C87" w:rsidRDefault="005E157A" w:rsidP="00EE0CC6">
            <w:pPr>
              <w:jc w:val="center"/>
              <w:rPr>
                <w:b/>
              </w:rPr>
            </w:pPr>
            <w:r w:rsidRPr="006E1C87">
              <w:rPr>
                <w:b/>
              </w:rPr>
              <w:t>Обозначение зоны</w:t>
            </w:r>
          </w:p>
        </w:tc>
        <w:tc>
          <w:tcPr>
            <w:tcW w:w="2126" w:type="dxa"/>
            <w:gridSpan w:val="2"/>
            <w:vAlign w:val="center"/>
          </w:tcPr>
          <w:p w:rsidR="005E157A" w:rsidRPr="006E1C87" w:rsidRDefault="00BF600B" w:rsidP="00EE0CC6">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5E157A" w:rsidRPr="006E1C87" w:rsidRDefault="005E157A" w:rsidP="00EE0CC6">
            <w:pPr>
              <w:jc w:val="center"/>
              <w:rPr>
                <w:b/>
              </w:rPr>
            </w:pPr>
            <w:r w:rsidRPr="006E1C87">
              <w:rPr>
                <w:b/>
              </w:rPr>
              <w:t>Разрешенное использование</w:t>
            </w:r>
          </w:p>
        </w:tc>
        <w:tc>
          <w:tcPr>
            <w:tcW w:w="2551" w:type="dxa"/>
          </w:tcPr>
          <w:p w:rsidR="005E157A" w:rsidRPr="006E1C87" w:rsidRDefault="005E157A" w:rsidP="00EE0CC6">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E157A" w:rsidRPr="006E1C87" w:rsidTr="00A83DCE">
        <w:trPr>
          <w:trHeight w:val="166"/>
        </w:trPr>
        <w:tc>
          <w:tcPr>
            <w:tcW w:w="851" w:type="dxa"/>
            <w:vMerge w:val="restart"/>
            <w:shd w:val="clear" w:color="auto" w:fill="00FFC5"/>
            <w:vAlign w:val="center"/>
          </w:tcPr>
          <w:p w:rsidR="005E157A" w:rsidRPr="006E1C87" w:rsidRDefault="005E157A" w:rsidP="00EE0CC6">
            <w:pPr>
              <w:jc w:val="center"/>
              <w:rPr>
                <w:b/>
              </w:rPr>
            </w:pPr>
            <w:r w:rsidRPr="006E1C87">
              <w:rPr>
                <w:b/>
              </w:rPr>
              <w:t>Р-1</w:t>
            </w:r>
          </w:p>
        </w:tc>
        <w:tc>
          <w:tcPr>
            <w:tcW w:w="8788" w:type="dxa"/>
            <w:gridSpan w:val="4"/>
            <w:vAlign w:val="center"/>
          </w:tcPr>
          <w:p w:rsidR="005E157A" w:rsidRPr="006E1C87" w:rsidRDefault="005E157A" w:rsidP="005E157A">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5E157A" w:rsidRPr="006E1C87" w:rsidTr="00A83DCE">
        <w:trPr>
          <w:trHeight w:val="166"/>
        </w:trPr>
        <w:tc>
          <w:tcPr>
            <w:tcW w:w="851" w:type="dxa"/>
            <w:vMerge/>
            <w:shd w:val="clear" w:color="auto" w:fill="00FFC5"/>
            <w:vAlign w:val="center"/>
          </w:tcPr>
          <w:p w:rsidR="005E157A" w:rsidRPr="006E1C87" w:rsidRDefault="005E157A" w:rsidP="00EE0CC6">
            <w:pPr>
              <w:jc w:val="center"/>
            </w:pPr>
          </w:p>
        </w:tc>
        <w:tc>
          <w:tcPr>
            <w:tcW w:w="850" w:type="dxa"/>
            <w:vAlign w:val="center"/>
          </w:tcPr>
          <w:p w:rsidR="005E157A" w:rsidRPr="006E1C87" w:rsidRDefault="005E157A" w:rsidP="00BD47E5">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276" w:type="dxa"/>
            <w:vAlign w:val="center"/>
          </w:tcPr>
          <w:p w:rsidR="005E157A" w:rsidRPr="006E1C87" w:rsidRDefault="005E157A" w:rsidP="00BD47E5">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vAlign w:val="center"/>
          </w:tcPr>
          <w:p w:rsidR="005E157A" w:rsidRPr="006E1C87" w:rsidRDefault="005E157A" w:rsidP="00BD47E5">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5E157A" w:rsidRPr="006E1C87" w:rsidTr="00A83DCE">
        <w:trPr>
          <w:trHeight w:val="166"/>
        </w:trPr>
        <w:tc>
          <w:tcPr>
            <w:tcW w:w="851" w:type="dxa"/>
            <w:vMerge/>
            <w:shd w:val="clear" w:color="auto" w:fill="00FFC5"/>
            <w:vAlign w:val="center"/>
          </w:tcPr>
          <w:p w:rsidR="005E157A" w:rsidRPr="006E1C87" w:rsidRDefault="005E157A" w:rsidP="00EE0CC6">
            <w:pPr>
              <w:jc w:val="center"/>
            </w:pPr>
          </w:p>
        </w:tc>
        <w:tc>
          <w:tcPr>
            <w:tcW w:w="850" w:type="dxa"/>
            <w:vAlign w:val="center"/>
          </w:tcPr>
          <w:p w:rsidR="005E157A" w:rsidRPr="006E1C87" w:rsidRDefault="005E157A" w:rsidP="00BD47E5">
            <w:pPr>
              <w:pStyle w:val="ConsPlusNormal"/>
              <w:ind w:firstLine="0"/>
              <w:jc w:val="center"/>
              <w:rPr>
                <w:rFonts w:ascii="Times New Roman" w:hAnsi="Times New Roman" w:cs="Times New Roman"/>
              </w:rPr>
            </w:pPr>
            <w:r w:rsidRPr="006E1C87">
              <w:rPr>
                <w:rFonts w:ascii="Times New Roman" w:hAnsi="Times New Roman" w:cs="Times New Roman"/>
              </w:rPr>
              <w:t xml:space="preserve"> 3.6.2 </w:t>
            </w:r>
          </w:p>
        </w:tc>
        <w:tc>
          <w:tcPr>
            <w:tcW w:w="1276" w:type="dxa"/>
            <w:vAlign w:val="center"/>
          </w:tcPr>
          <w:p w:rsidR="005E157A" w:rsidRPr="006E1C87" w:rsidRDefault="005E157A" w:rsidP="00BD47E5">
            <w:pPr>
              <w:pStyle w:val="ConsPlusNormal"/>
              <w:ind w:firstLine="0"/>
              <w:rPr>
                <w:rFonts w:ascii="Times New Roman" w:hAnsi="Times New Roman" w:cs="Times New Roman"/>
              </w:rPr>
            </w:pPr>
            <w:r w:rsidRPr="006E1C87">
              <w:rPr>
                <w:rFonts w:ascii="Times New Roman" w:hAnsi="Times New Roman" w:cs="Times New Roman"/>
              </w:rPr>
              <w:t>Парки культуры и отдыха</w:t>
            </w:r>
          </w:p>
        </w:tc>
        <w:tc>
          <w:tcPr>
            <w:tcW w:w="4111" w:type="dxa"/>
            <w:shd w:val="clear" w:color="auto" w:fill="auto"/>
            <w:vAlign w:val="center"/>
          </w:tcPr>
          <w:p w:rsidR="005E157A" w:rsidRPr="006E1C87" w:rsidRDefault="005E157A" w:rsidP="00BD47E5">
            <w:pPr>
              <w:pStyle w:val="ConsPlusNormal"/>
              <w:ind w:firstLine="0"/>
              <w:jc w:val="both"/>
              <w:rPr>
                <w:rFonts w:ascii="Times New Roman" w:hAnsi="Times New Roman" w:cs="Times New Roman"/>
              </w:rPr>
            </w:pPr>
            <w:r w:rsidRPr="006E1C87">
              <w:rPr>
                <w:rFonts w:ascii="Times New Roman" w:hAnsi="Times New Roman" w:cs="Times New Roman"/>
              </w:rPr>
              <w:t>Размещение парков культуры и отдыха</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5E157A" w:rsidRPr="006E1C87" w:rsidTr="00A83DCE">
        <w:trPr>
          <w:trHeight w:val="166"/>
        </w:trPr>
        <w:tc>
          <w:tcPr>
            <w:tcW w:w="851" w:type="dxa"/>
            <w:vMerge/>
            <w:shd w:val="clear" w:color="auto" w:fill="00FFC5"/>
            <w:vAlign w:val="center"/>
          </w:tcPr>
          <w:p w:rsidR="005E157A" w:rsidRPr="006E1C87" w:rsidRDefault="005E157A" w:rsidP="00EE0CC6">
            <w:pPr>
              <w:jc w:val="center"/>
            </w:pPr>
          </w:p>
        </w:tc>
        <w:tc>
          <w:tcPr>
            <w:tcW w:w="850" w:type="dxa"/>
            <w:vAlign w:val="center"/>
          </w:tcPr>
          <w:p w:rsidR="005E157A" w:rsidRPr="006E1C87" w:rsidRDefault="005E157A" w:rsidP="00BD47E5">
            <w:pPr>
              <w:pStyle w:val="ConsPlusNormal"/>
              <w:ind w:firstLine="0"/>
              <w:jc w:val="center"/>
              <w:rPr>
                <w:rFonts w:ascii="Times New Roman" w:hAnsi="Times New Roman" w:cs="Times New Roman"/>
              </w:rPr>
            </w:pPr>
            <w:r w:rsidRPr="006E1C87">
              <w:rPr>
                <w:rFonts w:ascii="Times New Roman" w:hAnsi="Times New Roman" w:cs="Times New Roman"/>
              </w:rPr>
              <w:t xml:space="preserve"> 5.1.3 </w:t>
            </w:r>
          </w:p>
        </w:tc>
        <w:tc>
          <w:tcPr>
            <w:tcW w:w="1276" w:type="dxa"/>
            <w:vAlign w:val="center"/>
          </w:tcPr>
          <w:p w:rsidR="005E157A" w:rsidRPr="006E1C87" w:rsidRDefault="005E157A" w:rsidP="00BD47E5">
            <w:pPr>
              <w:pStyle w:val="ConsPlusNormal"/>
              <w:ind w:firstLine="0"/>
              <w:rPr>
                <w:rFonts w:ascii="Times New Roman" w:hAnsi="Times New Roman" w:cs="Times New Roman"/>
              </w:rPr>
            </w:pPr>
            <w:r w:rsidRPr="006E1C87">
              <w:rPr>
                <w:rFonts w:ascii="Times New Roman" w:hAnsi="Times New Roman" w:cs="Times New Roman"/>
              </w:rPr>
              <w:t>Площадки для занятий спортом</w:t>
            </w:r>
          </w:p>
        </w:tc>
        <w:tc>
          <w:tcPr>
            <w:tcW w:w="4111" w:type="dxa"/>
            <w:shd w:val="clear" w:color="auto" w:fill="auto"/>
            <w:vAlign w:val="center"/>
          </w:tcPr>
          <w:p w:rsidR="005E157A" w:rsidRPr="006E1C87" w:rsidRDefault="005E157A" w:rsidP="00BD47E5">
            <w:pPr>
              <w:pStyle w:val="ConsPlusNormal"/>
              <w:ind w:firstLine="0"/>
              <w:jc w:val="both"/>
              <w:rPr>
                <w:rFonts w:ascii="Times New Roman" w:hAnsi="Times New Roman" w:cs="Times New Roman"/>
              </w:rPr>
            </w:pPr>
            <w:r w:rsidRPr="006E1C87">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41.20</w:t>
            </w:r>
          </w:p>
        </w:tc>
      </w:tr>
      <w:tr w:rsidR="005E157A" w:rsidRPr="006E1C87" w:rsidTr="00A83DCE">
        <w:trPr>
          <w:trHeight w:val="166"/>
        </w:trPr>
        <w:tc>
          <w:tcPr>
            <w:tcW w:w="851" w:type="dxa"/>
            <w:vMerge/>
            <w:shd w:val="clear" w:color="auto" w:fill="00FFC5"/>
            <w:vAlign w:val="center"/>
          </w:tcPr>
          <w:p w:rsidR="005E157A" w:rsidRPr="006E1C87" w:rsidRDefault="005E157A" w:rsidP="00EE0CC6">
            <w:pPr>
              <w:jc w:val="center"/>
            </w:pPr>
          </w:p>
        </w:tc>
        <w:tc>
          <w:tcPr>
            <w:tcW w:w="850" w:type="dxa"/>
            <w:vAlign w:val="center"/>
          </w:tcPr>
          <w:p w:rsidR="005E157A" w:rsidRPr="006E1C87" w:rsidRDefault="005E157A" w:rsidP="001B1A53">
            <w:pPr>
              <w:jc w:val="center"/>
            </w:pPr>
            <w:r w:rsidRPr="006E1C87">
              <w:t xml:space="preserve"> 11.1 </w:t>
            </w:r>
          </w:p>
        </w:tc>
        <w:tc>
          <w:tcPr>
            <w:tcW w:w="1276" w:type="dxa"/>
            <w:vAlign w:val="center"/>
          </w:tcPr>
          <w:p w:rsidR="005E157A" w:rsidRPr="006E1C87" w:rsidRDefault="005E157A" w:rsidP="001B1A53">
            <w:r w:rsidRPr="006E1C87">
              <w:t>Общее пользование водными объектами</w:t>
            </w:r>
          </w:p>
        </w:tc>
        <w:tc>
          <w:tcPr>
            <w:tcW w:w="4111" w:type="dxa"/>
            <w:shd w:val="clear" w:color="auto" w:fill="auto"/>
            <w:vAlign w:val="center"/>
          </w:tcPr>
          <w:p w:rsidR="005E157A" w:rsidRPr="006E1C87" w:rsidRDefault="005E157A" w:rsidP="001B1A53">
            <w:pPr>
              <w:pStyle w:val="ConsPlusNormal"/>
              <w:ind w:firstLine="0"/>
              <w:jc w:val="both"/>
              <w:rPr>
                <w:rFonts w:ascii="Times New Roman" w:hAnsi="Times New Roman" w:cs="Times New Roman"/>
              </w:rPr>
            </w:pPr>
            <w:r w:rsidRPr="006E1C87">
              <w:rPr>
                <w:rFonts w:ascii="Times New Roman" w:hAnsi="Times New Roman"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551" w:type="dxa"/>
            <w:vAlign w:val="center"/>
          </w:tcPr>
          <w:p w:rsidR="005E157A" w:rsidRPr="006E1C87" w:rsidRDefault="00A96C3C"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5E157A" w:rsidRPr="006E1C87" w:rsidTr="00A83DCE">
        <w:trPr>
          <w:trHeight w:val="166"/>
        </w:trPr>
        <w:tc>
          <w:tcPr>
            <w:tcW w:w="851" w:type="dxa"/>
            <w:vMerge/>
            <w:shd w:val="clear" w:color="auto" w:fill="00FFC5"/>
            <w:vAlign w:val="center"/>
          </w:tcPr>
          <w:p w:rsidR="005E157A" w:rsidRPr="006E1C87" w:rsidRDefault="005E157A" w:rsidP="00EE0CC6">
            <w:pPr>
              <w:jc w:val="center"/>
            </w:pPr>
          </w:p>
        </w:tc>
        <w:tc>
          <w:tcPr>
            <w:tcW w:w="850" w:type="dxa"/>
            <w:vAlign w:val="center"/>
          </w:tcPr>
          <w:p w:rsidR="005E157A" w:rsidRPr="006E1C87" w:rsidRDefault="005E157A" w:rsidP="002F5850">
            <w:pPr>
              <w:pStyle w:val="ConsPlusNormal"/>
              <w:ind w:firstLine="0"/>
              <w:jc w:val="center"/>
              <w:rPr>
                <w:rFonts w:ascii="Times New Roman" w:hAnsi="Times New Roman" w:cs="Times New Roman"/>
              </w:rPr>
            </w:pPr>
            <w:r w:rsidRPr="006E1C87">
              <w:rPr>
                <w:rFonts w:ascii="Times New Roman" w:hAnsi="Times New Roman" w:cs="Times New Roman"/>
              </w:rPr>
              <w:t xml:space="preserve"> 12.0.1 </w:t>
            </w:r>
          </w:p>
        </w:tc>
        <w:tc>
          <w:tcPr>
            <w:tcW w:w="1276" w:type="dxa"/>
            <w:vAlign w:val="center"/>
          </w:tcPr>
          <w:p w:rsidR="005E157A" w:rsidRPr="006E1C87" w:rsidRDefault="005E157A" w:rsidP="002F5850">
            <w:pPr>
              <w:pStyle w:val="ConsPlusNormal"/>
              <w:ind w:firstLine="0"/>
              <w:rPr>
                <w:rFonts w:ascii="Times New Roman" w:hAnsi="Times New Roman" w:cs="Times New Roman"/>
              </w:rPr>
            </w:pPr>
            <w:r w:rsidRPr="006E1C87">
              <w:rPr>
                <w:rFonts w:ascii="Times New Roman" w:hAnsi="Times New Roman" w:cs="Times New Roman"/>
              </w:rPr>
              <w:t>Улично-дорожная сеть</w:t>
            </w:r>
          </w:p>
        </w:tc>
        <w:tc>
          <w:tcPr>
            <w:tcW w:w="4111" w:type="dxa"/>
            <w:shd w:val="clear" w:color="auto" w:fill="auto"/>
            <w:vAlign w:val="center"/>
          </w:tcPr>
          <w:p w:rsidR="005E157A" w:rsidRPr="006E1C87" w:rsidRDefault="005E157A" w:rsidP="002F5850">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41.26</w:t>
            </w:r>
          </w:p>
        </w:tc>
      </w:tr>
      <w:tr w:rsidR="005E157A" w:rsidRPr="006E1C87" w:rsidTr="00A83DCE">
        <w:trPr>
          <w:trHeight w:val="166"/>
        </w:trPr>
        <w:tc>
          <w:tcPr>
            <w:tcW w:w="851" w:type="dxa"/>
            <w:vMerge/>
            <w:shd w:val="clear" w:color="auto" w:fill="00FFC5"/>
            <w:vAlign w:val="center"/>
          </w:tcPr>
          <w:p w:rsidR="005E157A" w:rsidRPr="006E1C87" w:rsidRDefault="005E157A" w:rsidP="00EE0CC6">
            <w:pPr>
              <w:jc w:val="center"/>
            </w:pPr>
          </w:p>
        </w:tc>
        <w:tc>
          <w:tcPr>
            <w:tcW w:w="850" w:type="dxa"/>
            <w:vAlign w:val="center"/>
          </w:tcPr>
          <w:p w:rsidR="005E157A" w:rsidRPr="006E1C87" w:rsidRDefault="005E157A" w:rsidP="00BD47E5">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276" w:type="dxa"/>
            <w:vAlign w:val="center"/>
          </w:tcPr>
          <w:p w:rsidR="005E157A" w:rsidRPr="006E1C87" w:rsidRDefault="005E157A" w:rsidP="00BD47E5">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vAlign w:val="center"/>
          </w:tcPr>
          <w:p w:rsidR="005E157A" w:rsidRPr="006E1C87" w:rsidRDefault="005E157A" w:rsidP="00BD47E5">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5E157A" w:rsidRPr="006E1C87" w:rsidTr="00A83DCE">
        <w:trPr>
          <w:trHeight w:val="166"/>
        </w:trPr>
        <w:tc>
          <w:tcPr>
            <w:tcW w:w="851" w:type="dxa"/>
            <w:vMerge/>
            <w:shd w:val="clear" w:color="auto" w:fill="00FFC5"/>
            <w:vAlign w:val="center"/>
          </w:tcPr>
          <w:p w:rsidR="005E157A" w:rsidRPr="006E1C87" w:rsidRDefault="005E157A" w:rsidP="00EE0CC6">
            <w:pPr>
              <w:jc w:val="center"/>
            </w:pPr>
          </w:p>
        </w:tc>
        <w:tc>
          <w:tcPr>
            <w:tcW w:w="850" w:type="dxa"/>
            <w:vAlign w:val="center"/>
          </w:tcPr>
          <w:p w:rsidR="005E157A" w:rsidRPr="006E1C87" w:rsidRDefault="005E157A" w:rsidP="00BD47E5">
            <w:pPr>
              <w:pStyle w:val="ConsPlusNormal"/>
              <w:ind w:firstLine="0"/>
              <w:jc w:val="center"/>
              <w:rPr>
                <w:rFonts w:ascii="Times New Roman" w:hAnsi="Times New Roman" w:cs="Times New Roman"/>
              </w:rPr>
            </w:pPr>
            <w:r w:rsidRPr="006E1C87">
              <w:rPr>
                <w:rFonts w:ascii="Times New Roman" w:hAnsi="Times New Roman" w:cs="Times New Roman"/>
              </w:rPr>
              <w:t xml:space="preserve"> 12.3 </w:t>
            </w:r>
          </w:p>
        </w:tc>
        <w:tc>
          <w:tcPr>
            <w:tcW w:w="1276" w:type="dxa"/>
            <w:vAlign w:val="center"/>
          </w:tcPr>
          <w:p w:rsidR="005E157A" w:rsidRPr="006E1C87" w:rsidRDefault="005E157A" w:rsidP="00BD47E5">
            <w:pPr>
              <w:pStyle w:val="ConsPlusNormal"/>
              <w:ind w:firstLine="0"/>
              <w:rPr>
                <w:rFonts w:ascii="Times New Roman" w:hAnsi="Times New Roman" w:cs="Times New Roman"/>
              </w:rPr>
            </w:pPr>
            <w:r w:rsidRPr="006E1C87">
              <w:rPr>
                <w:rFonts w:ascii="Times New Roman" w:hAnsi="Times New Roman" w:cs="Times New Roman"/>
              </w:rPr>
              <w:t>Запас</w:t>
            </w:r>
          </w:p>
        </w:tc>
        <w:tc>
          <w:tcPr>
            <w:tcW w:w="4111" w:type="dxa"/>
            <w:shd w:val="clear" w:color="auto" w:fill="auto"/>
            <w:vAlign w:val="center"/>
          </w:tcPr>
          <w:p w:rsidR="005E157A" w:rsidRPr="006E1C87" w:rsidRDefault="005E157A" w:rsidP="00BD47E5">
            <w:pPr>
              <w:pStyle w:val="ConsPlusNormal"/>
              <w:ind w:firstLine="0"/>
              <w:jc w:val="both"/>
              <w:rPr>
                <w:rFonts w:ascii="Times New Roman" w:hAnsi="Times New Roman" w:cs="Times New Roman"/>
              </w:rPr>
            </w:pPr>
            <w:r w:rsidRPr="006E1C87">
              <w:rPr>
                <w:rFonts w:ascii="Times New Roman" w:hAnsi="Times New Roman" w:cs="Times New Roman"/>
              </w:rPr>
              <w:t>Отсутствие хозяйственной деятельности</w:t>
            </w:r>
          </w:p>
        </w:tc>
        <w:tc>
          <w:tcPr>
            <w:tcW w:w="2551" w:type="dxa"/>
            <w:vAlign w:val="center"/>
          </w:tcPr>
          <w:p w:rsidR="005E157A" w:rsidRPr="006E1C87" w:rsidRDefault="00A96C3C"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5E157A" w:rsidRPr="006E1C87" w:rsidTr="00A83DCE">
        <w:trPr>
          <w:trHeight w:val="2237"/>
        </w:trPr>
        <w:tc>
          <w:tcPr>
            <w:tcW w:w="851" w:type="dxa"/>
            <w:vMerge/>
            <w:shd w:val="clear" w:color="auto" w:fill="00FFC5"/>
            <w:vAlign w:val="center"/>
          </w:tcPr>
          <w:p w:rsidR="005E157A" w:rsidRPr="006E1C87" w:rsidRDefault="005E157A" w:rsidP="00EE0CC6">
            <w:pPr>
              <w:jc w:val="center"/>
            </w:pPr>
          </w:p>
        </w:tc>
        <w:tc>
          <w:tcPr>
            <w:tcW w:w="850" w:type="dxa"/>
            <w:vAlign w:val="center"/>
          </w:tcPr>
          <w:p w:rsidR="005E157A" w:rsidRPr="006E1C87" w:rsidRDefault="005E157A" w:rsidP="00BD47E5">
            <w:pPr>
              <w:pStyle w:val="ConsPlusNormal"/>
              <w:ind w:firstLine="0"/>
              <w:jc w:val="center"/>
              <w:rPr>
                <w:rFonts w:ascii="Times New Roman" w:hAnsi="Times New Roman" w:cs="Times New Roman"/>
              </w:rPr>
            </w:pPr>
            <w:r w:rsidRPr="006E1C87">
              <w:rPr>
                <w:rFonts w:ascii="Times New Roman" w:hAnsi="Times New Roman" w:cs="Times New Roman"/>
              </w:rPr>
              <w:t xml:space="preserve"> 13.0 </w:t>
            </w:r>
          </w:p>
        </w:tc>
        <w:tc>
          <w:tcPr>
            <w:tcW w:w="1276" w:type="dxa"/>
            <w:vAlign w:val="center"/>
          </w:tcPr>
          <w:p w:rsidR="005E157A" w:rsidRPr="006E1C87" w:rsidRDefault="005E157A" w:rsidP="00BD47E5">
            <w:pPr>
              <w:pStyle w:val="ConsPlusNormal"/>
              <w:ind w:firstLine="0"/>
              <w:rPr>
                <w:rFonts w:ascii="Times New Roman" w:hAnsi="Times New Roman" w:cs="Times New Roman"/>
              </w:rPr>
            </w:pPr>
            <w:r w:rsidRPr="006E1C87">
              <w:rPr>
                <w:rFonts w:ascii="Times New Roman" w:hAnsi="Times New Roman" w:cs="Times New Roman"/>
              </w:rPr>
              <w:t>Земельные участки общего назначения</w:t>
            </w:r>
          </w:p>
        </w:tc>
        <w:tc>
          <w:tcPr>
            <w:tcW w:w="4111" w:type="dxa"/>
            <w:shd w:val="clear" w:color="auto" w:fill="auto"/>
            <w:vAlign w:val="center"/>
          </w:tcPr>
          <w:p w:rsidR="005E157A" w:rsidRPr="006E1C87" w:rsidRDefault="005E157A" w:rsidP="00BD47E5">
            <w:pPr>
              <w:pStyle w:val="ConsPlusNormal"/>
              <w:ind w:firstLine="0"/>
              <w:jc w:val="both"/>
              <w:rPr>
                <w:rFonts w:ascii="Times New Roman" w:hAnsi="Times New Roman" w:cs="Times New Roman"/>
              </w:rPr>
            </w:pPr>
            <w:r w:rsidRPr="006E1C87">
              <w:rPr>
                <w:rFonts w:ascii="Times New Roman" w:hAnsi="Times New Roman" w:cs="Times New Roman"/>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551" w:type="dxa"/>
            <w:vAlign w:val="center"/>
          </w:tcPr>
          <w:p w:rsidR="005E157A" w:rsidRPr="006E1C87" w:rsidRDefault="00A96C3C"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5E157A" w:rsidRPr="006E1C87" w:rsidTr="00A83DCE">
        <w:trPr>
          <w:trHeight w:val="161"/>
        </w:trPr>
        <w:tc>
          <w:tcPr>
            <w:tcW w:w="851" w:type="dxa"/>
            <w:vMerge/>
            <w:shd w:val="clear" w:color="auto" w:fill="00FFC5"/>
            <w:vAlign w:val="center"/>
          </w:tcPr>
          <w:p w:rsidR="005E157A" w:rsidRPr="006E1C87" w:rsidRDefault="005E157A" w:rsidP="00EE0CC6">
            <w:pPr>
              <w:jc w:val="center"/>
            </w:pPr>
          </w:p>
        </w:tc>
        <w:tc>
          <w:tcPr>
            <w:tcW w:w="8788" w:type="dxa"/>
            <w:gridSpan w:val="4"/>
            <w:vAlign w:val="center"/>
          </w:tcPr>
          <w:p w:rsidR="005E157A" w:rsidRPr="006E1C87" w:rsidRDefault="005E157A" w:rsidP="005E157A">
            <w:pPr>
              <w:jc w:val="center"/>
              <w:rPr>
                <w:b/>
              </w:rPr>
            </w:pPr>
            <w:r w:rsidRPr="006E1C87">
              <w:rPr>
                <w:b/>
              </w:rPr>
              <w:t>Условно-разрешенные виды использования земельных участков</w:t>
            </w:r>
          </w:p>
        </w:tc>
      </w:tr>
      <w:tr w:rsidR="005E157A" w:rsidRPr="006E1C87" w:rsidTr="00A83DCE">
        <w:trPr>
          <w:trHeight w:val="161"/>
        </w:trPr>
        <w:tc>
          <w:tcPr>
            <w:tcW w:w="851" w:type="dxa"/>
            <w:vMerge/>
            <w:shd w:val="clear" w:color="auto" w:fill="00FFC5"/>
            <w:vAlign w:val="center"/>
          </w:tcPr>
          <w:p w:rsidR="005E157A" w:rsidRPr="006E1C87" w:rsidRDefault="005E157A" w:rsidP="00EE0CC6">
            <w:pPr>
              <w:jc w:val="center"/>
            </w:pPr>
          </w:p>
        </w:tc>
        <w:tc>
          <w:tcPr>
            <w:tcW w:w="850" w:type="dxa"/>
            <w:vAlign w:val="center"/>
          </w:tcPr>
          <w:p w:rsidR="005E157A" w:rsidRPr="006E1C87" w:rsidRDefault="005E157A" w:rsidP="00BD47E5">
            <w:pPr>
              <w:pStyle w:val="ConsPlusNormal"/>
              <w:ind w:firstLine="0"/>
              <w:jc w:val="center"/>
              <w:rPr>
                <w:rFonts w:ascii="Times New Roman" w:hAnsi="Times New Roman" w:cs="Times New Roman"/>
              </w:rPr>
            </w:pPr>
            <w:r w:rsidRPr="006E1C87">
              <w:rPr>
                <w:rFonts w:ascii="Times New Roman" w:hAnsi="Times New Roman" w:cs="Times New Roman"/>
              </w:rPr>
              <w:t xml:space="preserve"> 4.6 </w:t>
            </w:r>
          </w:p>
        </w:tc>
        <w:tc>
          <w:tcPr>
            <w:tcW w:w="1276" w:type="dxa"/>
            <w:vAlign w:val="center"/>
          </w:tcPr>
          <w:p w:rsidR="005E157A" w:rsidRPr="006E1C87" w:rsidRDefault="005E157A" w:rsidP="00BD47E5">
            <w:pPr>
              <w:pStyle w:val="ConsPlusNormal"/>
              <w:ind w:firstLine="0"/>
              <w:rPr>
                <w:rFonts w:ascii="Times New Roman" w:hAnsi="Times New Roman" w:cs="Times New Roman"/>
              </w:rPr>
            </w:pPr>
            <w:r w:rsidRPr="006E1C87">
              <w:rPr>
                <w:rFonts w:ascii="Times New Roman" w:hAnsi="Times New Roman" w:cs="Times New Roman"/>
              </w:rPr>
              <w:t>Общественное питание</w:t>
            </w:r>
          </w:p>
        </w:tc>
        <w:tc>
          <w:tcPr>
            <w:tcW w:w="4111" w:type="dxa"/>
            <w:shd w:val="clear" w:color="auto" w:fill="auto"/>
            <w:vAlign w:val="center"/>
          </w:tcPr>
          <w:p w:rsidR="005E157A" w:rsidRPr="006E1C87" w:rsidRDefault="005E157A" w:rsidP="00BD47E5">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41.17</w:t>
            </w:r>
          </w:p>
        </w:tc>
      </w:tr>
      <w:tr w:rsidR="005E157A" w:rsidRPr="006E1C87" w:rsidTr="00A83DCE">
        <w:trPr>
          <w:trHeight w:val="161"/>
        </w:trPr>
        <w:tc>
          <w:tcPr>
            <w:tcW w:w="851" w:type="dxa"/>
            <w:vMerge/>
            <w:shd w:val="clear" w:color="auto" w:fill="00FFC5"/>
            <w:vAlign w:val="center"/>
          </w:tcPr>
          <w:p w:rsidR="005E157A" w:rsidRPr="006E1C87" w:rsidRDefault="005E157A" w:rsidP="00EE0CC6">
            <w:pPr>
              <w:jc w:val="center"/>
            </w:pPr>
          </w:p>
        </w:tc>
        <w:tc>
          <w:tcPr>
            <w:tcW w:w="850" w:type="dxa"/>
            <w:vAlign w:val="center"/>
          </w:tcPr>
          <w:p w:rsidR="005E157A" w:rsidRPr="006E1C87" w:rsidRDefault="005E157A" w:rsidP="00BD47E5">
            <w:pPr>
              <w:pStyle w:val="ConsPlusNormal"/>
              <w:ind w:firstLine="0"/>
              <w:jc w:val="center"/>
              <w:rPr>
                <w:rFonts w:ascii="Times New Roman" w:hAnsi="Times New Roman" w:cs="Times New Roman"/>
              </w:rPr>
            </w:pPr>
            <w:r w:rsidRPr="006E1C87">
              <w:rPr>
                <w:rFonts w:ascii="Times New Roman" w:hAnsi="Times New Roman" w:cs="Times New Roman"/>
              </w:rPr>
              <w:t xml:space="preserve"> 5.1.4 </w:t>
            </w:r>
          </w:p>
        </w:tc>
        <w:tc>
          <w:tcPr>
            <w:tcW w:w="1276" w:type="dxa"/>
            <w:vAlign w:val="center"/>
          </w:tcPr>
          <w:p w:rsidR="005E157A" w:rsidRPr="006E1C87" w:rsidRDefault="005E157A" w:rsidP="00BD47E5">
            <w:pPr>
              <w:pStyle w:val="ConsPlusNormal"/>
              <w:ind w:firstLine="0"/>
              <w:rPr>
                <w:rFonts w:ascii="Times New Roman" w:hAnsi="Times New Roman" w:cs="Times New Roman"/>
              </w:rPr>
            </w:pPr>
            <w:r w:rsidRPr="006E1C87">
              <w:rPr>
                <w:rFonts w:ascii="Times New Roman" w:hAnsi="Times New Roman" w:cs="Times New Roman"/>
              </w:rPr>
              <w:t>Оборудованные площадки для занятий спортом</w:t>
            </w:r>
          </w:p>
        </w:tc>
        <w:tc>
          <w:tcPr>
            <w:tcW w:w="4111" w:type="dxa"/>
            <w:shd w:val="clear" w:color="auto" w:fill="auto"/>
            <w:vAlign w:val="center"/>
          </w:tcPr>
          <w:p w:rsidR="005E157A" w:rsidRPr="006E1C87" w:rsidRDefault="005E157A" w:rsidP="00BD47E5">
            <w:pPr>
              <w:pStyle w:val="ConsPlusNormal"/>
              <w:ind w:firstLine="0"/>
              <w:jc w:val="both"/>
              <w:rPr>
                <w:rFonts w:ascii="Times New Roman" w:hAnsi="Times New Roman" w:cs="Times New Roman"/>
              </w:rPr>
            </w:pPr>
            <w:r w:rsidRPr="006E1C87">
              <w:rPr>
                <w:rFonts w:ascii="Times New Roman"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41.20</w:t>
            </w:r>
          </w:p>
        </w:tc>
      </w:tr>
      <w:tr w:rsidR="005E157A" w:rsidRPr="006E1C87" w:rsidTr="00A83DCE">
        <w:trPr>
          <w:trHeight w:val="161"/>
        </w:trPr>
        <w:tc>
          <w:tcPr>
            <w:tcW w:w="851" w:type="dxa"/>
            <w:vMerge/>
            <w:shd w:val="clear" w:color="auto" w:fill="00FFC5"/>
            <w:vAlign w:val="center"/>
          </w:tcPr>
          <w:p w:rsidR="005E157A" w:rsidRPr="006E1C87" w:rsidRDefault="005E157A" w:rsidP="00EE0CC6">
            <w:pPr>
              <w:jc w:val="center"/>
            </w:pPr>
          </w:p>
        </w:tc>
        <w:tc>
          <w:tcPr>
            <w:tcW w:w="850" w:type="dxa"/>
            <w:vAlign w:val="center"/>
          </w:tcPr>
          <w:p w:rsidR="005E157A" w:rsidRPr="006E1C87" w:rsidRDefault="005E157A" w:rsidP="00BD47E5">
            <w:pPr>
              <w:pStyle w:val="ConsPlusNormal"/>
              <w:ind w:firstLine="0"/>
              <w:jc w:val="center"/>
              <w:rPr>
                <w:rFonts w:ascii="Times New Roman" w:hAnsi="Times New Roman" w:cs="Times New Roman"/>
              </w:rPr>
            </w:pPr>
            <w:r w:rsidRPr="006E1C87">
              <w:rPr>
                <w:rFonts w:ascii="Times New Roman" w:hAnsi="Times New Roman" w:cs="Times New Roman"/>
              </w:rPr>
              <w:t xml:space="preserve"> 5.1.7 </w:t>
            </w:r>
          </w:p>
        </w:tc>
        <w:tc>
          <w:tcPr>
            <w:tcW w:w="1276" w:type="dxa"/>
            <w:vAlign w:val="center"/>
          </w:tcPr>
          <w:p w:rsidR="005E157A" w:rsidRPr="006E1C87" w:rsidRDefault="005E157A" w:rsidP="00BD47E5">
            <w:pPr>
              <w:pStyle w:val="ConsPlusNormal"/>
              <w:ind w:firstLine="0"/>
              <w:rPr>
                <w:rFonts w:ascii="Times New Roman" w:hAnsi="Times New Roman" w:cs="Times New Roman"/>
              </w:rPr>
            </w:pPr>
            <w:r w:rsidRPr="006E1C87">
              <w:rPr>
                <w:rFonts w:ascii="Times New Roman" w:hAnsi="Times New Roman" w:cs="Times New Roman"/>
              </w:rPr>
              <w:t>Спортивные базы</w:t>
            </w:r>
          </w:p>
        </w:tc>
        <w:tc>
          <w:tcPr>
            <w:tcW w:w="4111" w:type="dxa"/>
            <w:shd w:val="clear" w:color="auto" w:fill="auto"/>
            <w:vAlign w:val="center"/>
          </w:tcPr>
          <w:p w:rsidR="005E157A" w:rsidRPr="006E1C87" w:rsidRDefault="005E157A" w:rsidP="00BD47E5">
            <w:pPr>
              <w:pStyle w:val="ConsPlusNormal"/>
              <w:ind w:firstLine="0"/>
              <w:jc w:val="both"/>
              <w:rPr>
                <w:rFonts w:ascii="Times New Roman" w:hAnsi="Times New Roman" w:cs="Times New Roman"/>
              </w:rPr>
            </w:pPr>
            <w:r w:rsidRPr="006E1C87">
              <w:rPr>
                <w:rFonts w:ascii="Times New Roman" w:hAnsi="Times New Roman" w:cs="Times New Roman"/>
              </w:rPr>
              <w:t>Размещение спортивных баз и лагерей, в которых осуществляется спортивная подготовка длительно проживающих в них лиц</w:t>
            </w:r>
          </w:p>
        </w:tc>
        <w:tc>
          <w:tcPr>
            <w:tcW w:w="2551" w:type="dxa"/>
            <w:vAlign w:val="center"/>
          </w:tcPr>
          <w:p w:rsidR="005E157A" w:rsidRPr="006E1C87" w:rsidRDefault="005E157A" w:rsidP="005E157A">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r w:rsidR="006A305F" w:rsidRPr="006E1C87">
              <w:rPr>
                <w:rFonts w:ascii="Times New Roman" w:hAnsi="Times New Roman" w:cs="Times New Roman"/>
              </w:rPr>
              <w:t>41.13</w:t>
            </w:r>
          </w:p>
        </w:tc>
      </w:tr>
      <w:tr w:rsidR="005E157A" w:rsidRPr="006E1C87" w:rsidTr="00A83DCE">
        <w:trPr>
          <w:trHeight w:val="161"/>
        </w:trPr>
        <w:tc>
          <w:tcPr>
            <w:tcW w:w="851" w:type="dxa"/>
            <w:vMerge/>
            <w:shd w:val="clear" w:color="auto" w:fill="00FFC5"/>
            <w:vAlign w:val="center"/>
          </w:tcPr>
          <w:p w:rsidR="005E157A" w:rsidRPr="006E1C87" w:rsidRDefault="005E157A" w:rsidP="00EE0CC6">
            <w:pPr>
              <w:jc w:val="center"/>
            </w:pPr>
          </w:p>
        </w:tc>
        <w:tc>
          <w:tcPr>
            <w:tcW w:w="850" w:type="dxa"/>
            <w:vAlign w:val="center"/>
          </w:tcPr>
          <w:p w:rsidR="005E157A" w:rsidRPr="006E1C87" w:rsidRDefault="005E157A" w:rsidP="00885035">
            <w:pPr>
              <w:pStyle w:val="ConsPlusNormal"/>
              <w:ind w:firstLine="0"/>
              <w:jc w:val="center"/>
              <w:rPr>
                <w:rFonts w:ascii="Times New Roman" w:hAnsi="Times New Roman" w:cs="Times New Roman"/>
              </w:rPr>
            </w:pPr>
            <w:r w:rsidRPr="006E1C87">
              <w:rPr>
                <w:rFonts w:ascii="Times New Roman" w:hAnsi="Times New Roman" w:cs="Times New Roman"/>
              </w:rPr>
              <w:t xml:space="preserve"> 7.2.3 </w:t>
            </w:r>
          </w:p>
        </w:tc>
        <w:tc>
          <w:tcPr>
            <w:tcW w:w="1276" w:type="dxa"/>
            <w:vAlign w:val="center"/>
          </w:tcPr>
          <w:p w:rsidR="005E157A" w:rsidRPr="006E1C87" w:rsidRDefault="005E157A" w:rsidP="00885035">
            <w:pPr>
              <w:pStyle w:val="ConsPlusNormal"/>
              <w:ind w:firstLine="0"/>
              <w:rPr>
                <w:rFonts w:ascii="Times New Roman" w:hAnsi="Times New Roman" w:cs="Times New Roman"/>
              </w:rPr>
            </w:pPr>
            <w:r w:rsidRPr="006E1C87">
              <w:rPr>
                <w:rFonts w:ascii="Times New Roman" w:hAnsi="Times New Roman" w:cs="Times New Roman"/>
              </w:rPr>
              <w:t>Стоянки транспорта общего пользования</w:t>
            </w:r>
          </w:p>
        </w:tc>
        <w:tc>
          <w:tcPr>
            <w:tcW w:w="4111" w:type="dxa"/>
            <w:shd w:val="clear" w:color="auto" w:fill="auto"/>
            <w:vAlign w:val="center"/>
          </w:tcPr>
          <w:p w:rsidR="005E157A" w:rsidRPr="006E1C87" w:rsidRDefault="005E157A" w:rsidP="00885035">
            <w:pPr>
              <w:pStyle w:val="ConsPlusNormal"/>
              <w:ind w:firstLine="0"/>
              <w:jc w:val="both"/>
              <w:rPr>
                <w:rFonts w:ascii="Times New Roman" w:hAnsi="Times New Roman" w:cs="Times New Roman"/>
              </w:rPr>
            </w:pPr>
            <w:r w:rsidRPr="006E1C87">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41.23</w:t>
            </w:r>
          </w:p>
        </w:tc>
      </w:tr>
      <w:tr w:rsidR="005E157A" w:rsidRPr="006E1C87" w:rsidTr="00A83DCE">
        <w:trPr>
          <w:trHeight w:val="161"/>
        </w:trPr>
        <w:tc>
          <w:tcPr>
            <w:tcW w:w="851" w:type="dxa"/>
            <w:vMerge/>
            <w:shd w:val="clear" w:color="auto" w:fill="00FFC5"/>
            <w:vAlign w:val="center"/>
          </w:tcPr>
          <w:p w:rsidR="005E157A" w:rsidRPr="006E1C87" w:rsidRDefault="005E157A" w:rsidP="00EE0CC6">
            <w:pPr>
              <w:jc w:val="center"/>
            </w:pPr>
          </w:p>
        </w:tc>
        <w:tc>
          <w:tcPr>
            <w:tcW w:w="850" w:type="dxa"/>
            <w:vAlign w:val="center"/>
          </w:tcPr>
          <w:p w:rsidR="005E157A" w:rsidRPr="006E1C87" w:rsidRDefault="005E157A" w:rsidP="00885035">
            <w:pPr>
              <w:jc w:val="center"/>
            </w:pPr>
            <w:r w:rsidRPr="006E1C87">
              <w:t xml:space="preserve"> 11.2 </w:t>
            </w:r>
          </w:p>
        </w:tc>
        <w:tc>
          <w:tcPr>
            <w:tcW w:w="1276" w:type="dxa"/>
            <w:vAlign w:val="center"/>
          </w:tcPr>
          <w:p w:rsidR="005E157A" w:rsidRPr="006E1C87" w:rsidRDefault="005E157A" w:rsidP="00885035">
            <w:r w:rsidRPr="006E1C87">
              <w:t>Специальное пользование водными объектами</w:t>
            </w:r>
          </w:p>
        </w:tc>
        <w:tc>
          <w:tcPr>
            <w:tcW w:w="4111" w:type="dxa"/>
            <w:shd w:val="clear" w:color="auto" w:fill="auto"/>
            <w:vAlign w:val="center"/>
          </w:tcPr>
          <w:p w:rsidR="005E157A" w:rsidRPr="006E1C87" w:rsidRDefault="005E157A" w:rsidP="00885035">
            <w:pPr>
              <w:pStyle w:val="ConsPlusNormal"/>
              <w:ind w:firstLine="0"/>
              <w:jc w:val="both"/>
              <w:rPr>
                <w:rFonts w:ascii="Times New Roman" w:hAnsi="Times New Roman" w:cs="Times New Roman"/>
              </w:rPr>
            </w:pPr>
            <w:r w:rsidRPr="006E1C87">
              <w:rPr>
                <w:rFonts w:ascii="Times New Roman" w:hAnsi="Times New Roman" w:cs="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551" w:type="dxa"/>
            <w:vAlign w:val="center"/>
          </w:tcPr>
          <w:p w:rsidR="005E157A" w:rsidRPr="006E1C87" w:rsidRDefault="005E157A" w:rsidP="005E157A">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p>
        </w:tc>
      </w:tr>
    </w:tbl>
    <w:p w:rsidR="00C97B6B" w:rsidRPr="006E1C87" w:rsidRDefault="00C97B6B" w:rsidP="00C97B6B">
      <w:pPr>
        <w:ind w:firstLine="709"/>
        <w:jc w:val="both"/>
        <w:rPr>
          <w:sz w:val="24"/>
          <w:szCs w:val="24"/>
        </w:rPr>
      </w:pPr>
      <w:r w:rsidRPr="006E1C87">
        <w:rPr>
          <w:sz w:val="24"/>
          <w:szCs w:val="24"/>
        </w:rPr>
        <w:t xml:space="preserve">2. Разрешается: </w:t>
      </w:r>
    </w:p>
    <w:p w:rsidR="00C97B6B" w:rsidRPr="006E1C87" w:rsidRDefault="00C97B6B" w:rsidP="00C97B6B">
      <w:pPr>
        <w:ind w:firstLine="709"/>
        <w:jc w:val="both"/>
        <w:rPr>
          <w:sz w:val="24"/>
          <w:szCs w:val="24"/>
        </w:rPr>
      </w:pPr>
      <w:r w:rsidRPr="006E1C87">
        <w:rPr>
          <w:sz w:val="24"/>
          <w:szCs w:val="24"/>
        </w:rPr>
        <w:t>а) размещение вспомогательных сооружений и коммунальных объектов, обслуживающих данную зону;</w:t>
      </w:r>
    </w:p>
    <w:p w:rsidR="00C97B6B" w:rsidRPr="006E1C87" w:rsidRDefault="00C97B6B" w:rsidP="00C97B6B">
      <w:pPr>
        <w:pStyle w:val="af5"/>
        <w:rPr>
          <w:color w:val="auto"/>
        </w:rPr>
      </w:pPr>
      <w:r w:rsidRPr="006E1C87">
        <w:rPr>
          <w:color w:val="auto"/>
        </w:rPr>
        <w:t>б) кратковременный, массовый, организованный и самодеятельный отдых;</w:t>
      </w:r>
    </w:p>
    <w:p w:rsidR="00C97B6B" w:rsidRPr="006E1C87" w:rsidRDefault="00C97B6B" w:rsidP="00C97B6B">
      <w:pPr>
        <w:pStyle w:val="af5"/>
        <w:rPr>
          <w:color w:val="auto"/>
        </w:rPr>
      </w:pPr>
      <w:r w:rsidRPr="006E1C87">
        <w:rPr>
          <w:color w:val="auto"/>
        </w:rPr>
        <w:t xml:space="preserve">в) размещение объектов для проведения культурно-массовых и спортивных мероприятий; </w:t>
      </w:r>
    </w:p>
    <w:p w:rsidR="00C97B6B" w:rsidRPr="006E1C87" w:rsidRDefault="00C97B6B" w:rsidP="00C97B6B">
      <w:pPr>
        <w:pStyle w:val="af5"/>
        <w:rPr>
          <w:color w:val="auto"/>
        </w:rPr>
      </w:pPr>
      <w:r w:rsidRPr="006E1C87">
        <w:rPr>
          <w:color w:val="auto"/>
        </w:rPr>
        <w:t xml:space="preserve">г) прокладка дорожно-тропиночной сети; </w:t>
      </w:r>
    </w:p>
    <w:p w:rsidR="00C97B6B" w:rsidRPr="006E1C87" w:rsidRDefault="00C97B6B" w:rsidP="00C97B6B">
      <w:pPr>
        <w:pStyle w:val="af5"/>
        <w:rPr>
          <w:color w:val="auto"/>
        </w:rPr>
      </w:pPr>
      <w:r w:rsidRPr="006E1C87">
        <w:rPr>
          <w:color w:val="auto"/>
        </w:rPr>
        <w:t>д) проведение мероприятий по благоустройству - устройство укрытий и навесов от дождя, питьевых источников, подходов к водоемам и др.;</w:t>
      </w:r>
    </w:p>
    <w:p w:rsidR="00C97B6B" w:rsidRPr="006E1C87" w:rsidRDefault="00C97B6B" w:rsidP="00C97B6B">
      <w:pPr>
        <w:pStyle w:val="af5"/>
        <w:rPr>
          <w:color w:val="auto"/>
        </w:rPr>
      </w:pPr>
      <w:r w:rsidRPr="006E1C87">
        <w:rPr>
          <w:color w:val="auto"/>
        </w:rPr>
        <w:t>е) строительство вспомогательных сооружений хозяйственного и коммунального назначения по обслуживанию объектов рекреации (автопарковок, мусоросборников, туалетов и др.);</w:t>
      </w:r>
    </w:p>
    <w:p w:rsidR="00C97B6B" w:rsidRPr="006E1C87" w:rsidRDefault="00C97B6B" w:rsidP="00C97B6B">
      <w:pPr>
        <w:pStyle w:val="af5"/>
        <w:rPr>
          <w:color w:val="auto"/>
        </w:rPr>
      </w:pPr>
      <w:r w:rsidRPr="006E1C87">
        <w:rPr>
          <w:color w:val="auto"/>
        </w:rPr>
        <w:t>ж) </w:t>
      </w:r>
      <w:r w:rsidR="00560F53" w:rsidRPr="006E1C87">
        <w:rPr>
          <w:color w:val="auto"/>
        </w:rPr>
        <w:t xml:space="preserve">размещение </w:t>
      </w:r>
      <w:r w:rsidRPr="006E1C87">
        <w:rPr>
          <w:color w:val="auto"/>
        </w:rPr>
        <w:t>полустационарные архитектурн</w:t>
      </w:r>
      <w:r w:rsidR="00560F53" w:rsidRPr="006E1C87">
        <w:rPr>
          <w:color w:val="auto"/>
        </w:rPr>
        <w:t>ых форм, связанных</w:t>
      </w:r>
      <w:r w:rsidRPr="006E1C87">
        <w:rPr>
          <w:color w:val="auto"/>
        </w:rPr>
        <w:t xml:space="preserve"> с обслуживанием отдыхающих, в том числе розничной торговли, общепита, пунктов проката инвентаря, медицинского обслуживания, связи и др.;</w:t>
      </w:r>
    </w:p>
    <w:p w:rsidR="00C97B6B" w:rsidRPr="006E1C87" w:rsidRDefault="00560F53" w:rsidP="00C97B6B">
      <w:pPr>
        <w:pStyle w:val="af5"/>
        <w:rPr>
          <w:color w:val="auto"/>
        </w:rPr>
      </w:pPr>
      <w:r w:rsidRPr="006E1C87">
        <w:rPr>
          <w:color w:val="auto"/>
        </w:rPr>
        <w:t>и) </w:t>
      </w:r>
      <w:r w:rsidR="00C97B6B" w:rsidRPr="006E1C87">
        <w:rPr>
          <w:color w:val="auto"/>
        </w:rPr>
        <w:t xml:space="preserve">мобильные средства обслуживания, свободно перемещающиеся по лесным дорожкам, охватывающие места неорганизованного массового отдыха и участки сезонного использования. </w:t>
      </w:r>
    </w:p>
    <w:p w:rsidR="00C97B6B" w:rsidRPr="006E1C87" w:rsidRDefault="00C97B6B" w:rsidP="00C97B6B">
      <w:pPr>
        <w:pStyle w:val="af5"/>
        <w:rPr>
          <w:color w:val="auto"/>
        </w:rPr>
      </w:pPr>
      <w:r w:rsidRPr="006E1C87">
        <w:rPr>
          <w:color w:val="auto"/>
        </w:rPr>
        <w:t xml:space="preserve">3. Запрещается: </w:t>
      </w:r>
    </w:p>
    <w:p w:rsidR="00C97B6B" w:rsidRPr="006E1C87" w:rsidRDefault="00560F53" w:rsidP="00C97B6B">
      <w:pPr>
        <w:pStyle w:val="af5"/>
        <w:rPr>
          <w:color w:val="auto"/>
        </w:rPr>
      </w:pPr>
      <w:r w:rsidRPr="006E1C87">
        <w:rPr>
          <w:color w:val="auto"/>
        </w:rPr>
        <w:t>а) </w:t>
      </w:r>
      <w:r w:rsidR="00C97B6B" w:rsidRPr="006E1C87">
        <w:rPr>
          <w:color w:val="auto"/>
        </w:rPr>
        <w:t>строительство новых и расширение действующих промышленных, коммунальных, складских и иных объектов, непосредственно не связанных с эксплуатацией объектов оздоровительного и рекреационного назначения;</w:t>
      </w:r>
    </w:p>
    <w:p w:rsidR="00560F53" w:rsidRPr="006E1C87" w:rsidRDefault="00560F53" w:rsidP="00560F53">
      <w:pPr>
        <w:pStyle w:val="af5"/>
        <w:rPr>
          <w:color w:val="auto"/>
        </w:rPr>
      </w:pPr>
      <w:r w:rsidRPr="006E1C87">
        <w:rPr>
          <w:color w:val="auto"/>
        </w:rPr>
        <w:t>б) </w:t>
      </w:r>
      <w:r w:rsidR="00C97B6B" w:rsidRPr="006E1C87">
        <w:rPr>
          <w:color w:val="auto"/>
        </w:rPr>
        <w:t>дачное и жилищное строительство;</w:t>
      </w:r>
    </w:p>
    <w:p w:rsidR="00C97B6B" w:rsidRPr="006E1C87" w:rsidRDefault="00560F53" w:rsidP="00560F53">
      <w:pPr>
        <w:pStyle w:val="af5"/>
        <w:rPr>
          <w:color w:val="auto"/>
        </w:rPr>
      </w:pPr>
      <w:r w:rsidRPr="006E1C87">
        <w:t>в) </w:t>
      </w:r>
      <w:r w:rsidR="00C97B6B" w:rsidRPr="006E1C87">
        <w:t xml:space="preserve">вырубка любых зеленых насаждений, кроме рубок ухода. </w:t>
      </w:r>
    </w:p>
    <w:p w:rsidR="0092082F" w:rsidRDefault="00A558DE" w:rsidP="00923791">
      <w:pPr>
        <w:ind w:firstLine="709"/>
        <w:jc w:val="both"/>
        <w:rPr>
          <w:sz w:val="24"/>
          <w:szCs w:val="24"/>
        </w:rPr>
      </w:pPr>
      <w:r w:rsidRPr="006E1C87">
        <w:rPr>
          <w:sz w:val="24"/>
          <w:szCs w:val="24"/>
        </w:rPr>
        <w:t>3. Ограничения использования земельных участков и объектов капитального строительства, расположенных в зоне «</w:t>
      </w:r>
      <w:r w:rsidR="0046436D">
        <w:rPr>
          <w:sz w:val="24"/>
          <w:szCs w:val="24"/>
        </w:rPr>
        <w:t>Р-1</w:t>
      </w:r>
      <w:r w:rsidRPr="006E1C87">
        <w:rPr>
          <w:sz w:val="24"/>
          <w:szCs w:val="24"/>
        </w:rPr>
        <w:t>»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BB043F">
      <w:pPr>
        <w:jc w:val="both"/>
        <w:rPr>
          <w:sz w:val="24"/>
          <w:szCs w:val="24"/>
        </w:rPr>
      </w:pPr>
    </w:p>
    <w:p w:rsidR="005723DB" w:rsidRPr="006E1C87" w:rsidRDefault="00906721" w:rsidP="00315997">
      <w:pPr>
        <w:pStyle w:val="2"/>
        <w:ind w:firstLine="709"/>
        <w:jc w:val="left"/>
        <w:rPr>
          <w:sz w:val="24"/>
          <w:szCs w:val="24"/>
        </w:rPr>
      </w:pPr>
      <w:bookmarkStart w:id="49" w:name="_Toc337830478"/>
      <w:bookmarkStart w:id="50" w:name="_Toc344380376"/>
      <w:bookmarkStart w:id="51" w:name="_Toc37941426"/>
      <w:bookmarkEnd w:id="41"/>
      <w:bookmarkEnd w:id="42"/>
      <w:bookmarkEnd w:id="44"/>
      <w:r w:rsidRPr="006E1C87">
        <w:rPr>
          <w:sz w:val="24"/>
          <w:szCs w:val="24"/>
        </w:rPr>
        <w:t>Статья 35. </w:t>
      </w:r>
      <w:r w:rsidR="006F5F75" w:rsidRPr="006E1C87">
        <w:rPr>
          <w:sz w:val="24"/>
          <w:szCs w:val="24"/>
        </w:rPr>
        <w:t>«Р–2»</w:t>
      </w:r>
      <w:r w:rsidR="005723DB" w:rsidRPr="006E1C87">
        <w:rPr>
          <w:sz w:val="24"/>
          <w:szCs w:val="24"/>
        </w:rPr>
        <w:t xml:space="preserve"> Зона</w:t>
      </w:r>
      <w:bookmarkEnd w:id="49"/>
      <w:r w:rsidR="005723DB" w:rsidRPr="006E1C87">
        <w:rPr>
          <w:sz w:val="24"/>
          <w:szCs w:val="24"/>
        </w:rPr>
        <w:t xml:space="preserve"> отдыха и спорта</w:t>
      </w:r>
      <w:bookmarkEnd w:id="50"/>
      <w:bookmarkEnd w:id="51"/>
    </w:p>
    <w:p w:rsidR="001306DC" w:rsidRPr="006E1C87" w:rsidRDefault="001306DC" w:rsidP="001306DC">
      <w:pPr>
        <w:ind w:firstLine="709"/>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5E157A" w:rsidRPr="006E1C87" w:rsidTr="00A83DCE">
        <w:tc>
          <w:tcPr>
            <w:tcW w:w="851" w:type="dxa"/>
            <w:vAlign w:val="center"/>
          </w:tcPr>
          <w:p w:rsidR="005E157A" w:rsidRPr="006E1C87" w:rsidRDefault="005E157A" w:rsidP="003D0F58">
            <w:pPr>
              <w:jc w:val="center"/>
              <w:rPr>
                <w:b/>
              </w:rPr>
            </w:pPr>
            <w:r w:rsidRPr="006E1C87">
              <w:rPr>
                <w:b/>
              </w:rPr>
              <w:t>Обозначение зоны</w:t>
            </w:r>
          </w:p>
        </w:tc>
        <w:tc>
          <w:tcPr>
            <w:tcW w:w="2126" w:type="dxa"/>
            <w:gridSpan w:val="2"/>
            <w:vAlign w:val="center"/>
          </w:tcPr>
          <w:p w:rsidR="005E157A" w:rsidRPr="006E1C87" w:rsidRDefault="00BF600B" w:rsidP="003D0F58">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5E157A" w:rsidRPr="006E1C87" w:rsidRDefault="005E157A" w:rsidP="003D0F58">
            <w:pPr>
              <w:jc w:val="center"/>
              <w:rPr>
                <w:b/>
              </w:rPr>
            </w:pPr>
            <w:r w:rsidRPr="006E1C87">
              <w:rPr>
                <w:b/>
              </w:rPr>
              <w:t>Разрешенное использование</w:t>
            </w:r>
          </w:p>
        </w:tc>
        <w:tc>
          <w:tcPr>
            <w:tcW w:w="2551" w:type="dxa"/>
          </w:tcPr>
          <w:p w:rsidR="005E157A" w:rsidRPr="006E1C87" w:rsidRDefault="005E157A" w:rsidP="003D0F58">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E157A" w:rsidRPr="006E1C87" w:rsidTr="00A83DCE">
        <w:trPr>
          <w:trHeight w:val="166"/>
        </w:trPr>
        <w:tc>
          <w:tcPr>
            <w:tcW w:w="851" w:type="dxa"/>
            <w:vMerge w:val="restart"/>
            <w:shd w:val="clear" w:color="auto" w:fill="F57A7A"/>
            <w:vAlign w:val="center"/>
          </w:tcPr>
          <w:p w:rsidR="005E157A" w:rsidRPr="006E1C87" w:rsidRDefault="005E157A" w:rsidP="003D0F58">
            <w:pPr>
              <w:jc w:val="center"/>
              <w:rPr>
                <w:b/>
                <w:color w:val="FFFFFF" w:themeColor="background1"/>
              </w:rPr>
            </w:pPr>
            <w:r w:rsidRPr="006E1C87">
              <w:rPr>
                <w:b/>
                <w:color w:val="FFFFFF" w:themeColor="background1"/>
              </w:rPr>
              <w:t>Р-2</w:t>
            </w:r>
          </w:p>
        </w:tc>
        <w:tc>
          <w:tcPr>
            <w:tcW w:w="8788" w:type="dxa"/>
            <w:gridSpan w:val="4"/>
            <w:vAlign w:val="center"/>
          </w:tcPr>
          <w:p w:rsidR="005E157A" w:rsidRPr="006E1C87" w:rsidRDefault="005E157A" w:rsidP="005E157A">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5E157A" w:rsidRPr="006E1C87" w:rsidTr="00A83DCE">
        <w:trPr>
          <w:trHeight w:val="166"/>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D271B2">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276" w:type="dxa"/>
            <w:vAlign w:val="center"/>
          </w:tcPr>
          <w:p w:rsidR="005E157A" w:rsidRPr="006E1C87" w:rsidRDefault="005E157A" w:rsidP="00D271B2">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vAlign w:val="center"/>
          </w:tcPr>
          <w:p w:rsidR="005E157A" w:rsidRPr="006E1C87" w:rsidRDefault="005E157A" w:rsidP="00D271B2">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площадок накопления твердых коммунальных отходов (контейнерных площадок)</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5E157A" w:rsidRPr="006E1C87" w:rsidTr="00A83DCE">
        <w:trPr>
          <w:trHeight w:val="166"/>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6E7BFF">
            <w:pPr>
              <w:pStyle w:val="ConsPlusNormal"/>
              <w:ind w:firstLine="0"/>
              <w:jc w:val="center"/>
              <w:rPr>
                <w:rFonts w:ascii="Times New Roman" w:hAnsi="Times New Roman" w:cs="Times New Roman"/>
              </w:rPr>
            </w:pPr>
            <w:r w:rsidRPr="006E1C87">
              <w:rPr>
                <w:rFonts w:ascii="Times New Roman" w:hAnsi="Times New Roman" w:cs="Times New Roman"/>
              </w:rPr>
              <w:t xml:space="preserve"> 3.6.1 </w:t>
            </w:r>
          </w:p>
        </w:tc>
        <w:tc>
          <w:tcPr>
            <w:tcW w:w="1276" w:type="dxa"/>
            <w:vAlign w:val="center"/>
          </w:tcPr>
          <w:p w:rsidR="005E157A" w:rsidRPr="006E1C87" w:rsidRDefault="005E157A" w:rsidP="006E7BFF">
            <w:pPr>
              <w:pStyle w:val="ConsPlusNormal"/>
              <w:ind w:firstLine="0"/>
              <w:rPr>
                <w:rFonts w:ascii="Times New Roman" w:hAnsi="Times New Roman" w:cs="Times New Roman"/>
              </w:rPr>
            </w:pPr>
            <w:r w:rsidRPr="006E1C87">
              <w:rPr>
                <w:rFonts w:ascii="Times New Roman" w:hAnsi="Times New Roman" w:cs="Times New Roman"/>
              </w:rPr>
              <w:t>Объекты культурно-досуговой деятельности</w:t>
            </w:r>
          </w:p>
        </w:tc>
        <w:tc>
          <w:tcPr>
            <w:tcW w:w="4111" w:type="dxa"/>
            <w:shd w:val="clear" w:color="auto" w:fill="auto"/>
            <w:vAlign w:val="center"/>
          </w:tcPr>
          <w:p w:rsidR="005E157A" w:rsidRPr="006E1C87" w:rsidRDefault="005E157A" w:rsidP="006E7BFF">
            <w:pPr>
              <w:pStyle w:val="ConsPlusNormal"/>
              <w:ind w:firstLine="0"/>
              <w:rPr>
                <w:rFonts w:ascii="Times New Roman" w:hAnsi="Times New Roman" w:cs="Times New Roman"/>
              </w:rPr>
            </w:pPr>
            <w:r w:rsidRPr="006E1C87">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5E157A" w:rsidRPr="006E1C87" w:rsidTr="00A83DCE">
        <w:trPr>
          <w:trHeight w:val="166"/>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396C46">
            <w:pPr>
              <w:pStyle w:val="ConsPlusNormal"/>
              <w:ind w:firstLine="0"/>
              <w:jc w:val="center"/>
              <w:rPr>
                <w:rFonts w:ascii="Times New Roman" w:hAnsi="Times New Roman" w:cs="Times New Roman"/>
              </w:rPr>
            </w:pPr>
            <w:r w:rsidRPr="006E1C87">
              <w:rPr>
                <w:rFonts w:ascii="Times New Roman" w:hAnsi="Times New Roman" w:cs="Times New Roman"/>
              </w:rPr>
              <w:t xml:space="preserve"> 3.6.2 </w:t>
            </w:r>
          </w:p>
        </w:tc>
        <w:tc>
          <w:tcPr>
            <w:tcW w:w="1276" w:type="dxa"/>
            <w:vAlign w:val="center"/>
          </w:tcPr>
          <w:p w:rsidR="005E157A" w:rsidRPr="006E1C87" w:rsidRDefault="005E157A" w:rsidP="00396C46">
            <w:pPr>
              <w:pStyle w:val="ConsPlusNormal"/>
              <w:ind w:firstLine="0"/>
              <w:rPr>
                <w:rFonts w:ascii="Times New Roman" w:hAnsi="Times New Roman" w:cs="Times New Roman"/>
              </w:rPr>
            </w:pPr>
            <w:r w:rsidRPr="006E1C87">
              <w:rPr>
                <w:rFonts w:ascii="Times New Roman" w:hAnsi="Times New Roman" w:cs="Times New Roman"/>
              </w:rPr>
              <w:t>Парки культуры и отдыха</w:t>
            </w:r>
          </w:p>
        </w:tc>
        <w:tc>
          <w:tcPr>
            <w:tcW w:w="4111" w:type="dxa"/>
            <w:shd w:val="clear" w:color="auto" w:fill="auto"/>
            <w:vAlign w:val="center"/>
          </w:tcPr>
          <w:p w:rsidR="005E157A" w:rsidRPr="006E1C87" w:rsidRDefault="005E157A" w:rsidP="00396C46">
            <w:pPr>
              <w:pStyle w:val="ConsPlusNormal"/>
              <w:ind w:firstLine="0"/>
              <w:rPr>
                <w:rFonts w:ascii="Times New Roman" w:hAnsi="Times New Roman" w:cs="Times New Roman"/>
              </w:rPr>
            </w:pPr>
            <w:r w:rsidRPr="006E1C87">
              <w:rPr>
                <w:rFonts w:ascii="Times New Roman" w:hAnsi="Times New Roman" w:cs="Times New Roman"/>
              </w:rPr>
              <w:t>Размещение парков культуры и отдыха</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5E157A" w:rsidRPr="006E1C87" w:rsidTr="00A83DCE">
        <w:trPr>
          <w:trHeight w:val="166"/>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FA5CA0">
            <w:pPr>
              <w:pStyle w:val="ConsPlusNormal"/>
              <w:ind w:firstLine="0"/>
              <w:jc w:val="center"/>
              <w:rPr>
                <w:rFonts w:ascii="Times New Roman" w:hAnsi="Times New Roman" w:cs="Times New Roman"/>
              </w:rPr>
            </w:pPr>
            <w:r w:rsidRPr="006E1C87">
              <w:rPr>
                <w:rFonts w:ascii="Times New Roman" w:hAnsi="Times New Roman" w:cs="Times New Roman"/>
              </w:rPr>
              <w:t xml:space="preserve"> 4.1 </w:t>
            </w:r>
          </w:p>
        </w:tc>
        <w:tc>
          <w:tcPr>
            <w:tcW w:w="1276" w:type="dxa"/>
            <w:vAlign w:val="center"/>
          </w:tcPr>
          <w:p w:rsidR="005E157A" w:rsidRPr="006E1C87" w:rsidRDefault="005E157A" w:rsidP="00CC6123">
            <w:pPr>
              <w:pStyle w:val="ConsPlusNormal"/>
              <w:ind w:firstLine="0"/>
              <w:rPr>
                <w:rFonts w:ascii="Times New Roman" w:hAnsi="Times New Roman" w:cs="Times New Roman"/>
              </w:rPr>
            </w:pPr>
            <w:r w:rsidRPr="006E1C87">
              <w:rPr>
                <w:rFonts w:ascii="Times New Roman" w:hAnsi="Times New Roman" w:cs="Times New Roman"/>
              </w:rPr>
              <w:t>Деловое управление</w:t>
            </w:r>
          </w:p>
        </w:tc>
        <w:tc>
          <w:tcPr>
            <w:tcW w:w="4111" w:type="dxa"/>
            <w:shd w:val="clear" w:color="auto" w:fill="auto"/>
            <w:vAlign w:val="center"/>
          </w:tcPr>
          <w:p w:rsidR="005E157A" w:rsidRPr="006E1C87" w:rsidRDefault="005E157A" w:rsidP="00CC6123">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5E157A" w:rsidRPr="006E1C87" w:rsidTr="00A83DCE">
        <w:trPr>
          <w:trHeight w:val="166"/>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FA5CA0">
            <w:pPr>
              <w:pStyle w:val="ConsPlusNormal"/>
              <w:ind w:firstLine="0"/>
              <w:jc w:val="center"/>
              <w:rPr>
                <w:rFonts w:ascii="Times New Roman" w:hAnsi="Times New Roman" w:cs="Times New Roman"/>
              </w:rPr>
            </w:pPr>
            <w:r w:rsidRPr="006E1C87">
              <w:rPr>
                <w:rFonts w:ascii="Times New Roman" w:hAnsi="Times New Roman" w:cs="Times New Roman"/>
              </w:rPr>
              <w:t xml:space="preserve"> 4.8.1 </w:t>
            </w:r>
          </w:p>
        </w:tc>
        <w:tc>
          <w:tcPr>
            <w:tcW w:w="1276" w:type="dxa"/>
            <w:vAlign w:val="center"/>
          </w:tcPr>
          <w:p w:rsidR="005E157A" w:rsidRPr="006E1C87" w:rsidRDefault="005E157A" w:rsidP="00FA5CA0">
            <w:pPr>
              <w:pStyle w:val="ConsPlusNormal"/>
              <w:ind w:firstLine="0"/>
              <w:rPr>
                <w:rFonts w:ascii="Times New Roman" w:hAnsi="Times New Roman" w:cs="Times New Roman"/>
              </w:rPr>
            </w:pPr>
            <w:r w:rsidRPr="006E1C87">
              <w:rPr>
                <w:rFonts w:ascii="Times New Roman" w:hAnsi="Times New Roman" w:cs="Times New Roman"/>
              </w:rPr>
              <w:t>Развлекательные мероприятия</w:t>
            </w:r>
          </w:p>
        </w:tc>
        <w:tc>
          <w:tcPr>
            <w:tcW w:w="4111" w:type="dxa"/>
            <w:shd w:val="clear" w:color="auto" w:fill="auto"/>
            <w:vAlign w:val="center"/>
          </w:tcPr>
          <w:p w:rsidR="005E157A" w:rsidRPr="006E1C87" w:rsidRDefault="005E157A" w:rsidP="00FA5CA0">
            <w:pPr>
              <w:pStyle w:val="ConsPlusNormal"/>
              <w:ind w:firstLine="0"/>
              <w:rPr>
                <w:rFonts w:ascii="Times New Roman" w:hAnsi="Times New Roman" w:cs="Times New Roman"/>
              </w:rPr>
            </w:pPr>
            <w:r w:rsidRPr="006E1C87">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551" w:type="dxa"/>
            <w:vAlign w:val="center"/>
          </w:tcPr>
          <w:p w:rsidR="005E157A" w:rsidRPr="006E1C87" w:rsidRDefault="006A305F"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5E157A" w:rsidRPr="006E1C87" w:rsidTr="00A83DCE">
        <w:trPr>
          <w:trHeight w:val="166"/>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74318B">
            <w:pPr>
              <w:pStyle w:val="ConsPlusNormal"/>
              <w:ind w:firstLine="0"/>
              <w:jc w:val="center"/>
              <w:rPr>
                <w:rFonts w:ascii="Times New Roman" w:hAnsi="Times New Roman" w:cs="Times New Roman"/>
              </w:rPr>
            </w:pPr>
            <w:r w:rsidRPr="006E1C87">
              <w:rPr>
                <w:rFonts w:ascii="Times New Roman" w:hAnsi="Times New Roman" w:cs="Times New Roman"/>
              </w:rPr>
              <w:t xml:space="preserve"> 4.9 </w:t>
            </w:r>
          </w:p>
        </w:tc>
        <w:tc>
          <w:tcPr>
            <w:tcW w:w="1276" w:type="dxa"/>
            <w:vAlign w:val="center"/>
          </w:tcPr>
          <w:p w:rsidR="005E157A" w:rsidRPr="006E1C87" w:rsidRDefault="005E157A" w:rsidP="0074318B">
            <w:pPr>
              <w:pStyle w:val="ConsPlusNormal"/>
              <w:ind w:firstLine="0"/>
              <w:rPr>
                <w:rFonts w:ascii="Times New Roman" w:hAnsi="Times New Roman" w:cs="Times New Roman"/>
              </w:rPr>
            </w:pPr>
            <w:r w:rsidRPr="006E1C87">
              <w:rPr>
                <w:rFonts w:ascii="Times New Roman" w:hAnsi="Times New Roman" w:cs="Times New Roman"/>
              </w:rPr>
              <w:t>Служебные гаражи</w:t>
            </w:r>
          </w:p>
        </w:tc>
        <w:tc>
          <w:tcPr>
            <w:tcW w:w="4111" w:type="dxa"/>
            <w:shd w:val="clear" w:color="auto" w:fill="auto"/>
            <w:vAlign w:val="center"/>
          </w:tcPr>
          <w:p w:rsidR="005E157A" w:rsidRPr="006E1C87" w:rsidRDefault="005E157A" w:rsidP="0074318B">
            <w:pPr>
              <w:pStyle w:val="ConsPlusNormal"/>
              <w:ind w:firstLine="0"/>
              <w:jc w:val="both"/>
              <w:rPr>
                <w:rFonts w:ascii="Times New Roman" w:hAnsi="Times New Roman" w:cs="Times New Roman"/>
              </w:rPr>
            </w:pPr>
            <w:r w:rsidRPr="006E1C87">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а также для стоянки и хранения транспортных средств общего пользования, в том числе в депо</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5E157A" w:rsidRPr="006E1C87" w:rsidTr="00A83DCE">
        <w:trPr>
          <w:trHeight w:val="166"/>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7A32F9">
            <w:pPr>
              <w:pStyle w:val="ConsPlusNormal"/>
              <w:ind w:firstLine="0"/>
              <w:jc w:val="center"/>
              <w:rPr>
                <w:rFonts w:ascii="Times New Roman" w:hAnsi="Times New Roman" w:cs="Times New Roman"/>
              </w:rPr>
            </w:pPr>
            <w:r w:rsidRPr="006E1C87">
              <w:rPr>
                <w:rFonts w:ascii="Times New Roman" w:hAnsi="Times New Roman" w:cs="Times New Roman"/>
              </w:rPr>
              <w:t xml:space="preserve"> 4.10 </w:t>
            </w:r>
          </w:p>
        </w:tc>
        <w:tc>
          <w:tcPr>
            <w:tcW w:w="1276" w:type="dxa"/>
            <w:vAlign w:val="center"/>
          </w:tcPr>
          <w:p w:rsidR="005E157A" w:rsidRPr="006E1C87" w:rsidRDefault="005E157A" w:rsidP="007A32F9">
            <w:pPr>
              <w:pStyle w:val="ConsPlusNormal"/>
              <w:ind w:firstLine="0"/>
              <w:rPr>
                <w:rFonts w:ascii="Times New Roman" w:hAnsi="Times New Roman" w:cs="Times New Roman"/>
              </w:rPr>
            </w:pPr>
            <w:r w:rsidRPr="006E1C87">
              <w:rPr>
                <w:rFonts w:ascii="Times New Roman" w:hAnsi="Times New Roman" w:cs="Times New Roman"/>
              </w:rPr>
              <w:t>Выставочно-ярмарочная деятельность</w:t>
            </w:r>
          </w:p>
        </w:tc>
        <w:tc>
          <w:tcPr>
            <w:tcW w:w="4111" w:type="dxa"/>
            <w:shd w:val="clear" w:color="auto" w:fill="auto"/>
            <w:vAlign w:val="center"/>
          </w:tcPr>
          <w:p w:rsidR="005E157A" w:rsidRPr="006E1C87" w:rsidRDefault="005E157A" w:rsidP="007A32F9">
            <w:pPr>
              <w:pStyle w:val="ConsPlusNormal"/>
              <w:ind w:firstLine="0"/>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5E157A" w:rsidRPr="006E1C87" w:rsidTr="00A83DCE">
        <w:trPr>
          <w:trHeight w:val="161"/>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D271B2">
            <w:pPr>
              <w:pStyle w:val="ConsPlusNormal"/>
              <w:ind w:firstLine="0"/>
              <w:jc w:val="center"/>
              <w:rPr>
                <w:rFonts w:ascii="Times New Roman" w:hAnsi="Times New Roman" w:cs="Times New Roman"/>
              </w:rPr>
            </w:pPr>
            <w:r w:rsidRPr="006E1C87">
              <w:rPr>
                <w:rFonts w:ascii="Times New Roman" w:hAnsi="Times New Roman" w:cs="Times New Roman"/>
              </w:rPr>
              <w:t xml:space="preserve"> 5.1.2 </w:t>
            </w:r>
          </w:p>
        </w:tc>
        <w:tc>
          <w:tcPr>
            <w:tcW w:w="1276" w:type="dxa"/>
            <w:vAlign w:val="center"/>
          </w:tcPr>
          <w:p w:rsidR="005E157A" w:rsidRPr="006E1C87" w:rsidRDefault="005E157A" w:rsidP="00D271B2">
            <w:pPr>
              <w:pStyle w:val="ConsPlusNormal"/>
              <w:ind w:firstLine="0"/>
              <w:rPr>
                <w:rFonts w:ascii="Times New Roman" w:hAnsi="Times New Roman" w:cs="Times New Roman"/>
              </w:rPr>
            </w:pPr>
            <w:r w:rsidRPr="006E1C87">
              <w:rPr>
                <w:rFonts w:ascii="Times New Roman" w:hAnsi="Times New Roman" w:cs="Times New Roman"/>
              </w:rPr>
              <w:t>Обеспечение занятий спортом в помещениях</w:t>
            </w:r>
          </w:p>
        </w:tc>
        <w:tc>
          <w:tcPr>
            <w:tcW w:w="4111" w:type="dxa"/>
            <w:shd w:val="clear" w:color="auto" w:fill="auto"/>
            <w:vAlign w:val="center"/>
          </w:tcPr>
          <w:p w:rsidR="005E157A" w:rsidRPr="006E1C87" w:rsidRDefault="005E157A" w:rsidP="00D271B2">
            <w:pPr>
              <w:pStyle w:val="ConsPlusNormal"/>
              <w:ind w:firstLine="0"/>
              <w:jc w:val="both"/>
              <w:rPr>
                <w:rFonts w:ascii="Times New Roman" w:hAnsi="Times New Roman" w:cs="Times New Roman"/>
              </w:rPr>
            </w:pPr>
            <w:r w:rsidRPr="006E1C87">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5E157A" w:rsidRPr="006E1C87" w:rsidTr="00A83DCE">
        <w:trPr>
          <w:trHeight w:val="161"/>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D271B2">
            <w:pPr>
              <w:pStyle w:val="ConsPlusNormal"/>
              <w:ind w:firstLine="0"/>
              <w:jc w:val="center"/>
              <w:rPr>
                <w:rFonts w:ascii="Times New Roman" w:hAnsi="Times New Roman" w:cs="Times New Roman"/>
              </w:rPr>
            </w:pPr>
            <w:r w:rsidRPr="006E1C87">
              <w:rPr>
                <w:rFonts w:ascii="Times New Roman" w:hAnsi="Times New Roman" w:cs="Times New Roman"/>
              </w:rPr>
              <w:t xml:space="preserve"> 5.1.3 </w:t>
            </w:r>
          </w:p>
        </w:tc>
        <w:tc>
          <w:tcPr>
            <w:tcW w:w="1276" w:type="dxa"/>
            <w:vAlign w:val="center"/>
          </w:tcPr>
          <w:p w:rsidR="005E157A" w:rsidRPr="006E1C87" w:rsidRDefault="005E157A" w:rsidP="00D271B2">
            <w:pPr>
              <w:pStyle w:val="ConsPlusNormal"/>
              <w:ind w:firstLine="0"/>
              <w:rPr>
                <w:rFonts w:ascii="Times New Roman" w:hAnsi="Times New Roman" w:cs="Times New Roman"/>
              </w:rPr>
            </w:pPr>
            <w:r w:rsidRPr="006E1C87">
              <w:rPr>
                <w:rFonts w:ascii="Times New Roman" w:hAnsi="Times New Roman" w:cs="Times New Roman"/>
              </w:rPr>
              <w:t>Площадки для занятий спортом</w:t>
            </w:r>
          </w:p>
        </w:tc>
        <w:tc>
          <w:tcPr>
            <w:tcW w:w="4111" w:type="dxa"/>
            <w:shd w:val="clear" w:color="auto" w:fill="auto"/>
            <w:vAlign w:val="center"/>
          </w:tcPr>
          <w:p w:rsidR="005E157A" w:rsidRPr="006E1C87" w:rsidRDefault="005E157A" w:rsidP="00D271B2">
            <w:pPr>
              <w:pStyle w:val="ConsPlusNormal"/>
              <w:ind w:firstLine="0"/>
              <w:jc w:val="both"/>
              <w:rPr>
                <w:rFonts w:ascii="Times New Roman" w:hAnsi="Times New Roman" w:cs="Times New Roman"/>
              </w:rPr>
            </w:pPr>
            <w:r w:rsidRPr="006E1C87">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41.20</w:t>
            </w:r>
          </w:p>
        </w:tc>
      </w:tr>
      <w:tr w:rsidR="005E157A" w:rsidRPr="006E1C87" w:rsidTr="00A83DCE">
        <w:trPr>
          <w:trHeight w:val="161"/>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D271B2">
            <w:pPr>
              <w:pStyle w:val="ConsPlusNormal"/>
              <w:ind w:firstLine="0"/>
              <w:jc w:val="center"/>
              <w:rPr>
                <w:rFonts w:ascii="Times New Roman" w:hAnsi="Times New Roman" w:cs="Times New Roman"/>
              </w:rPr>
            </w:pPr>
            <w:r w:rsidRPr="006E1C87">
              <w:rPr>
                <w:rFonts w:ascii="Times New Roman" w:hAnsi="Times New Roman" w:cs="Times New Roman"/>
              </w:rPr>
              <w:t xml:space="preserve"> 5.1.4 </w:t>
            </w:r>
          </w:p>
        </w:tc>
        <w:tc>
          <w:tcPr>
            <w:tcW w:w="1276" w:type="dxa"/>
            <w:vAlign w:val="center"/>
          </w:tcPr>
          <w:p w:rsidR="005E157A" w:rsidRPr="006E1C87" w:rsidRDefault="005E157A" w:rsidP="00D271B2">
            <w:pPr>
              <w:pStyle w:val="ConsPlusNormal"/>
              <w:ind w:firstLine="0"/>
              <w:rPr>
                <w:rFonts w:ascii="Times New Roman" w:hAnsi="Times New Roman" w:cs="Times New Roman"/>
              </w:rPr>
            </w:pPr>
            <w:r w:rsidRPr="006E1C87">
              <w:rPr>
                <w:rFonts w:ascii="Times New Roman" w:hAnsi="Times New Roman" w:cs="Times New Roman"/>
              </w:rPr>
              <w:t>Оборудованные площадки для занятий спортом</w:t>
            </w:r>
          </w:p>
        </w:tc>
        <w:tc>
          <w:tcPr>
            <w:tcW w:w="4111" w:type="dxa"/>
            <w:shd w:val="clear" w:color="auto" w:fill="auto"/>
            <w:vAlign w:val="center"/>
          </w:tcPr>
          <w:p w:rsidR="005E157A" w:rsidRPr="006E1C87" w:rsidRDefault="005E157A" w:rsidP="00D271B2">
            <w:pPr>
              <w:pStyle w:val="ConsPlusNormal"/>
              <w:ind w:firstLine="0"/>
              <w:jc w:val="both"/>
              <w:rPr>
                <w:rFonts w:ascii="Times New Roman" w:hAnsi="Times New Roman" w:cs="Times New Roman"/>
              </w:rPr>
            </w:pPr>
            <w:r w:rsidRPr="006E1C87">
              <w:rPr>
                <w:rFonts w:ascii="Times New Roman"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41.20</w:t>
            </w:r>
          </w:p>
        </w:tc>
      </w:tr>
      <w:tr w:rsidR="005E157A" w:rsidRPr="006E1C87" w:rsidTr="00A83DCE">
        <w:trPr>
          <w:trHeight w:val="161"/>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D271B2">
            <w:pPr>
              <w:pStyle w:val="ConsPlusNormal"/>
              <w:ind w:firstLine="0"/>
              <w:jc w:val="center"/>
              <w:rPr>
                <w:rFonts w:ascii="Times New Roman" w:hAnsi="Times New Roman" w:cs="Times New Roman"/>
              </w:rPr>
            </w:pPr>
            <w:r w:rsidRPr="006E1C87">
              <w:rPr>
                <w:rFonts w:ascii="Times New Roman" w:hAnsi="Times New Roman" w:cs="Times New Roman"/>
              </w:rPr>
              <w:t xml:space="preserve"> 5.1.7 </w:t>
            </w:r>
          </w:p>
        </w:tc>
        <w:tc>
          <w:tcPr>
            <w:tcW w:w="1276" w:type="dxa"/>
            <w:vAlign w:val="center"/>
          </w:tcPr>
          <w:p w:rsidR="005E157A" w:rsidRPr="006E1C87" w:rsidRDefault="005E157A" w:rsidP="00D271B2">
            <w:pPr>
              <w:pStyle w:val="ConsPlusNormal"/>
              <w:ind w:firstLine="0"/>
              <w:rPr>
                <w:rFonts w:ascii="Times New Roman" w:hAnsi="Times New Roman" w:cs="Times New Roman"/>
              </w:rPr>
            </w:pPr>
            <w:r w:rsidRPr="006E1C87">
              <w:rPr>
                <w:rFonts w:ascii="Times New Roman" w:hAnsi="Times New Roman" w:cs="Times New Roman"/>
              </w:rPr>
              <w:t>Спортивные базы</w:t>
            </w:r>
          </w:p>
        </w:tc>
        <w:tc>
          <w:tcPr>
            <w:tcW w:w="4111" w:type="dxa"/>
            <w:shd w:val="clear" w:color="auto" w:fill="auto"/>
            <w:vAlign w:val="center"/>
          </w:tcPr>
          <w:p w:rsidR="005E157A" w:rsidRPr="006E1C87" w:rsidRDefault="005E157A" w:rsidP="00D271B2">
            <w:pPr>
              <w:pStyle w:val="ConsPlusNormal"/>
              <w:ind w:firstLine="0"/>
              <w:jc w:val="both"/>
              <w:rPr>
                <w:rFonts w:ascii="Times New Roman" w:hAnsi="Times New Roman" w:cs="Times New Roman"/>
              </w:rPr>
            </w:pPr>
            <w:r w:rsidRPr="006E1C87">
              <w:rPr>
                <w:rFonts w:ascii="Times New Roman" w:hAnsi="Times New Roman" w:cs="Times New Roman"/>
              </w:rPr>
              <w:t>Размещение спортивных баз и лагерей, в которых осуществляется спортивная подготовка длительно проживающих в них лиц</w:t>
            </w:r>
          </w:p>
        </w:tc>
        <w:tc>
          <w:tcPr>
            <w:tcW w:w="2551" w:type="dxa"/>
            <w:vAlign w:val="center"/>
          </w:tcPr>
          <w:p w:rsidR="005E157A" w:rsidRPr="006E1C87" w:rsidRDefault="006A305F"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5E157A" w:rsidRPr="006E1C87" w:rsidTr="00A83DCE">
        <w:trPr>
          <w:trHeight w:val="161"/>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CF3BD1">
            <w:pPr>
              <w:pStyle w:val="ConsPlusNormal"/>
              <w:ind w:firstLine="0"/>
              <w:jc w:val="center"/>
              <w:rPr>
                <w:rFonts w:ascii="Times New Roman" w:hAnsi="Times New Roman" w:cs="Times New Roman"/>
              </w:rPr>
            </w:pPr>
            <w:r w:rsidRPr="006E1C87">
              <w:rPr>
                <w:rFonts w:ascii="Times New Roman" w:hAnsi="Times New Roman" w:cs="Times New Roman"/>
              </w:rPr>
              <w:t xml:space="preserve"> 7.2.3 </w:t>
            </w:r>
          </w:p>
        </w:tc>
        <w:tc>
          <w:tcPr>
            <w:tcW w:w="1276" w:type="dxa"/>
            <w:vAlign w:val="center"/>
          </w:tcPr>
          <w:p w:rsidR="005E157A" w:rsidRPr="006E1C87" w:rsidRDefault="005E157A" w:rsidP="00CF3BD1">
            <w:pPr>
              <w:pStyle w:val="ConsPlusNormal"/>
              <w:ind w:firstLine="0"/>
              <w:rPr>
                <w:rFonts w:ascii="Times New Roman" w:hAnsi="Times New Roman" w:cs="Times New Roman"/>
              </w:rPr>
            </w:pPr>
            <w:r w:rsidRPr="006E1C87">
              <w:rPr>
                <w:rFonts w:ascii="Times New Roman" w:hAnsi="Times New Roman" w:cs="Times New Roman"/>
              </w:rPr>
              <w:t>Стоянки транспорта общего пользования</w:t>
            </w:r>
          </w:p>
        </w:tc>
        <w:tc>
          <w:tcPr>
            <w:tcW w:w="4111" w:type="dxa"/>
            <w:shd w:val="clear" w:color="auto" w:fill="auto"/>
            <w:vAlign w:val="center"/>
          </w:tcPr>
          <w:p w:rsidR="005E157A" w:rsidRPr="006E1C87" w:rsidRDefault="005E157A" w:rsidP="005E157A">
            <w:pPr>
              <w:pStyle w:val="ConsPlusNormal"/>
              <w:ind w:firstLine="0"/>
              <w:jc w:val="both"/>
              <w:rPr>
                <w:rFonts w:ascii="Times New Roman" w:hAnsi="Times New Roman" w:cs="Times New Roman"/>
              </w:rPr>
            </w:pPr>
            <w:r w:rsidRPr="006E1C87">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41.23</w:t>
            </w:r>
          </w:p>
        </w:tc>
      </w:tr>
      <w:tr w:rsidR="005E157A" w:rsidRPr="006E1C87" w:rsidTr="00A83DCE">
        <w:trPr>
          <w:trHeight w:val="161"/>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D271B2">
            <w:pPr>
              <w:jc w:val="center"/>
            </w:pPr>
            <w:r w:rsidRPr="006E1C87">
              <w:t xml:space="preserve"> 11.1 </w:t>
            </w:r>
          </w:p>
        </w:tc>
        <w:tc>
          <w:tcPr>
            <w:tcW w:w="1276" w:type="dxa"/>
            <w:vAlign w:val="center"/>
          </w:tcPr>
          <w:p w:rsidR="005E157A" w:rsidRPr="006E1C87" w:rsidRDefault="005E157A" w:rsidP="00D271B2">
            <w:r w:rsidRPr="006E1C87">
              <w:t>Общее пользование водными объектами</w:t>
            </w:r>
          </w:p>
        </w:tc>
        <w:tc>
          <w:tcPr>
            <w:tcW w:w="4111" w:type="dxa"/>
            <w:shd w:val="clear" w:color="auto" w:fill="auto"/>
            <w:vAlign w:val="center"/>
          </w:tcPr>
          <w:p w:rsidR="005E157A" w:rsidRPr="006E1C87" w:rsidRDefault="005E157A" w:rsidP="00D271B2">
            <w:pPr>
              <w:pStyle w:val="ConsPlusNormal"/>
              <w:ind w:firstLine="0"/>
              <w:jc w:val="both"/>
              <w:rPr>
                <w:rFonts w:ascii="Times New Roman" w:hAnsi="Times New Roman" w:cs="Times New Roman"/>
              </w:rPr>
            </w:pPr>
            <w:r w:rsidRPr="006E1C87">
              <w:rPr>
                <w:rFonts w:ascii="Times New Roman" w:hAnsi="Times New Roman"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551" w:type="dxa"/>
            <w:vAlign w:val="center"/>
          </w:tcPr>
          <w:p w:rsidR="005E157A" w:rsidRPr="006E1C87" w:rsidRDefault="00A96C3C"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5E157A" w:rsidRPr="006E1C87" w:rsidTr="00A83DCE">
        <w:trPr>
          <w:trHeight w:val="161"/>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D271B2">
            <w:pPr>
              <w:jc w:val="center"/>
            </w:pPr>
            <w:r w:rsidRPr="006E1C87">
              <w:t xml:space="preserve"> 11.2 </w:t>
            </w:r>
          </w:p>
        </w:tc>
        <w:tc>
          <w:tcPr>
            <w:tcW w:w="1276" w:type="dxa"/>
            <w:vAlign w:val="center"/>
          </w:tcPr>
          <w:p w:rsidR="005E157A" w:rsidRPr="006E1C87" w:rsidRDefault="005E157A" w:rsidP="00D271B2">
            <w:r w:rsidRPr="006E1C87">
              <w:t>Специальное пользование водными объектами</w:t>
            </w:r>
          </w:p>
        </w:tc>
        <w:tc>
          <w:tcPr>
            <w:tcW w:w="4111" w:type="dxa"/>
            <w:shd w:val="clear" w:color="auto" w:fill="auto"/>
            <w:vAlign w:val="center"/>
          </w:tcPr>
          <w:p w:rsidR="005E157A" w:rsidRPr="006E1C87" w:rsidRDefault="005E157A" w:rsidP="00D271B2">
            <w:pPr>
              <w:pStyle w:val="ConsPlusNormal"/>
              <w:ind w:firstLine="0"/>
              <w:jc w:val="both"/>
              <w:rPr>
                <w:rFonts w:ascii="Times New Roman" w:hAnsi="Times New Roman" w:cs="Times New Roman"/>
              </w:rPr>
            </w:pPr>
            <w:r w:rsidRPr="006E1C87">
              <w:rPr>
                <w:rFonts w:ascii="Times New Roman" w:hAnsi="Times New Roman" w:cs="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551" w:type="dxa"/>
            <w:vAlign w:val="center"/>
          </w:tcPr>
          <w:p w:rsidR="005E157A" w:rsidRPr="006E1C87" w:rsidRDefault="00A96C3C"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5E157A" w:rsidRPr="006E1C87" w:rsidTr="00A83DCE">
        <w:trPr>
          <w:trHeight w:val="161"/>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2F5850">
            <w:pPr>
              <w:pStyle w:val="ConsPlusNormal"/>
              <w:ind w:firstLine="0"/>
              <w:jc w:val="center"/>
              <w:rPr>
                <w:rFonts w:ascii="Times New Roman" w:hAnsi="Times New Roman" w:cs="Times New Roman"/>
              </w:rPr>
            </w:pPr>
            <w:r w:rsidRPr="006E1C87">
              <w:rPr>
                <w:rFonts w:ascii="Times New Roman" w:hAnsi="Times New Roman" w:cs="Times New Roman"/>
              </w:rPr>
              <w:t xml:space="preserve"> 12.0.1 </w:t>
            </w:r>
          </w:p>
        </w:tc>
        <w:tc>
          <w:tcPr>
            <w:tcW w:w="1276" w:type="dxa"/>
            <w:vAlign w:val="center"/>
          </w:tcPr>
          <w:p w:rsidR="005E157A" w:rsidRPr="006E1C87" w:rsidRDefault="005E157A" w:rsidP="002F5850">
            <w:pPr>
              <w:pStyle w:val="ConsPlusNormal"/>
              <w:ind w:firstLine="0"/>
              <w:rPr>
                <w:rFonts w:ascii="Times New Roman" w:hAnsi="Times New Roman" w:cs="Times New Roman"/>
              </w:rPr>
            </w:pPr>
            <w:r w:rsidRPr="006E1C87">
              <w:rPr>
                <w:rFonts w:ascii="Times New Roman" w:hAnsi="Times New Roman" w:cs="Times New Roman"/>
              </w:rPr>
              <w:t>Улично-дорожная сеть</w:t>
            </w:r>
          </w:p>
        </w:tc>
        <w:tc>
          <w:tcPr>
            <w:tcW w:w="4111" w:type="dxa"/>
            <w:shd w:val="clear" w:color="auto" w:fill="auto"/>
            <w:vAlign w:val="center"/>
          </w:tcPr>
          <w:p w:rsidR="005E157A" w:rsidRPr="006E1C87" w:rsidRDefault="005E157A" w:rsidP="002F5850">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41.26</w:t>
            </w:r>
          </w:p>
        </w:tc>
      </w:tr>
      <w:tr w:rsidR="005E157A" w:rsidRPr="006E1C87" w:rsidTr="00A83DCE">
        <w:trPr>
          <w:trHeight w:val="161"/>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D271B2">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276" w:type="dxa"/>
            <w:vAlign w:val="center"/>
          </w:tcPr>
          <w:p w:rsidR="005E157A" w:rsidRPr="006E1C87" w:rsidRDefault="005E157A" w:rsidP="00D271B2">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vAlign w:val="center"/>
          </w:tcPr>
          <w:p w:rsidR="005E157A" w:rsidRPr="006E1C87" w:rsidRDefault="005E157A" w:rsidP="00D271B2">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5E157A" w:rsidRPr="006E1C87" w:rsidTr="00A83DCE">
        <w:trPr>
          <w:trHeight w:val="161"/>
        </w:trPr>
        <w:tc>
          <w:tcPr>
            <w:tcW w:w="851" w:type="dxa"/>
            <w:vMerge/>
            <w:shd w:val="clear" w:color="auto" w:fill="F57A7A"/>
            <w:vAlign w:val="center"/>
          </w:tcPr>
          <w:p w:rsidR="005E157A" w:rsidRPr="006E1C87" w:rsidRDefault="005E157A" w:rsidP="003D0F58">
            <w:pPr>
              <w:jc w:val="center"/>
            </w:pPr>
          </w:p>
        </w:tc>
        <w:tc>
          <w:tcPr>
            <w:tcW w:w="8788" w:type="dxa"/>
            <w:gridSpan w:val="4"/>
            <w:vAlign w:val="center"/>
          </w:tcPr>
          <w:p w:rsidR="005E157A" w:rsidRPr="006E1C87" w:rsidRDefault="005E157A" w:rsidP="005E157A">
            <w:pPr>
              <w:jc w:val="center"/>
              <w:rPr>
                <w:b/>
              </w:rPr>
            </w:pPr>
            <w:r w:rsidRPr="006E1C87">
              <w:rPr>
                <w:b/>
              </w:rPr>
              <w:t>Условно-разрешенные виды использования земельных участков</w:t>
            </w:r>
          </w:p>
        </w:tc>
      </w:tr>
      <w:tr w:rsidR="005E157A" w:rsidRPr="006E1C87" w:rsidTr="00A83DCE">
        <w:trPr>
          <w:trHeight w:val="161"/>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FA5CA0">
            <w:pPr>
              <w:pStyle w:val="ConsPlusNormal"/>
              <w:ind w:firstLine="0"/>
              <w:jc w:val="center"/>
              <w:rPr>
                <w:rFonts w:ascii="Times New Roman" w:hAnsi="Times New Roman" w:cs="Times New Roman"/>
              </w:rPr>
            </w:pPr>
            <w:r w:rsidRPr="006E1C87">
              <w:rPr>
                <w:rFonts w:ascii="Times New Roman" w:hAnsi="Times New Roman" w:cs="Times New Roman"/>
              </w:rPr>
              <w:t xml:space="preserve"> 3.6.3 </w:t>
            </w:r>
          </w:p>
        </w:tc>
        <w:tc>
          <w:tcPr>
            <w:tcW w:w="1276" w:type="dxa"/>
            <w:vAlign w:val="center"/>
          </w:tcPr>
          <w:p w:rsidR="005E157A" w:rsidRPr="006E1C87" w:rsidRDefault="005E157A" w:rsidP="00CC6123">
            <w:pPr>
              <w:pStyle w:val="ConsPlusNormal"/>
              <w:ind w:firstLine="0"/>
              <w:rPr>
                <w:rFonts w:ascii="Times New Roman" w:hAnsi="Times New Roman" w:cs="Times New Roman"/>
              </w:rPr>
            </w:pPr>
            <w:r w:rsidRPr="006E1C87">
              <w:rPr>
                <w:rFonts w:ascii="Times New Roman" w:hAnsi="Times New Roman" w:cs="Times New Roman"/>
              </w:rPr>
              <w:t>Цирки и зверинцы</w:t>
            </w:r>
          </w:p>
        </w:tc>
        <w:tc>
          <w:tcPr>
            <w:tcW w:w="4111" w:type="dxa"/>
            <w:shd w:val="clear" w:color="auto" w:fill="auto"/>
            <w:vAlign w:val="center"/>
          </w:tcPr>
          <w:p w:rsidR="005E157A" w:rsidRPr="006E1C87" w:rsidRDefault="005E157A" w:rsidP="00CC6123">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551" w:type="dxa"/>
            <w:vAlign w:val="center"/>
          </w:tcPr>
          <w:p w:rsidR="005E157A" w:rsidRPr="006E1C87" w:rsidRDefault="006A305F"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5E157A" w:rsidRPr="006E1C87" w:rsidTr="00A83DCE">
        <w:trPr>
          <w:trHeight w:val="161"/>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FA5CA0">
            <w:pPr>
              <w:pStyle w:val="ConsPlusNormal"/>
              <w:ind w:firstLine="0"/>
              <w:jc w:val="center"/>
              <w:rPr>
                <w:rFonts w:ascii="Times New Roman" w:hAnsi="Times New Roman" w:cs="Times New Roman"/>
              </w:rPr>
            </w:pPr>
            <w:r w:rsidRPr="006E1C87">
              <w:rPr>
                <w:rFonts w:ascii="Times New Roman" w:hAnsi="Times New Roman" w:cs="Times New Roman"/>
              </w:rPr>
              <w:t xml:space="preserve"> 4.4 </w:t>
            </w:r>
          </w:p>
        </w:tc>
        <w:tc>
          <w:tcPr>
            <w:tcW w:w="1276" w:type="dxa"/>
            <w:vAlign w:val="center"/>
          </w:tcPr>
          <w:p w:rsidR="005E157A" w:rsidRPr="006E1C87" w:rsidRDefault="005E157A" w:rsidP="00FA5CA0">
            <w:pPr>
              <w:pStyle w:val="ConsPlusNormal"/>
              <w:ind w:firstLine="0"/>
              <w:rPr>
                <w:rFonts w:ascii="Times New Roman" w:hAnsi="Times New Roman" w:cs="Times New Roman"/>
              </w:rPr>
            </w:pPr>
            <w:r w:rsidRPr="006E1C87">
              <w:rPr>
                <w:rFonts w:ascii="Times New Roman" w:hAnsi="Times New Roman" w:cs="Times New Roman"/>
              </w:rPr>
              <w:t>Магазины</w:t>
            </w:r>
          </w:p>
        </w:tc>
        <w:tc>
          <w:tcPr>
            <w:tcW w:w="4111" w:type="dxa"/>
            <w:shd w:val="clear" w:color="auto" w:fill="auto"/>
            <w:vAlign w:val="center"/>
          </w:tcPr>
          <w:p w:rsidR="005E157A" w:rsidRPr="006E1C87" w:rsidRDefault="005E157A" w:rsidP="00FA5CA0">
            <w:pPr>
              <w:pStyle w:val="ConsPlusNormal"/>
              <w:ind w:firstLine="0"/>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41.16</w:t>
            </w:r>
          </w:p>
        </w:tc>
      </w:tr>
      <w:tr w:rsidR="005E157A" w:rsidRPr="006E1C87" w:rsidTr="00A83DCE">
        <w:trPr>
          <w:trHeight w:val="161"/>
        </w:trPr>
        <w:tc>
          <w:tcPr>
            <w:tcW w:w="851" w:type="dxa"/>
            <w:vMerge/>
            <w:shd w:val="clear" w:color="auto" w:fill="F57A7A"/>
            <w:vAlign w:val="center"/>
          </w:tcPr>
          <w:p w:rsidR="005E157A" w:rsidRPr="006E1C87" w:rsidRDefault="005E157A" w:rsidP="003D0F58">
            <w:pPr>
              <w:jc w:val="center"/>
            </w:pPr>
          </w:p>
        </w:tc>
        <w:tc>
          <w:tcPr>
            <w:tcW w:w="850" w:type="dxa"/>
            <w:vAlign w:val="center"/>
          </w:tcPr>
          <w:p w:rsidR="005E157A" w:rsidRPr="006E1C87" w:rsidRDefault="005E157A" w:rsidP="00FA5CA0">
            <w:pPr>
              <w:pStyle w:val="ConsPlusNormal"/>
              <w:ind w:firstLine="0"/>
              <w:jc w:val="center"/>
              <w:rPr>
                <w:rFonts w:ascii="Times New Roman" w:hAnsi="Times New Roman" w:cs="Times New Roman"/>
              </w:rPr>
            </w:pPr>
            <w:r w:rsidRPr="006E1C87">
              <w:rPr>
                <w:rFonts w:ascii="Times New Roman" w:hAnsi="Times New Roman" w:cs="Times New Roman"/>
              </w:rPr>
              <w:t xml:space="preserve"> 4.6 </w:t>
            </w:r>
          </w:p>
        </w:tc>
        <w:tc>
          <w:tcPr>
            <w:tcW w:w="1276" w:type="dxa"/>
            <w:vAlign w:val="center"/>
          </w:tcPr>
          <w:p w:rsidR="005E157A" w:rsidRPr="006E1C87" w:rsidRDefault="005E157A" w:rsidP="00FA5CA0">
            <w:pPr>
              <w:pStyle w:val="ConsPlusNormal"/>
              <w:ind w:firstLine="0"/>
              <w:rPr>
                <w:rFonts w:ascii="Times New Roman" w:hAnsi="Times New Roman" w:cs="Times New Roman"/>
              </w:rPr>
            </w:pPr>
            <w:r w:rsidRPr="006E1C87">
              <w:rPr>
                <w:rFonts w:ascii="Times New Roman" w:hAnsi="Times New Roman" w:cs="Times New Roman"/>
              </w:rPr>
              <w:t>Общественное питание</w:t>
            </w:r>
          </w:p>
        </w:tc>
        <w:tc>
          <w:tcPr>
            <w:tcW w:w="4111" w:type="dxa"/>
            <w:shd w:val="clear" w:color="auto" w:fill="auto"/>
            <w:vAlign w:val="center"/>
          </w:tcPr>
          <w:p w:rsidR="005E157A" w:rsidRPr="006E1C87" w:rsidRDefault="005E157A" w:rsidP="00FA5CA0">
            <w:pPr>
              <w:pStyle w:val="ConsPlusNormal"/>
              <w:ind w:firstLine="0"/>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41.17</w:t>
            </w:r>
          </w:p>
        </w:tc>
      </w:tr>
    </w:tbl>
    <w:p w:rsidR="005F7746" w:rsidRPr="006E1C87" w:rsidRDefault="009355FF" w:rsidP="005F7746">
      <w:pPr>
        <w:ind w:firstLine="709"/>
        <w:jc w:val="both"/>
        <w:rPr>
          <w:sz w:val="24"/>
          <w:szCs w:val="24"/>
        </w:rPr>
      </w:pPr>
      <w:r w:rsidRPr="006E1C87">
        <w:rPr>
          <w:sz w:val="24"/>
          <w:szCs w:val="24"/>
        </w:rPr>
        <w:t>2.</w:t>
      </w:r>
      <w:r w:rsidR="001306DC" w:rsidRPr="006E1C87">
        <w:rPr>
          <w:sz w:val="24"/>
          <w:szCs w:val="24"/>
        </w:rPr>
        <w:t> </w:t>
      </w:r>
      <w:r w:rsidR="005F7746" w:rsidRPr="006E1C87">
        <w:rPr>
          <w:sz w:val="24"/>
          <w:szCs w:val="24"/>
        </w:rPr>
        <w:t>Вспомогательные виды разрешенного использования</w:t>
      </w:r>
      <w:r w:rsidR="001306DC" w:rsidRPr="006E1C87">
        <w:rPr>
          <w:sz w:val="24"/>
          <w:szCs w:val="24"/>
        </w:rPr>
        <w:t xml:space="preserve"> земельных участков</w:t>
      </w:r>
      <w:r w:rsidR="005F7746" w:rsidRPr="006E1C87">
        <w:rPr>
          <w:sz w:val="24"/>
          <w:szCs w:val="24"/>
        </w:rPr>
        <w:t>:</w:t>
      </w:r>
    </w:p>
    <w:p w:rsidR="00315997" w:rsidRPr="006E1C87" w:rsidRDefault="007500F6" w:rsidP="00FA2154">
      <w:pPr>
        <w:ind w:firstLine="709"/>
        <w:jc w:val="both"/>
        <w:rPr>
          <w:sz w:val="24"/>
          <w:szCs w:val="24"/>
        </w:rPr>
      </w:pPr>
      <w:r>
        <w:rPr>
          <w:sz w:val="24"/>
          <w:szCs w:val="24"/>
        </w:rPr>
        <w:t>1</w:t>
      </w:r>
      <w:r w:rsidR="00CF3BD1" w:rsidRPr="006E1C87">
        <w:rPr>
          <w:sz w:val="24"/>
          <w:szCs w:val="24"/>
        </w:rPr>
        <w:t>) </w:t>
      </w:r>
      <w:r w:rsidR="005F7746" w:rsidRPr="006E1C87">
        <w:rPr>
          <w:sz w:val="24"/>
          <w:szCs w:val="24"/>
        </w:rPr>
        <w:t xml:space="preserve">подсобные сооружения для обслуживания рекреационных территорий и объектов. </w:t>
      </w:r>
    </w:p>
    <w:p w:rsidR="00654122" w:rsidRDefault="00A558DE" w:rsidP="00923791">
      <w:pPr>
        <w:ind w:firstLine="709"/>
        <w:jc w:val="both"/>
        <w:rPr>
          <w:sz w:val="24"/>
          <w:szCs w:val="24"/>
        </w:rPr>
      </w:pPr>
      <w:r w:rsidRPr="006E1C87">
        <w:rPr>
          <w:sz w:val="24"/>
          <w:szCs w:val="24"/>
        </w:rPr>
        <w:t>3</w:t>
      </w:r>
      <w:r w:rsidR="005F7746" w:rsidRPr="006E1C87">
        <w:rPr>
          <w:sz w:val="24"/>
          <w:szCs w:val="24"/>
        </w:rPr>
        <w:t>.</w:t>
      </w:r>
      <w:r w:rsidR="00CF3BD1" w:rsidRPr="006E1C87">
        <w:rPr>
          <w:sz w:val="24"/>
          <w:szCs w:val="24"/>
        </w:rPr>
        <w:t> </w:t>
      </w:r>
      <w:r w:rsidR="005F7746" w:rsidRPr="006E1C87">
        <w:rPr>
          <w:sz w:val="24"/>
          <w:szCs w:val="24"/>
        </w:rPr>
        <w:t>Ограничения использования земельных участков и объектов капитального строительства, расположенных в зоне «Р-2»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BB043F">
      <w:pPr>
        <w:jc w:val="both"/>
        <w:rPr>
          <w:sz w:val="24"/>
          <w:szCs w:val="24"/>
        </w:rPr>
      </w:pPr>
    </w:p>
    <w:p w:rsidR="00C97B6B" w:rsidRPr="006E1C87" w:rsidRDefault="00906721" w:rsidP="00C97B6B">
      <w:pPr>
        <w:pStyle w:val="2"/>
        <w:ind w:firstLine="709"/>
        <w:jc w:val="left"/>
        <w:rPr>
          <w:sz w:val="24"/>
          <w:szCs w:val="24"/>
        </w:rPr>
      </w:pPr>
      <w:bookmarkStart w:id="52" w:name="_Toc37941427"/>
      <w:r w:rsidRPr="006E1C87">
        <w:rPr>
          <w:sz w:val="24"/>
          <w:szCs w:val="24"/>
        </w:rPr>
        <w:t>Статья 36. </w:t>
      </w:r>
      <w:r w:rsidR="00C97B6B" w:rsidRPr="006E1C87">
        <w:rPr>
          <w:sz w:val="24"/>
          <w:szCs w:val="24"/>
        </w:rPr>
        <w:t>«Л</w:t>
      </w:r>
      <w:r w:rsidR="006F5F75" w:rsidRPr="006E1C87">
        <w:rPr>
          <w:sz w:val="24"/>
          <w:szCs w:val="24"/>
        </w:rPr>
        <w:t xml:space="preserve">» </w:t>
      </w:r>
      <w:r w:rsidR="00C97B6B" w:rsidRPr="006E1C87">
        <w:rPr>
          <w:sz w:val="24"/>
          <w:szCs w:val="24"/>
        </w:rPr>
        <w:t>Зона нарушенных и неудобных земель</w:t>
      </w:r>
      <w:bookmarkEnd w:id="52"/>
    </w:p>
    <w:p w:rsidR="00C97B6B" w:rsidRPr="006E1C87" w:rsidRDefault="00C97B6B" w:rsidP="00C97B6B">
      <w:pPr>
        <w:ind w:firstLine="709"/>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5E157A" w:rsidRPr="006E1C87" w:rsidTr="00A83DCE">
        <w:tc>
          <w:tcPr>
            <w:tcW w:w="851" w:type="dxa"/>
            <w:vAlign w:val="center"/>
          </w:tcPr>
          <w:p w:rsidR="005E157A" w:rsidRPr="006E1C87" w:rsidRDefault="005E157A" w:rsidP="00EE0CC6">
            <w:pPr>
              <w:jc w:val="center"/>
              <w:rPr>
                <w:b/>
              </w:rPr>
            </w:pPr>
            <w:r w:rsidRPr="006E1C87">
              <w:rPr>
                <w:b/>
              </w:rPr>
              <w:t>Обозначение зоны</w:t>
            </w:r>
          </w:p>
        </w:tc>
        <w:tc>
          <w:tcPr>
            <w:tcW w:w="2126" w:type="dxa"/>
            <w:gridSpan w:val="2"/>
            <w:vAlign w:val="center"/>
          </w:tcPr>
          <w:p w:rsidR="005E157A" w:rsidRPr="006E1C87" w:rsidRDefault="00BF600B" w:rsidP="00EE0CC6">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5E157A" w:rsidRPr="006E1C87" w:rsidRDefault="005E157A" w:rsidP="00EE0CC6">
            <w:pPr>
              <w:jc w:val="center"/>
              <w:rPr>
                <w:b/>
              </w:rPr>
            </w:pPr>
            <w:r w:rsidRPr="006E1C87">
              <w:rPr>
                <w:b/>
              </w:rPr>
              <w:t>Разрешенное использование</w:t>
            </w:r>
          </w:p>
        </w:tc>
        <w:tc>
          <w:tcPr>
            <w:tcW w:w="2551" w:type="dxa"/>
          </w:tcPr>
          <w:p w:rsidR="005E157A" w:rsidRPr="006E1C87" w:rsidRDefault="005E157A" w:rsidP="00EE0CC6">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E157A" w:rsidRPr="006E1C87" w:rsidTr="00A83DCE">
        <w:trPr>
          <w:trHeight w:val="166"/>
        </w:trPr>
        <w:tc>
          <w:tcPr>
            <w:tcW w:w="851" w:type="dxa"/>
            <w:vMerge w:val="restart"/>
            <w:shd w:val="clear" w:color="auto" w:fill="69B366"/>
            <w:vAlign w:val="center"/>
          </w:tcPr>
          <w:p w:rsidR="005E157A" w:rsidRPr="006E1C87" w:rsidRDefault="005E157A" w:rsidP="00EE0CC6">
            <w:pPr>
              <w:jc w:val="center"/>
              <w:rPr>
                <w:b/>
                <w:color w:val="FFFFFF" w:themeColor="background1"/>
              </w:rPr>
            </w:pPr>
            <w:r w:rsidRPr="006E1C87">
              <w:rPr>
                <w:b/>
                <w:color w:val="FFFFFF" w:themeColor="background1"/>
              </w:rPr>
              <w:t>Л</w:t>
            </w:r>
          </w:p>
        </w:tc>
        <w:tc>
          <w:tcPr>
            <w:tcW w:w="8788" w:type="dxa"/>
            <w:gridSpan w:val="4"/>
            <w:vAlign w:val="center"/>
          </w:tcPr>
          <w:p w:rsidR="005E157A" w:rsidRPr="006E1C87" w:rsidRDefault="005E157A" w:rsidP="005E157A">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5E157A" w:rsidRPr="006E1C87" w:rsidTr="00A83DCE">
        <w:trPr>
          <w:trHeight w:val="166"/>
        </w:trPr>
        <w:tc>
          <w:tcPr>
            <w:tcW w:w="851" w:type="dxa"/>
            <w:vMerge/>
            <w:shd w:val="clear" w:color="auto" w:fill="69B366"/>
            <w:vAlign w:val="center"/>
          </w:tcPr>
          <w:p w:rsidR="005E157A" w:rsidRPr="006E1C87" w:rsidRDefault="005E157A" w:rsidP="00EE0CC6">
            <w:pPr>
              <w:jc w:val="center"/>
            </w:pPr>
          </w:p>
        </w:tc>
        <w:tc>
          <w:tcPr>
            <w:tcW w:w="850" w:type="dxa"/>
            <w:vAlign w:val="center"/>
          </w:tcPr>
          <w:p w:rsidR="005E157A" w:rsidRPr="006E1C87" w:rsidRDefault="005E157A" w:rsidP="00263F13">
            <w:pPr>
              <w:pStyle w:val="ConsPlusNormal"/>
              <w:ind w:firstLine="0"/>
              <w:jc w:val="center"/>
              <w:rPr>
                <w:rFonts w:ascii="Times New Roman" w:hAnsi="Times New Roman" w:cs="Times New Roman"/>
              </w:rPr>
            </w:pPr>
            <w:r w:rsidRPr="006E1C87">
              <w:rPr>
                <w:rFonts w:ascii="Times New Roman" w:hAnsi="Times New Roman" w:cs="Times New Roman"/>
              </w:rPr>
              <w:t xml:space="preserve"> 9.1 </w:t>
            </w:r>
          </w:p>
        </w:tc>
        <w:tc>
          <w:tcPr>
            <w:tcW w:w="1276" w:type="dxa"/>
            <w:vAlign w:val="center"/>
          </w:tcPr>
          <w:p w:rsidR="005E157A" w:rsidRPr="006E1C87" w:rsidRDefault="005E157A" w:rsidP="00263F13">
            <w:pPr>
              <w:pStyle w:val="ConsPlusNormal"/>
              <w:ind w:firstLine="0"/>
              <w:rPr>
                <w:rFonts w:ascii="Times New Roman" w:hAnsi="Times New Roman" w:cs="Times New Roman"/>
              </w:rPr>
            </w:pPr>
            <w:r w:rsidRPr="006E1C87">
              <w:rPr>
                <w:rFonts w:ascii="Times New Roman" w:hAnsi="Times New Roman" w:cs="Times New Roman"/>
              </w:rPr>
              <w:t>Охрана природных территорий</w:t>
            </w:r>
          </w:p>
        </w:tc>
        <w:tc>
          <w:tcPr>
            <w:tcW w:w="4111" w:type="dxa"/>
            <w:shd w:val="clear" w:color="auto" w:fill="auto"/>
            <w:vAlign w:val="center"/>
          </w:tcPr>
          <w:p w:rsidR="005E157A" w:rsidRPr="006E1C87" w:rsidRDefault="005E157A" w:rsidP="00263F13">
            <w:pPr>
              <w:pStyle w:val="ConsPlusNormal"/>
              <w:ind w:firstLine="0"/>
              <w:jc w:val="both"/>
              <w:rPr>
                <w:rFonts w:ascii="Times New Roman" w:hAnsi="Times New Roman" w:cs="Times New Roman"/>
              </w:rPr>
            </w:pPr>
            <w:r w:rsidRPr="006E1C87">
              <w:rPr>
                <w:rFonts w:ascii="Times New Roman" w:hAnsi="Times New Roman"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551" w:type="dxa"/>
            <w:vAlign w:val="center"/>
          </w:tcPr>
          <w:p w:rsidR="005E157A" w:rsidRPr="006E1C87" w:rsidRDefault="006A305F"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5E157A" w:rsidRPr="006E1C87" w:rsidTr="00A83DCE">
        <w:trPr>
          <w:trHeight w:val="166"/>
        </w:trPr>
        <w:tc>
          <w:tcPr>
            <w:tcW w:w="851" w:type="dxa"/>
            <w:vMerge/>
            <w:shd w:val="clear" w:color="auto" w:fill="69B366"/>
            <w:vAlign w:val="center"/>
          </w:tcPr>
          <w:p w:rsidR="005E157A" w:rsidRPr="006E1C87" w:rsidRDefault="005E157A" w:rsidP="00EE0CC6">
            <w:pPr>
              <w:jc w:val="center"/>
            </w:pPr>
          </w:p>
        </w:tc>
        <w:tc>
          <w:tcPr>
            <w:tcW w:w="850" w:type="dxa"/>
            <w:vAlign w:val="center"/>
          </w:tcPr>
          <w:p w:rsidR="005E157A" w:rsidRPr="006E1C87" w:rsidRDefault="005E157A" w:rsidP="00263F13">
            <w:pPr>
              <w:pStyle w:val="ConsPlusNormal"/>
              <w:ind w:firstLine="0"/>
              <w:jc w:val="center"/>
              <w:rPr>
                <w:rFonts w:ascii="Times New Roman" w:hAnsi="Times New Roman" w:cs="Times New Roman"/>
              </w:rPr>
            </w:pPr>
            <w:r w:rsidRPr="006E1C87">
              <w:rPr>
                <w:rFonts w:ascii="Times New Roman" w:hAnsi="Times New Roman" w:cs="Times New Roman"/>
              </w:rPr>
              <w:t xml:space="preserve"> 12.3 </w:t>
            </w:r>
          </w:p>
        </w:tc>
        <w:tc>
          <w:tcPr>
            <w:tcW w:w="1276" w:type="dxa"/>
            <w:vAlign w:val="center"/>
          </w:tcPr>
          <w:p w:rsidR="005E157A" w:rsidRPr="006E1C87" w:rsidRDefault="005E157A" w:rsidP="00263F13">
            <w:pPr>
              <w:pStyle w:val="ConsPlusNormal"/>
              <w:ind w:firstLine="0"/>
              <w:rPr>
                <w:rFonts w:ascii="Times New Roman" w:hAnsi="Times New Roman" w:cs="Times New Roman"/>
              </w:rPr>
            </w:pPr>
            <w:r w:rsidRPr="006E1C87">
              <w:rPr>
                <w:rFonts w:ascii="Times New Roman" w:hAnsi="Times New Roman" w:cs="Times New Roman"/>
              </w:rPr>
              <w:t>Запас</w:t>
            </w:r>
          </w:p>
        </w:tc>
        <w:tc>
          <w:tcPr>
            <w:tcW w:w="4111" w:type="dxa"/>
            <w:shd w:val="clear" w:color="auto" w:fill="auto"/>
            <w:vAlign w:val="center"/>
          </w:tcPr>
          <w:p w:rsidR="005E157A" w:rsidRPr="006E1C87" w:rsidRDefault="005E157A" w:rsidP="00263F13">
            <w:pPr>
              <w:pStyle w:val="ConsPlusNormal"/>
              <w:ind w:firstLine="0"/>
              <w:jc w:val="both"/>
              <w:rPr>
                <w:rFonts w:ascii="Times New Roman" w:hAnsi="Times New Roman" w:cs="Times New Roman"/>
              </w:rPr>
            </w:pPr>
            <w:r w:rsidRPr="006E1C87">
              <w:rPr>
                <w:rFonts w:ascii="Times New Roman" w:hAnsi="Times New Roman" w:cs="Times New Roman"/>
              </w:rPr>
              <w:t>Отсутствие хозяйственной деятельности</w:t>
            </w:r>
          </w:p>
        </w:tc>
        <w:tc>
          <w:tcPr>
            <w:tcW w:w="2551" w:type="dxa"/>
            <w:vAlign w:val="center"/>
          </w:tcPr>
          <w:p w:rsidR="005E157A" w:rsidRPr="006E1C87" w:rsidRDefault="00A96C3C"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5E157A" w:rsidRPr="006E1C87" w:rsidTr="00A83DCE">
        <w:trPr>
          <w:trHeight w:val="166"/>
        </w:trPr>
        <w:tc>
          <w:tcPr>
            <w:tcW w:w="851" w:type="dxa"/>
            <w:vMerge/>
            <w:shd w:val="clear" w:color="auto" w:fill="69B366"/>
            <w:vAlign w:val="center"/>
          </w:tcPr>
          <w:p w:rsidR="005E157A" w:rsidRPr="006E1C87" w:rsidRDefault="005E157A" w:rsidP="00EE0CC6">
            <w:pPr>
              <w:jc w:val="center"/>
            </w:pPr>
          </w:p>
        </w:tc>
        <w:tc>
          <w:tcPr>
            <w:tcW w:w="850" w:type="dxa"/>
            <w:vAlign w:val="center"/>
          </w:tcPr>
          <w:p w:rsidR="005E157A" w:rsidRPr="006E1C87" w:rsidRDefault="005E157A" w:rsidP="00263F13">
            <w:pPr>
              <w:pStyle w:val="ConsPlusNormal"/>
              <w:ind w:firstLine="0"/>
              <w:jc w:val="center"/>
              <w:rPr>
                <w:rFonts w:ascii="Times New Roman" w:hAnsi="Times New Roman" w:cs="Times New Roman"/>
              </w:rPr>
            </w:pPr>
            <w:r w:rsidRPr="006E1C87">
              <w:rPr>
                <w:rFonts w:ascii="Times New Roman" w:hAnsi="Times New Roman" w:cs="Times New Roman"/>
              </w:rPr>
              <w:t xml:space="preserve"> 13.0 </w:t>
            </w:r>
          </w:p>
        </w:tc>
        <w:tc>
          <w:tcPr>
            <w:tcW w:w="1276" w:type="dxa"/>
            <w:vAlign w:val="center"/>
          </w:tcPr>
          <w:p w:rsidR="005E157A" w:rsidRPr="006E1C87" w:rsidRDefault="005E157A" w:rsidP="00263F13">
            <w:pPr>
              <w:pStyle w:val="ConsPlusNormal"/>
              <w:ind w:firstLine="0"/>
              <w:rPr>
                <w:rFonts w:ascii="Times New Roman" w:hAnsi="Times New Roman" w:cs="Times New Roman"/>
              </w:rPr>
            </w:pPr>
            <w:r w:rsidRPr="006E1C87">
              <w:rPr>
                <w:rFonts w:ascii="Times New Roman" w:hAnsi="Times New Roman" w:cs="Times New Roman"/>
              </w:rPr>
              <w:t>Земельные участки общего назначения</w:t>
            </w:r>
          </w:p>
        </w:tc>
        <w:tc>
          <w:tcPr>
            <w:tcW w:w="4111" w:type="dxa"/>
            <w:shd w:val="clear" w:color="auto" w:fill="auto"/>
            <w:vAlign w:val="center"/>
          </w:tcPr>
          <w:p w:rsidR="005E157A" w:rsidRPr="006E1C87" w:rsidRDefault="005E157A" w:rsidP="00263F13">
            <w:pPr>
              <w:pStyle w:val="ConsPlusNormal"/>
              <w:ind w:firstLine="0"/>
              <w:jc w:val="both"/>
              <w:rPr>
                <w:rFonts w:ascii="Times New Roman" w:hAnsi="Times New Roman" w:cs="Times New Roman"/>
              </w:rPr>
            </w:pPr>
            <w:r w:rsidRPr="006E1C87">
              <w:rPr>
                <w:rFonts w:ascii="Times New Roman" w:hAnsi="Times New Roman" w:cs="Times New Roman"/>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551" w:type="dxa"/>
            <w:vAlign w:val="center"/>
          </w:tcPr>
          <w:p w:rsidR="005E157A" w:rsidRPr="006E1C87" w:rsidRDefault="00A96C3C"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5E157A" w:rsidRPr="006E1C87" w:rsidTr="00A83DCE">
        <w:trPr>
          <w:trHeight w:val="161"/>
        </w:trPr>
        <w:tc>
          <w:tcPr>
            <w:tcW w:w="851" w:type="dxa"/>
            <w:vMerge/>
            <w:shd w:val="clear" w:color="auto" w:fill="69B366"/>
            <w:vAlign w:val="center"/>
          </w:tcPr>
          <w:p w:rsidR="005E157A" w:rsidRPr="006E1C87" w:rsidRDefault="005E157A" w:rsidP="00EE0CC6">
            <w:pPr>
              <w:jc w:val="center"/>
            </w:pPr>
          </w:p>
        </w:tc>
        <w:tc>
          <w:tcPr>
            <w:tcW w:w="6237" w:type="dxa"/>
            <w:gridSpan w:val="3"/>
            <w:vAlign w:val="center"/>
          </w:tcPr>
          <w:p w:rsidR="005E157A" w:rsidRPr="006E1C87" w:rsidRDefault="005E157A" w:rsidP="00EE0CC6">
            <w:pPr>
              <w:jc w:val="center"/>
              <w:rPr>
                <w:b/>
              </w:rPr>
            </w:pPr>
            <w:r w:rsidRPr="006E1C87">
              <w:rPr>
                <w:b/>
              </w:rPr>
              <w:t>Условно-разрешенные виды использования земельных участков</w:t>
            </w:r>
          </w:p>
        </w:tc>
        <w:tc>
          <w:tcPr>
            <w:tcW w:w="2551" w:type="dxa"/>
            <w:vAlign w:val="center"/>
          </w:tcPr>
          <w:p w:rsidR="005E157A" w:rsidRPr="006E1C87" w:rsidRDefault="005E157A" w:rsidP="005E157A">
            <w:pPr>
              <w:rPr>
                <w:b/>
              </w:rPr>
            </w:pPr>
            <w:r w:rsidRPr="006E1C87">
              <w:t xml:space="preserve">Перечислены в статье </w:t>
            </w:r>
          </w:p>
        </w:tc>
      </w:tr>
      <w:tr w:rsidR="005E157A" w:rsidRPr="006E1C87" w:rsidTr="00A83DCE">
        <w:trPr>
          <w:trHeight w:val="161"/>
        </w:trPr>
        <w:tc>
          <w:tcPr>
            <w:tcW w:w="851" w:type="dxa"/>
            <w:vMerge/>
            <w:shd w:val="clear" w:color="auto" w:fill="69B366"/>
            <w:vAlign w:val="center"/>
          </w:tcPr>
          <w:p w:rsidR="005E157A" w:rsidRPr="006E1C87" w:rsidRDefault="005E157A" w:rsidP="00EE0CC6">
            <w:pPr>
              <w:jc w:val="center"/>
            </w:pPr>
          </w:p>
        </w:tc>
        <w:tc>
          <w:tcPr>
            <w:tcW w:w="850" w:type="dxa"/>
            <w:vAlign w:val="center"/>
          </w:tcPr>
          <w:p w:rsidR="005E157A" w:rsidRPr="006E1C87" w:rsidRDefault="005E157A" w:rsidP="00263F13">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276" w:type="dxa"/>
            <w:vAlign w:val="center"/>
          </w:tcPr>
          <w:p w:rsidR="005E157A" w:rsidRPr="006E1C87" w:rsidRDefault="005E157A" w:rsidP="00263F13">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vAlign w:val="center"/>
          </w:tcPr>
          <w:p w:rsidR="005E157A" w:rsidRPr="006E1C87" w:rsidRDefault="005E157A" w:rsidP="00263F13">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5E157A" w:rsidRPr="006E1C87" w:rsidTr="00A83DCE">
        <w:trPr>
          <w:trHeight w:val="161"/>
        </w:trPr>
        <w:tc>
          <w:tcPr>
            <w:tcW w:w="851" w:type="dxa"/>
            <w:vMerge/>
            <w:shd w:val="clear" w:color="auto" w:fill="69B366"/>
            <w:vAlign w:val="center"/>
          </w:tcPr>
          <w:p w:rsidR="005E157A" w:rsidRPr="006E1C87" w:rsidRDefault="005E157A" w:rsidP="00EE0CC6">
            <w:pPr>
              <w:jc w:val="center"/>
            </w:pPr>
          </w:p>
        </w:tc>
        <w:tc>
          <w:tcPr>
            <w:tcW w:w="850" w:type="dxa"/>
            <w:vAlign w:val="center"/>
          </w:tcPr>
          <w:p w:rsidR="005E157A" w:rsidRPr="006E1C87" w:rsidRDefault="005E157A" w:rsidP="002F5850">
            <w:pPr>
              <w:pStyle w:val="ConsPlusNormal"/>
              <w:ind w:firstLine="0"/>
              <w:jc w:val="center"/>
              <w:rPr>
                <w:rFonts w:ascii="Times New Roman" w:hAnsi="Times New Roman" w:cs="Times New Roman"/>
              </w:rPr>
            </w:pPr>
            <w:r w:rsidRPr="006E1C87">
              <w:rPr>
                <w:rFonts w:ascii="Times New Roman" w:hAnsi="Times New Roman" w:cs="Times New Roman"/>
              </w:rPr>
              <w:t xml:space="preserve"> 12.0.1 </w:t>
            </w:r>
          </w:p>
        </w:tc>
        <w:tc>
          <w:tcPr>
            <w:tcW w:w="1276" w:type="dxa"/>
            <w:vAlign w:val="center"/>
          </w:tcPr>
          <w:p w:rsidR="005E157A" w:rsidRPr="006E1C87" w:rsidRDefault="005E157A" w:rsidP="002F5850">
            <w:pPr>
              <w:pStyle w:val="ConsPlusNormal"/>
              <w:ind w:firstLine="0"/>
              <w:rPr>
                <w:rFonts w:ascii="Times New Roman" w:hAnsi="Times New Roman" w:cs="Times New Roman"/>
              </w:rPr>
            </w:pPr>
            <w:r w:rsidRPr="006E1C87">
              <w:rPr>
                <w:rFonts w:ascii="Times New Roman" w:hAnsi="Times New Roman" w:cs="Times New Roman"/>
              </w:rPr>
              <w:t>Улично-дорожная сеть</w:t>
            </w:r>
          </w:p>
        </w:tc>
        <w:tc>
          <w:tcPr>
            <w:tcW w:w="4111" w:type="dxa"/>
            <w:shd w:val="clear" w:color="auto" w:fill="auto"/>
            <w:vAlign w:val="center"/>
          </w:tcPr>
          <w:p w:rsidR="005E157A" w:rsidRPr="006E1C87" w:rsidRDefault="005E157A" w:rsidP="002F5850">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41.26</w:t>
            </w:r>
          </w:p>
        </w:tc>
      </w:tr>
      <w:tr w:rsidR="005E157A" w:rsidRPr="006E1C87" w:rsidTr="00A83DCE">
        <w:trPr>
          <w:trHeight w:val="161"/>
        </w:trPr>
        <w:tc>
          <w:tcPr>
            <w:tcW w:w="851" w:type="dxa"/>
            <w:vMerge/>
            <w:shd w:val="clear" w:color="auto" w:fill="69B366"/>
            <w:vAlign w:val="center"/>
          </w:tcPr>
          <w:p w:rsidR="005E157A" w:rsidRPr="006E1C87" w:rsidRDefault="005E157A" w:rsidP="00EE0CC6">
            <w:pPr>
              <w:jc w:val="center"/>
            </w:pPr>
          </w:p>
        </w:tc>
        <w:tc>
          <w:tcPr>
            <w:tcW w:w="850" w:type="dxa"/>
            <w:vAlign w:val="center"/>
          </w:tcPr>
          <w:p w:rsidR="005E157A" w:rsidRPr="006E1C87" w:rsidRDefault="005E157A" w:rsidP="00263F13">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276" w:type="dxa"/>
            <w:vAlign w:val="center"/>
          </w:tcPr>
          <w:p w:rsidR="005E157A" w:rsidRPr="006E1C87" w:rsidRDefault="005E157A" w:rsidP="00263F13">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vAlign w:val="center"/>
          </w:tcPr>
          <w:p w:rsidR="005E157A" w:rsidRPr="006E1C87" w:rsidRDefault="005E157A" w:rsidP="00263F13">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bl>
    <w:p w:rsidR="00C97B6B" w:rsidRPr="006E1C87" w:rsidRDefault="00C97B6B" w:rsidP="00C97B6B">
      <w:pPr>
        <w:ind w:firstLine="709"/>
        <w:jc w:val="both"/>
        <w:rPr>
          <w:sz w:val="24"/>
          <w:szCs w:val="24"/>
        </w:rPr>
      </w:pPr>
      <w:r w:rsidRPr="006E1C87">
        <w:rPr>
          <w:sz w:val="24"/>
          <w:szCs w:val="24"/>
        </w:rPr>
        <w:t>2. Запрещено:</w:t>
      </w:r>
    </w:p>
    <w:p w:rsidR="00C97B6B" w:rsidRPr="006E1C87" w:rsidRDefault="00C97B6B" w:rsidP="00C97B6B">
      <w:pPr>
        <w:ind w:firstLine="709"/>
        <w:jc w:val="both"/>
        <w:rPr>
          <w:sz w:val="24"/>
          <w:szCs w:val="24"/>
        </w:rPr>
      </w:pPr>
      <w:r w:rsidRPr="006E1C87">
        <w:rPr>
          <w:sz w:val="24"/>
          <w:szCs w:val="24"/>
        </w:rPr>
        <w:t>1) жилищное строительство;</w:t>
      </w:r>
    </w:p>
    <w:p w:rsidR="00C97B6B" w:rsidRPr="006E1C87" w:rsidRDefault="00C97B6B" w:rsidP="00C97B6B">
      <w:pPr>
        <w:ind w:firstLine="709"/>
        <w:jc w:val="both"/>
        <w:rPr>
          <w:sz w:val="24"/>
          <w:szCs w:val="24"/>
        </w:rPr>
      </w:pPr>
      <w:r w:rsidRPr="006E1C87">
        <w:rPr>
          <w:sz w:val="24"/>
          <w:szCs w:val="24"/>
        </w:rPr>
        <w:t>2) строительство</w:t>
      </w:r>
      <w:r w:rsidR="00263F13" w:rsidRPr="006E1C87">
        <w:rPr>
          <w:sz w:val="24"/>
          <w:szCs w:val="24"/>
        </w:rPr>
        <w:t xml:space="preserve"> общественных</w:t>
      </w:r>
      <w:r w:rsidRPr="006E1C87">
        <w:rPr>
          <w:sz w:val="24"/>
          <w:szCs w:val="24"/>
        </w:rPr>
        <w:t xml:space="preserve"> объектов.</w:t>
      </w:r>
    </w:p>
    <w:p w:rsidR="00263F13" w:rsidRDefault="00A558DE" w:rsidP="00923791">
      <w:pPr>
        <w:ind w:firstLine="709"/>
        <w:jc w:val="both"/>
        <w:rPr>
          <w:sz w:val="24"/>
          <w:szCs w:val="24"/>
        </w:rPr>
      </w:pPr>
      <w:r w:rsidRPr="006E1C87">
        <w:rPr>
          <w:sz w:val="24"/>
          <w:szCs w:val="24"/>
        </w:rPr>
        <w:t>3. Ограничения использования земельных участков и объектов капитального строительства, расположенных в зоне «Л»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BB043F">
      <w:pPr>
        <w:jc w:val="both"/>
        <w:rPr>
          <w:sz w:val="24"/>
          <w:szCs w:val="24"/>
        </w:rPr>
      </w:pPr>
    </w:p>
    <w:p w:rsidR="005723DB" w:rsidRPr="006E1C87" w:rsidRDefault="00906721" w:rsidP="00EB1E41">
      <w:pPr>
        <w:pStyle w:val="2"/>
        <w:ind w:firstLine="709"/>
        <w:jc w:val="left"/>
        <w:rPr>
          <w:sz w:val="24"/>
          <w:szCs w:val="24"/>
        </w:rPr>
      </w:pPr>
      <w:bookmarkStart w:id="53" w:name="_Toc337830471"/>
      <w:bookmarkStart w:id="54" w:name="_Toc344380378"/>
      <w:bookmarkStart w:id="55" w:name="_Toc37941428"/>
      <w:bookmarkEnd w:id="40"/>
      <w:r w:rsidRPr="006E1C87">
        <w:rPr>
          <w:sz w:val="24"/>
          <w:szCs w:val="24"/>
        </w:rPr>
        <w:t>Статья 37. </w:t>
      </w:r>
      <w:r w:rsidR="00450170" w:rsidRPr="006E1C87">
        <w:rPr>
          <w:sz w:val="24"/>
          <w:szCs w:val="24"/>
        </w:rPr>
        <w:t>«СН-1»</w:t>
      </w:r>
      <w:r w:rsidR="005723DB" w:rsidRPr="006E1C87">
        <w:rPr>
          <w:sz w:val="24"/>
          <w:szCs w:val="24"/>
        </w:rPr>
        <w:t xml:space="preserve"> Зона </w:t>
      </w:r>
      <w:bookmarkEnd w:id="53"/>
      <w:bookmarkEnd w:id="54"/>
      <w:r w:rsidR="00263F13" w:rsidRPr="006E1C87">
        <w:rPr>
          <w:sz w:val="24"/>
          <w:szCs w:val="24"/>
        </w:rPr>
        <w:t>кладбищ</w:t>
      </w:r>
      <w:bookmarkEnd w:id="55"/>
    </w:p>
    <w:p w:rsidR="00E11F1D" w:rsidRPr="006E1C87" w:rsidRDefault="00E11F1D" w:rsidP="00E11F1D">
      <w:pPr>
        <w:ind w:firstLine="709"/>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5E157A" w:rsidRPr="006E1C87" w:rsidTr="00A83DCE">
        <w:tc>
          <w:tcPr>
            <w:tcW w:w="851" w:type="dxa"/>
            <w:vAlign w:val="center"/>
          </w:tcPr>
          <w:p w:rsidR="005E157A" w:rsidRPr="006E1C87" w:rsidRDefault="005E157A" w:rsidP="003D0F58">
            <w:pPr>
              <w:jc w:val="center"/>
              <w:rPr>
                <w:b/>
              </w:rPr>
            </w:pPr>
            <w:r w:rsidRPr="006E1C87">
              <w:rPr>
                <w:b/>
              </w:rPr>
              <w:t>Обозначение зоны</w:t>
            </w:r>
          </w:p>
        </w:tc>
        <w:tc>
          <w:tcPr>
            <w:tcW w:w="2126" w:type="dxa"/>
            <w:gridSpan w:val="2"/>
            <w:vAlign w:val="center"/>
          </w:tcPr>
          <w:p w:rsidR="005E157A" w:rsidRPr="006E1C87" w:rsidRDefault="00BF600B" w:rsidP="003D0F58">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5E157A" w:rsidRPr="006E1C87" w:rsidRDefault="005E157A" w:rsidP="003D0F58">
            <w:pPr>
              <w:jc w:val="center"/>
              <w:rPr>
                <w:b/>
              </w:rPr>
            </w:pPr>
            <w:r w:rsidRPr="006E1C87">
              <w:rPr>
                <w:b/>
              </w:rPr>
              <w:t>Разрешенное использование</w:t>
            </w:r>
          </w:p>
        </w:tc>
        <w:tc>
          <w:tcPr>
            <w:tcW w:w="2551" w:type="dxa"/>
          </w:tcPr>
          <w:p w:rsidR="005E157A" w:rsidRPr="006E1C87" w:rsidRDefault="005E157A" w:rsidP="003D0F58">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E157A" w:rsidRPr="006E1C87" w:rsidTr="00A83DCE">
        <w:trPr>
          <w:trHeight w:val="166"/>
        </w:trPr>
        <w:tc>
          <w:tcPr>
            <w:tcW w:w="851" w:type="dxa"/>
            <w:vMerge w:val="restart"/>
            <w:shd w:val="clear" w:color="auto" w:fill="305000"/>
            <w:vAlign w:val="center"/>
          </w:tcPr>
          <w:p w:rsidR="005E157A" w:rsidRPr="006E1C87" w:rsidRDefault="005E157A" w:rsidP="003D0F58">
            <w:pPr>
              <w:jc w:val="center"/>
              <w:rPr>
                <w:b/>
                <w:color w:val="FFFFFF" w:themeColor="background1"/>
              </w:rPr>
            </w:pPr>
            <w:r w:rsidRPr="006E1C87">
              <w:rPr>
                <w:b/>
                <w:color w:val="FFFFFF" w:themeColor="background1"/>
              </w:rPr>
              <w:t>СН-1</w:t>
            </w:r>
          </w:p>
        </w:tc>
        <w:tc>
          <w:tcPr>
            <w:tcW w:w="8788" w:type="dxa"/>
            <w:gridSpan w:val="4"/>
            <w:vAlign w:val="center"/>
          </w:tcPr>
          <w:p w:rsidR="005E157A" w:rsidRPr="006E1C87" w:rsidRDefault="005E157A" w:rsidP="005E157A">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5E157A" w:rsidRPr="006E1C87" w:rsidTr="00A83DCE">
        <w:trPr>
          <w:trHeight w:val="166"/>
        </w:trPr>
        <w:tc>
          <w:tcPr>
            <w:tcW w:w="851" w:type="dxa"/>
            <w:vMerge/>
            <w:shd w:val="clear" w:color="auto" w:fill="305000"/>
            <w:vAlign w:val="center"/>
          </w:tcPr>
          <w:p w:rsidR="005E157A" w:rsidRPr="006E1C87" w:rsidRDefault="005E157A" w:rsidP="003D0F58">
            <w:pPr>
              <w:jc w:val="center"/>
            </w:pPr>
          </w:p>
        </w:tc>
        <w:tc>
          <w:tcPr>
            <w:tcW w:w="850" w:type="dxa"/>
            <w:vAlign w:val="center"/>
          </w:tcPr>
          <w:p w:rsidR="005E157A" w:rsidRPr="006E1C87" w:rsidRDefault="005E157A"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276" w:type="dxa"/>
            <w:vAlign w:val="center"/>
          </w:tcPr>
          <w:p w:rsidR="005E157A" w:rsidRPr="006E1C87" w:rsidRDefault="005E157A" w:rsidP="003D0F58">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vAlign w:val="center"/>
          </w:tcPr>
          <w:p w:rsidR="005E157A" w:rsidRPr="006E1C87" w:rsidRDefault="005E157A" w:rsidP="00760BE6">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площадок накопления твердых коммунальных отходов (контейнерных площадок)</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5E157A" w:rsidRPr="006E1C87" w:rsidTr="00A83DCE">
        <w:trPr>
          <w:trHeight w:val="166"/>
        </w:trPr>
        <w:tc>
          <w:tcPr>
            <w:tcW w:w="851" w:type="dxa"/>
            <w:vMerge/>
            <w:shd w:val="clear" w:color="auto" w:fill="305000"/>
            <w:vAlign w:val="center"/>
          </w:tcPr>
          <w:p w:rsidR="005E157A" w:rsidRPr="006E1C87" w:rsidRDefault="005E157A" w:rsidP="003D0F58">
            <w:pPr>
              <w:jc w:val="center"/>
            </w:pPr>
          </w:p>
        </w:tc>
        <w:tc>
          <w:tcPr>
            <w:tcW w:w="850" w:type="dxa"/>
            <w:vAlign w:val="center"/>
          </w:tcPr>
          <w:p w:rsidR="005E157A" w:rsidRPr="006E1C87" w:rsidRDefault="005E157A" w:rsidP="002F5850">
            <w:pPr>
              <w:pStyle w:val="ConsPlusNormal"/>
              <w:ind w:firstLine="0"/>
              <w:jc w:val="center"/>
              <w:rPr>
                <w:rFonts w:ascii="Times New Roman" w:hAnsi="Times New Roman" w:cs="Times New Roman"/>
              </w:rPr>
            </w:pPr>
            <w:r w:rsidRPr="006E1C87">
              <w:rPr>
                <w:rFonts w:ascii="Times New Roman" w:hAnsi="Times New Roman" w:cs="Times New Roman"/>
              </w:rPr>
              <w:t xml:space="preserve"> 12.0.1 </w:t>
            </w:r>
          </w:p>
        </w:tc>
        <w:tc>
          <w:tcPr>
            <w:tcW w:w="1276" w:type="dxa"/>
            <w:vAlign w:val="center"/>
          </w:tcPr>
          <w:p w:rsidR="005E157A" w:rsidRPr="006E1C87" w:rsidRDefault="005E157A" w:rsidP="002F5850">
            <w:pPr>
              <w:pStyle w:val="ConsPlusNormal"/>
              <w:ind w:firstLine="0"/>
              <w:rPr>
                <w:rFonts w:ascii="Times New Roman" w:hAnsi="Times New Roman" w:cs="Times New Roman"/>
              </w:rPr>
            </w:pPr>
            <w:r w:rsidRPr="006E1C87">
              <w:rPr>
                <w:rFonts w:ascii="Times New Roman" w:hAnsi="Times New Roman" w:cs="Times New Roman"/>
              </w:rPr>
              <w:t>Улично-дорожная сеть</w:t>
            </w:r>
          </w:p>
        </w:tc>
        <w:tc>
          <w:tcPr>
            <w:tcW w:w="4111" w:type="dxa"/>
            <w:shd w:val="clear" w:color="auto" w:fill="auto"/>
            <w:vAlign w:val="center"/>
          </w:tcPr>
          <w:p w:rsidR="005E157A" w:rsidRPr="006E1C87" w:rsidRDefault="005E157A" w:rsidP="002F5850">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41.26</w:t>
            </w:r>
          </w:p>
        </w:tc>
      </w:tr>
      <w:tr w:rsidR="005E157A" w:rsidRPr="006E1C87" w:rsidTr="00A83DCE">
        <w:trPr>
          <w:trHeight w:val="166"/>
        </w:trPr>
        <w:tc>
          <w:tcPr>
            <w:tcW w:w="851" w:type="dxa"/>
            <w:vMerge/>
            <w:shd w:val="clear" w:color="auto" w:fill="305000"/>
            <w:vAlign w:val="center"/>
          </w:tcPr>
          <w:p w:rsidR="005E157A" w:rsidRPr="006E1C87" w:rsidRDefault="005E157A" w:rsidP="003D0F58">
            <w:pPr>
              <w:jc w:val="center"/>
            </w:pPr>
          </w:p>
        </w:tc>
        <w:tc>
          <w:tcPr>
            <w:tcW w:w="850" w:type="dxa"/>
            <w:vAlign w:val="center"/>
          </w:tcPr>
          <w:p w:rsidR="005E157A" w:rsidRPr="006E1C87" w:rsidRDefault="005E157A" w:rsidP="00760BE6">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276" w:type="dxa"/>
            <w:vAlign w:val="center"/>
          </w:tcPr>
          <w:p w:rsidR="005E157A" w:rsidRPr="006E1C87" w:rsidRDefault="005E157A" w:rsidP="00760BE6">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vAlign w:val="center"/>
          </w:tcPr>
          <w:p w:rsidR="005E157A" w:rsidRPr="006E1C87" w:rsidRDefault="005E157A" w:rsidP="00760BE6">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5E157A" w:rsidRPr="006E1C87" w:rsidTr="00A83DCE">
        <w:trPr>
          <w:trHeight w:val="166"/>
        </w:trPr>
        <w:tc>
          <w:tcPr>
            <w:tcW w:w="851" w:type="dxa"/>
            <w:vMerge/>
            <w:shd w:val="clear" w:color="auto" w:fill="305000"/>
            <w:vAlign w:val="center"/>
          </w:tcPr>
          <w:p w:rsidR="005E157A" w:rsidRPr="006E1C87" w:rsidRDefault="005E157A" w:rsidP="003D0F58">
            <w:pPr>
              <w:jc w:val="center"/>
            </w:pPr>
          </w:p>
        </w:tc>
        <w:tc>
          <w:tcPr>
            <w:tcW w:w="850" w:type="dxa"/>
            <w:vAlign w:val="center"/>
          </w:tcPr>
          <w:p w:rsidR="005E157A" w:rsidRPr="006E1C87" w:rsidRDefault="005E157A" w:rsidP="00760BE6">
            <w:pPr>
              <w:pStyle w:val="ConsPlusNormal"/>
              <w:ind w:firstLine="0"/>
              <w:jc w:val="center"/>
              <w:rPr>
                <w:rFonts w:ascii="Times New Roman" w:hAnsi="Times New Roman" w:cs="Times New Roman"/>
              </w:rPr>
            </w:pPr>
            <w:r w:rsidRPr="006E1C87">
              <w:rPr>
                <w:rFonts w:ascii="Times New Roman" w:hAnsi="Times New Roman" w:cs="Times New Roman"/>
              </w:rPr>
              <w:t xml:space="preserve"> 12.1 </w:t>
            </w:r>
          </w:p>
        </w:tc>
        <w:tc>
          <w:tcPr>
            <w:tcW w:w="1276" w:type="dxa"/>
            <w:vAlign w:val="center"/>
          </w:tcPr>
          <w:p w:rsidR="005E157A" w:rsidRPr="006E1C87" w:rsidRDefault="005E157A" w:rsidP="00760BE6">
            <w:pPr>
              <w:pStyle w:val="ConsPlusNormal"/>
              <w:ind w:firstLine="0"/>
              <w:rPr>
                <w:rFonts w:ascii="Times New Roman" w:hAnsi="Times New Roman" w:cs="Times New Roman"/>
              </w:rPr>
            </w:pPr>
            <w:r w:rsidRPr="006E1C87">
              <w:rPr>
                <w:rFonts w:ascii="Times New Roman" w:hAnsi="Times New Roman" w:cs="Times New Roman"/>
              </w:rPr>
              <w:t>Ритуальная деятельность</w:t>
            </w:r>
          </w:p>
        </w:tc>
        <w:tc>
          <w:tcPr>
            <w:tcW w:w="4111" w:type="dxa"/>
            <w:shd w:val="clear" w:color="auto" w:fill="auto"/>
            <w:vAlign w:val="center"/>
          </w:tcPr>
          <w:p w:rsidR="005E157A" w:rsidRPr="006E1C87" w:rsidRDefault="005E157A" w:rsidP="00760BE6">
            <w:pPr>
              <w:pStyle w:val="ConsPlusNormal"/>
              <w:ind w:firstLine="0"/>
              <w:jc w:val="both"/>
              <w:rPr>
                <w:rFonts w:ascii="Times New Roman" w:hAnsi="Times New Roman" w:cs="Times New Roman"/>
              </w:rPr>
            </w:pPr>
            <w:r w:rsidRPr="006E1C87">
              <w:rPr>
                <w:rFonts w:ascii="Times New Roman" w:hAnsi="Times New Roman" w:cs="Times New Roman"/>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2551" w:type="dxa"/>
            <w:vAlign w:val="center"/>
          </w:tcPr>
          <w:p w:rsidR="005E157A" w:rsidRPr="006E1C87" w:rsidRDefault="005E157A" w:rsidP="005E157A">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r w:rsidR="006A305F" w:rsidRPr="006E1C87">
              <w:rPr>
                <w:rFonts w:ascii="Times New Roman" w:hAnsi="Times New Roman" w:cs="Times New Roman"/>
              </w:rPr>
              <w:t>41.27</w:t>
            </w:r>
          </w:p>
        </w:tc>
      </w:tr>
      <w:tr w:rsidR="005E157A" w:rsidRPr="006E1C87" w:rsidTr="00A83DCE">
        <w:trPr>
          <w:trHeight w:val="161"/>
        </w:trPr>
        <w:tc>
          <w:tcPr>
            <w:tcW w:w="851" w:type="dxa"/>
            <w:vMerge/>
            <w:shd w:val="clear" w:color="auto" w:fill="305000"/>
            <w:vAlign w:val="center"/>
          </w:tcPr>
          <w:p w:rsidR="005E157A" w:rsidRPr="006E1C87" w:rsidRDefault="005E157A" w:rsidP="003D0F58">
            <w:pPr>
              <w:jc w:val="center"/>
            </w:pPr>
          </w:p>
        </w:tc>
        <w:tc>
          <w:tcPr>
            <w:tcW w:w="8788" w:type="dxa"/>
            <w:gridSpan w:val="4"/>
            <w:vAlign w:val="center"/>
          </w:tcPr>
          <w:p w:rsidR="005E157A" w:rsidRPr="006E1C87" w:rsidRDefault="005E157A" w:rsidP="005E157A">
            <w:pPr>
              <w:jc w:val="center"/>
              <w:rPr>
                <w:b/>
              </w:rPr>
            </w:pPr>
            <w:r w:rsidRPr="006E1C87">
              <w:rPr>
                <w:b/>
              </w:rPr>
              <w:t>Условно-разрешенные виды использования земельных участков</w:t>
            </w:r>
          </w:p>
        </w:tc>
      </w:tr>
      <w:tr w:rsidR="005E157A" w:rsidRPr="006E1C87" w:rsidTr="00A83DCE">
        <w:trPr>
          <w:trHeight w:val="161"/>
        </w:trPr>
        <w:tc>
          <w:tcPr>
            <w:tcW w:w="851" w:type="dxa"/>
            <w:vMerge/>
            <w:shd w:val="clear" w:color="auto" w:fill="305000"/>
            <w:vAlign w:val="center"/>
          </w:tcPr>
          <w:p w:rsidR="005E157A" w:rsidRPr="006E1C87" w:rsidRDefault="005E157A" w:rsidP="003D0F58">
            <w:pPr>
              <w:jc w:val="center"/>
            </w:pPr>
          </w:p>
        </w:tc>
        <w:tc>
          <w:tcPr>
            <w:tcW w:w="850" w:type="dxa"/>
            <w:vAlign w:val="center"/>
          </w:tcPr>
          <w:p w:rsidR="005E157A" w:rsidRPr="006E1C87" w:rsidRDefault="005E157A"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3.3 </w:t>
            </w:r>
          </w:p>
        </w:tc>
        <w:tc>
          <w:tcPr>
            <w:tcW w:w="1276" w:type="dxa"/>
            <w:vAlign w:val="center"/>
          </w:tcPr>
          <w:p w:rsidR="005E157A" w:rsidRPr="006E1C87" w:rsidRDefault="005E157A" w:rsidP="003D0F58">
            <w:pPr>
              <w:pStyle w:val="ConsPlusNormal"/>
              <w:ind w:firstLine="0"/>
              <w:rPr>
                <w:rFonts w:ascii="Times New Roman" w:hAnsi="Times New Roman" w:cs="Times New Roman"/>
              </w:rPr>
            </w:pPr>
            <w:r w:rsidRPr="006E1C87">
              <w:rPr>
                <w:rFonts w:ascii="Times New Roman" w:hAnsi="Times New Roman" w:cs="Times New Roman"/>
              </w:rPr>
              <w:t>Бытовое обслуживание</w:t>
            </w:r>
          </w:p>
        </w:tc>
        <w:tc>
          <w:tcPr>
            <w:tcW w:w="4111" w:type="dxa"/>
            <w:shd w:val="clear" w:color="auto" w:fill="auto"/>
            <w:vAlign w:val="center"/>
          </w:tcPr>
          <w:p w:rsidR="005E157A" w:rsidRPr="006E1C87" w:rsidRDefault="005E157A" w:rsidP="003D0F58">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5E157A" w:rsidRPr="006E1C87" w:rsidTr="00A83DCE">
        <w:trPr>
          <w:trHeight w:val="161"/>
        </w:trPr>
        <w:tc>
          <w:tcPr>
            <w:tcW w:w="851" w:type="dxa"/>
            <w:vMerge/>
            <w:shd w:val="clear" w:color="auto" w:fill="305000"/>
            <w:vAlign w:val="center"/>
          </w:tcPr>
          <w:p w:rsidR="005E157A" w:rsidRPr="006E1C87" w:rsidRDefault="005E157A" w:rsidP="003D0F58">
            <w:pPr>
              <w:jc w:val="center"/>
            </w:pPr>
          </w:p>
        </w:tc>
        <w:tc>
          <w:tcPr>
            <w:tcW w:w="850" w:type="dxa"/>
            <w:vAlign w:val="center"/>
          </w:tcPr>
          <w:p w:rsidR="005E157A" w:rsidRPr="006E1C87" w:rsidRDefault="005E157A"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3.7.1 </w:t>
            </w:r>
          </w:p>
        </w:tc>
        <w:tc>
          <w:tcPr>
            <w:tcW w:w="1276" w:type="dxa"/>
            <w:vAlign w:val="center"/>
          </w:tcPr>
          <w:p w:rsidR="005E157A" w:rsidRPr="006E1C87" w:rsidRDefault="005E157A" w:rsidP="003D0F58">
            <w:pPr>
              <w:pStyle w:val="ConsPlusNormal"/>
              <w:ind w:firstLine="0"/>
              <w:rPr>
                <w:rFonts w:ascii="Times New Roman" w:hAnsi="Times New Roman" w:cs="Times New Roman"/>
              </w:rPr>
            </w:pPr>
            <w:r w:rsidRPr="006E1C87">
              <w:rPr>
                <w:rFonts w:ascii="Times New Roman" w:hAnsi="Times New Roman" w:cs="Times New Roman"/>
              </w:rPr>
              <w:t>Осуществление религиозных обрядов</w:t>
            </w:r>
          </w:p>
        </w:tc>
        <w:tc>
          <w:tcPr>
            <w:tcW w:w="4111" w:type="dxa"/>
            <w:shd w:val="clear" w:color="auto" w:fill="auto"/>
            <w:vAlign w:val="center"/>
          </w:tcPr>
          <w:p w:rsidR="005E157A" w:rsidRPr="006E1C87" w:rsidRDefault="005E157A" w:rsidP="00760BE6">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41.12</w:t>
            </w:r>
          </w:p>
        </w:tc>
      </w:tr>
    </w:tbl>
    <w:p w:rsidR="005723DB" w:rsidRPr="006E1C87" w:rsidRDefault="00BF5F04" w:rsidP="00975F23">
      <w:pPr>
        <w:autoSpaceDE w:val="0"/>
        <w:autoSpaceDN w:val="0"/>
        <w:adjustRightInd w:val="0"/>
        <w:ind w:firstLine="709"/>
        <w:jc w:val="both"/>
        <w:rPr>
          <w:sz w:val="24"/>
          <w:szCs w:val="24"/>
        </w:rPr>
      </w:pPr>
      <w:r w:rsidRPr="006E1C87">
        <w:rPr>
          <w:sz w:val="24"/>
          <w:szCs w:val="24"/>
        </w:rPr>
        <w:t>2. </w:t>
      </w:r>
      <w:r w:rsidR="005723DB" w:rsidRPr="006E1C87">
        <w:rPr>
          <w:sz w:val="24"/>
          <w:szCs w:val="24"/>
        </w:rPr>
        <w:t>Вспомогательные виды разрешенного использования:</w:t>
      </w:r>
    </w:p>
    <w:p w:rsidR="005723DB" w:rsidRPr="006E1C87" w:rsidRDefault="00BF5F04" w:rsidP="00975F23">
      <w:pPr>
        <w:autoSpaceDE w:val="0"/>
        <w:autoSpaceDN w:val="0"/>
        <w:adjustRightInd w:val="0"/>
        <w:ind w:firstLine="709"/>
        <w:jc w:val="both"/>
        <w:rPr>
          <w:sz w:val="24"/>
          <w:szCs w:val="24"/>
        </w:rPr>
      </w:pPr>
      <w:r w:rsidRPr="006E1C87">
        <w:rPr>
          <w:sz w:val="24"/>
          <w:szCs w:val="24"/>
        </w:rPr>
        <w:t>1) </w:t>
      </w:r>
      <w:r w:rsidR="005723DB" w:rsidRPr="006E1C87">
        <w:rPr>
          <w:sz w:val="24"/>
          <w:szCs w:val="24"/>
        </w:rPr>
        <w:t>озеленение территории;</w:t>
      </w:r>
    </w:p>
    <w:p w:rsidR="005723DB" w:rsidRPr="006E1C87" w:rsidRDefault="00480626" w:rsidP="00975F23">
      <w:pPr>
        <w:autoSpaceDE w:val="0"/>
        <w:autoSpaceDN w:val="0"/>
        <w:adjustRightInd w:val="0"/>
        <w:ind w:firstLine="709"/>
        <w:jc w:val="both"/>
        <w:rPr>
          <w:sz w:val="24"/>
          <w:szCs w:val="24"/>
        </w:rPr>
      </w:pPr>
      <w:r>
        <w:rPr>
          <w:sz w:val="24"/>
          <w:szCs w:val="24"/>
        </w:rPr>
        <w:t>2</w:t>
      </w:r>
      <w:r w:rsidR="00BF5F04" w:rsidRPr="006E1C87">
        <w:rPr>
          <w:sz w:val="24"/>
          <w:szCs w:val="24"/>
        </w:rPr>
        <w:t>) </w:t>
      </w:r>
      <w:r>
        <w:rPr>
          <w:sz w:val="24"/>
          <w:szCs w:val="24"/>
        </w:rPr>
        <w:t>устройство проездов.</w:t>
      </w:r>
    </w:p>
    <w:p w:rsidR="00BF5F04" w:rsidRDefault="00A558DE" w:rsidP="00923791">
      <w:pPr>
        <w:ind w:firstLine="709"/>
        <w:jc w:val="both"/>
        <w:rPr>
          <w:sz w:val="24"/>
          <w:szCs w:val="24"/>
        </w:rPr>
      </w:pPr>
      <w:r w:rsidRPr="006E1C87">
        <w:rPr>
          <w:sz w:val="24"/>
          <w:szCs w:val="24"/>
        </w:rPr>
        <w:t>3. Ограничения использования земельных участков и объектов капитального строительства, расположенных в зоне «СН-1»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BB043F">
      <w:pPr>
        <w:jc w:val="both"/>
        <w:rPr>
          <w:sz w:val="24"/>
          <w:szCs w:val="24"/>
        </w:rPr>
      </w:pPr>
    </w:p>
    <w:p w:rsidR="00B11794" w:rsidRPr="006E1C87" w:rsidRDefault="00906721" w:rsidP="00B11794">
      <w:pPr>
        <w:pStyle w:val="2"/>
        <w:ind w:firstLine="709"/>
        <w:jc w:val="left"/>
        <w:rPr>
          <w:sz w:val="24"/>
          <w:szCs w:val="24"/>
        </w:rPr>
      </w:pPr>
      <w:bookmarkStart w:id="56" w:name="_Toc37941429"/>
      <w:r w:rsidRPr="006E1C87">
        <w:rPr>
          <w:sz w:val="24"/>
          <w:szCs w:val="24"/>
        </w:rPr>
        <w:t>Статья 38. </w:t>
      </w:r>
      <w:r w:rsidR="00B11794" w:rsidRPr="006E1C87">
        <w:rPr>
          <w:sz w:val="24"/>
          <w:szCs w:val="24"/>
        </w:rPr>
        <w:t>«СН-2» Зона специальной деятельности</w:t>
      </w:r>
      <w:bookmarkEnd w:id="56"/>
    </w:p>
    <w:p w:rsidR="00B11794" w:rsidRPr="006E1C87" w:rsidRDefault="00B11794" w:rsidP="00B11794">
      <w:pPr>
        <w:ind w:firstLine="709"/>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5E157A" w:rsidRPr="006E1C87" w:rsidTr="00FD48F6">
        <w:tc>
          <w:tcPr>
            <w:tcW w:w="851" w:type="dxa"/>
            <w:vAlign w:val="center"/>
          </w:tcPr>
          <w:p w:rsidR="005E157A" w:rsidRPr="006E1C87" w:rsidRDefault="005E157A" w:rsidP="00EE0CC6">
            <w:pPr>
              <w:jc w:val="center"/>
              <w:rPr>
                <w:b/>
              </w:rPr>
            </w:pPr>
            <w:r w:rsidRPr="006E1C87">
              <w:rPr>
                <w:b/>
              </w:rPr>
              <w:t>Обозначение зоны</w:t>
            </w:r>
          </w:p>
        </w:tc>
        <w:tc>
          <w:tcPr>
            <w:tcW w:w="2126" w:type="dxa"/>
            <w:gridSpan w:val="2"/>
            <w:vAlign w:val="center"/>
          </w:tcPr>
          <w:p w:rsidR="005E157A" w:rsidRPr="006E1C87" w:rsidRDefault="00BF600B" w:rsidP="00EE0CC6">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5E157A" w:rsidRPr="006E1C87" w:rsidRDefault="005E157A" w:rsidP="00EE0CC6">
            <w:pPr>
              <w:jc w:val="center"/>
              <w:rPr>
                <w:b/>
              </w:rPr>
            </w:pPr>
            <w:r w:rsidRPr="006E1C87">
              <w:rPr>
                <w:b/>
              </w:rPr>
              <w:t>Разрешенное использование</w:t>
            </w:r>
          </w:p>
        </w:tc>
        <w:tc>
          <w:tcPr>
            <w:tcW w:w="2551" w:type="dxa"/>
          </w:tcPr>
          <w:p w:rsidR="005E157A" w:rsidRPr="006E1C87" w:rsidRDefault="005E157A" w:rsidP="00EE0CC6">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E157A" w:rsidRPr="006E1C87" w:rsidTr="00FD48F6">
        <w:trPr>
          <w:trHeight w:val="166"/>
        </w:trPr>
        <w:tc>
          <w:tcPr>
            <w:tcW w:w="851" w:type="dxa"/>
            <w:vMerge w:val="restart"/>
            <w:shd w:val="clear" w:color="auto" w:fill="E2C2F4"/>
            <w:vAlign w:val="center"/>
          </w:tcPr>
          <w:p w:rsidR="005E157A" w:rsidRPr="006E1C87" w:rsidRDefault="005E157A" w:rsidP="00B11794">
            <w:pPr>
              <w:jc w:val="center"/>
              <w:rPr>
                <w:b/>
              </w:rPr>
            </w:pPr>
            <w:r w:rsidRPr="006E1C87">
              <w:rPr>
                <w:b/>
              </w:rPr>
              <w:t>СН-2</w:t>
            </w:r>
          </w:p>
        </w:tc>
        <w:tc>
          <w:tcPr>
            <w:tcW w:w="8788" w:type="dxa"/>
            <w:gridSpan w:val="4"/>
            <w:vAlign w:val="center"/>
          </w:tcPr>
          <w:p w:rsidR="005E157A" w:rsidRPr="006E1C87" w:rsidRDefault="005E157A" w:rsidP="005E157A">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5E157A" w:rsidRPr="006E1C87" w:rsidTr="00FD48F6">
        <w:trPr>
          <w:trHeight w:val="166"/>
        </w:trPr>
        <w:tc>
          <w:tcPr>
            <w:tcW w:w="851" w:type="dxa"/>
            <w:vMerge/>
            <w:shd w:val="clear" w:color="auto" w:fill="E2C2F4"/>
            <w:vAlign w:val="center"/>
          </w:tcPr>
          <w:p w:rsidR="005E157A" w:rsidRPr="006E1C87" w:rsidRDefault="005E157A" w:rsidP="00EE0CC6">
            <w:pPr>
              <w:jc w:val="center"/>
            </w:pPr>
          </w:p>
        </w:tc>
        <w:tc>
          <w:tcPr>
            <w:tcW w:w="850" w:type="dxa"/>
            <w:vAlign w:val="center"/>
          </w:tcPr>
          <w:p w:rsidR="005E157A" w:rsidRPr="006E1C87" w:rsidRDefault="005E157A" w:rsidP="00FA3774">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276" w:type="dxa"/>
            <w:vAlign w:val="center"/>
          </w:tcPr>
          <w:p w:rsidR="005E157A" w:rsidRPr="006E1C87" w:rsidRDefault="005E157A" w:rsidP="00EE0CC6">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vAlign w:val="center"/>
          </w:tcPr>
          <w:p w:rsidR="005E157A" w:rsidRPr="006E1C87" w:rsidRDefault="005E157A" w:rsidP="00FA3774">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площадок накопления твердых коммунальных отходов (контейнерных площадок)</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5E157A" w:rsidRPr="006E1C87" w:rsidTr="00FD48F6">
        <w:trPr>
          <w:trHeight w:val="166"/>
        </w:trPr>
        <w:tc>
          <w:tcPr>
            <w:tcW w:w="851" w:type="dxa"/>
            <w:vMerge/>
            <w:shd w:val="clear" w:color="auto" w:fill="E2C2F4"/>
            <w:vAlign w:val="center"/>
          </w:tcPr>
          <w:p w:rsidR="005E157A" w:rsidRPr="006E1C87" w:rsidRDefault="005E157A" w:rsidP="00EE0CC6">
            <w:pPr>
              <w:jc w:val="center"/>
            </w:pPr>
          </w:p>
        </w:tc>
        <w:tc>
          <w:tcPr>
            <w:tcW w:w="850" w:type="dxa"/>
            <w:vAlign w:val="center"/>
          </w:tcPr>
          <w:p w:rsidR="005E157A" w:rsidRPr="006E1C87" w:rsidRDefault="005E157A" w:rsidP="002F5850">
            <w:pPr>
              <w:pStyle w:val="ConsPlusNormal"/>
              <w:ind w:firstLine="0"/>
              <w:jc w:val="center"/>
              <w:rPr>
                <w:rFonts w:ascii="Times New Roman" w:hAnsi="Times New Roman" w:cs="Times New Roman"/>
              </w:rPr>
            </w:pPr>
            <w:r w:rsidRPr="006E1C87">
              <w:rPr>
                <w:rFonts w:ascii="Times New Roman" w:hAnsi="Times New Roman" w:cs="Times New Roman"/>
              </w:rPr>
              <w:t xml:space="preserve"> 12.0.1 </w:t>
            </w:r>
          </w:p>
        </w:tc>
        <w:tc>
          <w:tcPr>
            <w:tcW w:w="1276" w:type="dxa"/>
            <w:vAlign w:val="center"/>
          </w:tcPr>
          <w:p w:rsidR="005E157A" w:rsidRPr="006E1C87" w:rsidRDefault="005E157A" w:rsidP="002F5850">
            <w:pPr>
              <w:pStyle w:val="ConsPlusNormal"/>
              <w:ind w:firstLine="0"/>
              <w:rPr>
                <w:rFonts w:ascii="Times New Roman" w:hAnsi="Times New Roman" w:cs="Times New Roman"/>
              </w:rPr>
            </w:pPr>
            <w:r w:rsidRPr="006E1C87">
              <w:rPr>
                <w:rFonts w:ascii="Times New Roman" w:hAnsi="Times New Roman" w:cs="Times New Roman"/>
              </w:rPr>
              <w:t>Улично-дорожная сеть</w:t>
            </w:r>
          </w:p>
        </w:tc>
        <w:tc>
          <w:tcPr>
            <w:tcW w:w="4111" w:type="dxa"/>
            <w:shd w:val="clear" w:color="auto" w:fill="auto"/>
            <w:vAlign w:val="center"/>
          </w:tcPr>
          <w:p w:rsidR="005E157A" w:rsidRPr="006E1C87" w:rsidRDefault="005E157A" w:rsidP="002F5850">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w:t>
            </w:r>
          </w:p>
        </w:tc>
        <w:tc>
          <w:tcPr>
            <w:tcW w:w="2551" w:type="dxa"/>
            <w:vAlign w:val="center"/>
          </w:tcPr>
          <w:p w:rsidR="005E157A" w:rsidRPr="006E1C87" w:rsidRDefault="005E157A" w:rsidP="005E157A">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p>
        </w:tc>
      </w:tr>
      <w:tr w:rsidR="005E157A" w:rsidRPr="006E1C87" w:rsidTr="00FD48F6">
        <w:trPr>
          <w:trHeight w:val="166"/>
        </w:trPr>
        <w:tc>
          <w:tcPr>
            <w:tcW w:w="851" w:type="dxa"/>
            <w:vMerge/>
            <w:shd w:val="clear" w:color="auto" w:fill="E2C2F4"/>
            <w:vAlign w:val="center"/>
          </w:tcPr>
          <w:p w:rsidR="005E157A" w:rsidRPr="006E1C87" w:rsidRDefault="005E157A" w:rsidP="00EE0CC6">
            <w:pPr>
              <w:jc w:val="center"/>
            </w:pPr>
          </w:p>
        </w:tc>
        <w:tc>
          <w:tcPr>
            <w:tcW w:w="850" w:type="dxa"/>
            <w:vAlign w:val="center"/>
          </w:tcPr>
          <w:p w:rsidR="005E157A" w:rsidRPr="006E1C87" w:rsidRDefault="005E157A" w:rsidP="00FA3774">
            <w:pPr>
              <w:pStyle w:val="ConsPlusNormal"/>
              <w:ind w:firstLine="0"/>
              <w:jc w:val="center"/>
              <w:rPr>
                <w:rFonts w:ascii="Times New Roman" w:hAnsi="Times New Roman" w:cs="Times New Roman"/>
              </w:rPr>
            </w:pPr>
            <w:r w:rsidRPr="006E1C87">
              <w:rPr>
                <w:rFonts w:ascii="Times New Roman" w:hAnsi="Times New Roman" w:cs="Times New Roman"/>
              </w:rPr>
              <w:t xml:space="preserve"> 12.2 </w:t>
            </w:r>
          </w:p>
        </w:tc>
        <w:tc>
          <w:tcPr>
            <w:tcW w:w="1276" w:type="dxa"/>
            <w:vAlign w:val="center"/>
          </w:tcPr>
          <w:p w:rsidR="005E157A" w:rsidRPr="006E1C87" w:rsidRDefault="005E157A" w:rsidP="00923791">
            <w:pPr>
              <w:pStyle w:val="ConsPlusNormal"/>
              <w:ind w:firstLine="0"/>
              <w:rPr>
                <w:rFonts w:ascii="Times New Roman" w:hAnsi="Times New Roman" w:cs="Times New Roman"/>
              </w:rPr>
            </w:pPr>
            <w:r w:rsidRPr="006E1C87">
              <w:rPr>
                <w:rFonts w:ascii="Times New Roman" w:hAnsi="Times New Roman" w:cs="Times New Roman"/>
              </w:rPr>
              <w:t>Специальная деятельность</w:t>
            </w:r>
          </w:p>
        </w:tc>
        <w:tc>
          <w:tcPr>
            <w:tcW w:w="4111" w:type="dxa"/>
            <w:shd w:val="clear" w:color="auto" w:fill="auto"/>
            <w:vAlign w:val="center"/>
          </w:tcPr>
          <w:p w:rsidR="005E157A" w:rsidRPr="006E1C87" w:rsidRDefault="005E157A" w:rsidP="00FA3774">
            <w:pPr>
              <w:pStyle w:val="ConsPlusNormal"/>
              <w:ind w:firstLine="0"/>
              <w:jc w:val="both"/>
              <w:rPr>
                <w:rFonts w:ascii="Times New Roman" w:hAnsi="Times New Roman" w:cs="Times New Roman"/>
              </w:rPr>
            </w:pPr>
            <w:r w:rsidRPr="006E1C87">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551" w:type="dxa"/>
            <w:vAlign w:val="center"/>
          </w:tcPr>
          <w:p w:rsidR="005E157A" w:rsidRPr="006E1C87" w:rsidRDefault="005E157A" w:rsidP="005E157A">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r w:rsidR="006A305F" w:rsidRPr="006E1C87">
              <w:rPr>
                <w:rFonts w:ascii="Times New Roman" w:hAnsi="Times New Roman" w:cs="Times New Roman"/>
              </w:rPr>
              <w:t>41.28</w:t>
            </w:r>
          </w:p>
        </w:tc>
      </w:tr>
      <w:tr w:rsidR="005E157A" w:rsidRPr="006E1C87" w:rsidTr="00FD48F6">
        <w:trPr>
          <w:trHeight w:val="166"/>
        </w:trPr>
        <w:tc>
          <w:tcPr>
            <w:tcW w:w="851" w:type="dxa"/>
            <w:vMerge/>
            <w:shd w:val="clear" w:color="auto" w:fill="E2C2F4"/>
            <w:vAlign w:val="center"/>
          </w:tcPr>
          <w:p w:rsidR="005E157A" w:rsidRPr="006E1C87" w:rsidRDefault="005E157A" w:rsidP="00EE0CC6">
            <w:pPr>
              <w:jc w:val="center"/>
            </w:pPr>
          </w:p>
        </w:tc>
        <w:tc>
          <w:tcPr>
            <w:tcW w:w="850" w:type="dxa"/>
            <w:vAlign w:val="center"/>
          </w:tcPr>
          <w:p w:rsidR="005E157A" w:rsidRPr="006E1C87" w:rsidRDefault="005E157A" w:rsidP="00FA3774">
            <w:pPr>
              <w:pStyle w:val="ConsPlusNormal"/>
              <w:ind w:firstLine="0"/>
              <w:jc w:val="center"/>
              <w:rPr>
                <w:rFonts w:ascii="Times New Roman" w:hAnsi="Times New Roman" w:cs="Times New Roman"/>
              </w:rPr>
            </w:pPr>
            <w:r w:rsidRPr="006E1C87">
              <w:rPr>
                <w:rFonts w:ascii="Times New Roman" w:hAnsi="Times New Roman" w:cs="Times New Roman"/>
              </w:rPr>
              <w:t xml:space="preserve"> 12.3 </w:t>
            </w:r>
          </w:p>
        </w:tc>
        <w:tc>
          <w:tcPr>
            <w:tcW w:w="1276" w:type="dxa"/>
          </w:tcPr>
          <w:p w:rsidR="005E157A" w:rsidRPr="006E1C87" w:rsidRDefault="005E157A" w:rsidP="00FA3774">
            <w:pPr>
              <w:pStyle w:val="ConsPlusNormal"/>
              <w:ind w:firstLine="0"/>
              <w:rPr>
                <w:rFonts w:ascii="Times New Roman" w:hAnsi="Times New Roman" w:cs="Times New Roman"/>
              </w:rPr>
            </w:pPr>
            <w:r w:rsidRPr="006E1C87">
              <w:rPr>
                <w:rFonts w:ascii="Times New Roman" w:hAnsi="Times New Roman" w:cs="Times New Roman"/>
              </w:rPr>
              <w:t>Запас</w:t>
            </w:r>
          </w:p>
        </w:tc>
        <w:tc>
          <w:tcPr>
            <w:tcW w:w="4111" w:type="dxa"/>
            <w:shd w:val="clear" w:color="auto" w:fill="auto"/>
            <w:vAlign w:val="center"/>
          </w:tcPr>
          <w:p w:rsidR="005E157A" w:rsidRPr="006E1C87" w:rsidRDefault="005E157A" w:rsidP="00FA3774">
            <w:pPr>
              <w:pStyle w:val="ConsPlusNormal"/>
              <w:ind w:firstLine="0"/>
              <w:jc w:val="both"/>
              <w:rPr>
                <w:rFonts w:ascii="Times New Roman" w:hAnsi="Times New Roman" w:cs="Times New Roman"/>
              </w:rPr>
            </w:pPr>
            <w:r w:rsidRPr="006E1C87">
              <w:rPr>
                <w:rFonts w:ascii="Times New Roman" w:hAnsi="Times New Roman" w:cs="Times New Roman"/>
              </w:rPr>
              <w:t>Отсутствие хозяйственной деятельности</w:t>
            </w:r>
          </w:p>
        </w:tc>
        <w:tc>
          <w:tcPr>
            <w:tcW w:w="2551" w:type="dxa"/>
            <w:vAlign w:val="center"/>
          </w:tcPr>
          <w:p w:rsidR="005E157A" w:rsidRPr="006E1C87" w:rsidRDefault="00A96C3C"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5E157A" w:rsidRPr="006E1C87" w:rsidTr="00FD48F6">
        <w:trPr>
          <w:trHeight w:val="161"/>
        </w:trPr>
        <w:tc>
          <w:tcPr>
            <w:tcW w:w="851" w:type="dxa"/>
            <w:vMerge/>
            <w:shd w:val="clear" w:color="auto" w:fill="E2C2F4"/>
            <w:vAlign w:val="center"/>
          </w:tcPr>
          <w:p w:rsidR="005E157A" w:rsidRPr="006E1C87" w:rsidRDefault="005E157A" w:rsidP="00EE0CC6">
            <w:pPr>
              <w:jc w:val="center"/>
            </w:pPr>
          </w:p>
        </w:tc>
        <w:tc>
          <w:tcPr>
            <w:tcW w:w="8788" w:type="dxa"/>
            <w:gridSpan w:val="4"/>
            <w:vAlign w:val="center"/>
          </w:tcPr>
          <w:p w:rsidR="005E157A" w:rsidRPr="006E1C87" w:rsidRDefault="005E157A" w:rsidP="005E157A">
            <w:pPr>
              <w:jc w:val="center"/>
              <w:rPr>
                <w:b/>
              </w:rPr>
            </w:pPr>
            <w:r w:rsidRPr="006E1C87">
              <w:rPr>
                <w:b/>
              </w:rPr>
              <w:t>Условно-разрешенные виды использования земельных участков</w:t>
            </w:r>
          </w:p>
        </w:tc>
      </w:tr>
      <w:tr w:rsidR="005E157A" w:rsidRPr="006E1C87" w:rsidTr="00FD48F6">
        <w:trPr>
          <w:trHeight w:val="161"/>
        </w:trPr>
        <w:tc>
          <w:tcPr>
            <w:tcW w:w="851" w:type="dxa"/>
            <w:vMerge/>
            <w:shd w:val="clear" w:color="auto" w:fill="E2C2F4"/>
            <w:vAlign w:val="center"/>
          </w:tcPr>
          <w:p w:rsidR="005E157A" w:rsidRPr="006E1C87" w:rsidRDefault="005E157A" w:rsidP="00EE0CC6">
            <w:pPr>
              <w:jc w:val="center"/>
            </w:pPr>
          </w:p>
        </w:tc>
        <w:tc>
          <w:tcPr>
            <w:tcW w:w="850" w:type="dxa"/>
            <w:vAlign w:val="center"/>
          </w:tcPr>
          <w:p w:rsidR="005E157A" w:rsidRPr="006E1C87" w:rsidRDefault="005E157A" w:rsidP="00EE0CC6">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276" w:type="dxa"/>
            <w:vAlign w:val="center"/>
          </w:tcPr>
          <w:p w:rsidR="005E157A" w:rsidRPr="006E1C87" w:rsidRDefault="005E157A" w:rsidP="00EE0CC6">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vAlign w:val="center"/>
          </w:tcPr>
          <w:p w:rsidR="005E157A" w:rsidRPr="006E1C87" w:rsidRDefault="005E157A" w:rsidP="00EE0CC6">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5E157A" w:rsidRPr="006E1C87" w:rsidRDefault="00595534" w:rsidP="005E157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bl>
    <w:p w:rsidR="00EE0CC6" w:rsidRPr="006E1C87" w:rsidRDefault="00EE0CC6" w:rsidP="0039361B">
      <w:pPr>
        <w:autoSpaceDE w:val="0"/>
        <w:autoSpaceDN w:val="0"/>
        <w:adjustRightInd w:val="0"/>
        <w:ind w:firstLine="709"/>
        <w:jc w:val="both"/>
        <w:rPr>
          <w:sz w:val="24"/>
          <w:szCs w:val="24"/>
        </w:rPr>
      </w:pPr>
      <w:r w:rsidRPr="006E1C87">
        <w:rPr>
          <w:sz w:val="24"/>
          <w:szCs w:val="24"/>
        </w:rPr>
        <w:t xml:space="preserve">2. </w:t>
      </w:r>
      <w:r w:rsidR="0039361B" w:rsidRPr="006E1C87">
        <w:rPr>
          <w:sz w:val="24"/>
          <w:szCs w:val="24"/>
        </w:rPr>
        <w:t xml:space="preserve">Требуется </w:t>
      </w:r>
      <w:r w:rsidRPr="006E1C87">
        <w:rPr>
          <w:sz w:val="24"/>
          <w:szCs w:val="24"/>
        </w:rPr>
        <w:t xml:space="preserve">организация предотвращения загрязнения почв и подземных </w:t>
      </w:r>
      <w:r w:rsidR="0039361B" w:rsidRPr="006E1C87">
        <w:rPr>
          <w:sz w:val="24"/>
          <w:szCs w:val="24"/>
        </w:rPr>
        <w:t>вод вредными веществами.</w:t>
      </w:r>
    </w:p>
    <w:p w:rsidR="00EE0CC6" w:rsidRPr="006E1C87" w:rsidRDefault="00EE0CC6" w:rsidP="00EE0CC6">
      <w:pPr>
        <w:autoSpaceDE w:val="0"/>
        <w:autoSpaceDN w:val="0"/>
        <w:adjustRightInd w:val="0"/>
        <w:ind w:firstLine="709"/>
        <w:jc w:val="both"/>
        <w:rPr>
          <w:sz w:val="24"/>
          <w:szCs w:val="24"/>
        </w:rPr>
      </w:pPr>
      <w:r w:rsidRPr="006E1C87">
        <w:rPr>
          <w:sz w:val="24"/>
          <w:szCs w:val="24"/>
        </w:rPr>
        <w:t>3.</w:t>
      </w:r>
      <w:r w:rsidR="0039361B" w:rsidRPr="006E1C87">
        <w:rPr>
          <w:sz w:val="24"/>
          <w:szCs w:val="24"/>
        </w:rPr>
        <w:t xml:space="preserve"> </w:t>
      </w:r>
      <w:r w:rsidRPr="006E1C87">
        <w:rPr>
          <w:sz w:val="24"/>
          <w:szCs w:val="24"/>
        </w:rPr>
        <w:t>Запрещается:</w:t>
      </w:r>
    </w:p>
    <w:p w:rsidR="00EE0CC6" w:rsidRPr="006E1C87" w:rsidRDefault="00EE0CC6" w:rsidP="00EE0CC6">
      <w:pPr>
        <w:autoSpaceDE w:val="0"/>
        <w:autoSpaceDN w:val="0"/>
        <w:adjustRightInd w:val="0"/>
        <w:ind w:firstLine="709"/>
        <w:jc w:val="both"/>
        <w:rPr>
          <w:sz w:val="24"/>
          <w:szCs w:val="24"/>
        </w:rPr>
      </w:pPr>
      <w:r w:rsidRPr="006E1C87">
        <w:rPr>
          <w:sz w:val="24"/>
          <w:szCs w:val="24"/>
        </w:rPr>
        <w:t>1) строительство жилых и общественных зданий, водозаборных сооружений, рекреационных и других объектов, не связанных с основной функцией зоны;</w:t>
      </w:r>
    </w:p>
    <w:p w:rsidR="00EE0CC6" w:rsidRPr="006E1C87" w:rsidRDefault="00EE0CC6" w:rsidP="00EE0CC6">
      <w:pPr>
        <w:autoSpaceDE w:val="0"/>
        <w:autoSpaceDN w:val="0"/>
        <w:adjustRightInd w:val="0"/>
        <w:ind w:firstLine="709"/>
        <w:jc w:val="both"/>
        <w:rPr>
          <w:sz w:val="24"/>
          <w:szCs w:val="24"/>
        </w:rPr>
      </w:pPr>
      <w:r w:rsidRPr="006E1C87">
        <w:rPr>
          <w:sz w:val="24"/>
          <w:szCs w:val="24"/>
        </w:rPr>
        <w:t>2) размещение торговых и заготовительных объектов.</w:t>
      </w:r>
    </w:p>
    <w:p w:rsidR="00B11794" w:rsidRDefault="00A558DE" w:rsidP="007D7560">
      <w:pPr>
        <w:ind w:firstLine="709"/>
        <w:jc w:val="both"/>
        <w:rPr>
          <w:sz w:val="24"/>
          <w:szCs w:val="24"/>
        </w:rPr>
      </w:pPr>
      <w:r w:rsidRPr="006E1C87">
        <w:rPr>
          <w:sz w:val="24"/>
          <w:szCs w:val="24"/>
        </w:rPr>
        <w:t>4. Ограничения использования земельных участков и объектов капитального строительства, расположенных в зоне «С</w:t>
      </w:r>
      <w:r w:rsidR="00480626">
        <w:rPr>
          <w:sz w:val="24"/>
          <w:szCs w:val="24"/>
        </w:rPr>
        <w:t>Н-2</w:t>
      </w:r>
      <w:r w:rsidRPr="006E1C87">
        <w:rPr>
          <w:sz w:val="24"/>
          <w:szCs w:val="24"/>
        </w:rPr>
        <w:t>»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BB043F">
      <w:pPr>
        <w:jc w:val="both"/>
        <w:rPr>
          <w:sz w:val="24"/>
          <w:szCs w:val="24"/>
        </w:rPr>
      </w:pPr>
    </w:p>
    <w:p w:rsidR="005723DB" w:rsidRPr="006E1C87" w:rsidRDefault="00906721" w:rsidP="00EB1E41">
      <w:pPr>
        <w:pStyle w:val="2"/>
        <w:ind w:firstLine="709"/>
        <w:jc w:val="left"/>
        <w:rPr>
          <w:sz w:val="24"/>
          <w:szCs w:val="24"/>
        </w:rPr>
      </w:pPr>
      <w:bookmarkStart w:id="57" w:name="_Toc337830472"/>
      <w:bookmarkStart w:id="58" w:name="_Toc344380379"/>
      <w:bookmarkStart w:id="59" w:name="_Toc37941430"/>
      <w:r w:rsidRPr="006E1C87">
        <w:rPr>
          <w:sz w:val="24"/>
          <w:szCs w:val="24"/>
        </w:rPr>
        <w:t>Статья 39. </w:t>
      </w:r>
      <w:r w:rsidR="00450170" w:rsidRPr="006E1C87">
        <w:rPr>
          <w:sz w:val="24"/>
          <w:szCs w:val="24"/>
        </w:rPr>
        <w:t>«</w:t>
      </w:r>
      <w:r w:rsidR="006F5F75" w:rsidRPr="006E1C87">
        <w:rPr>
          <w:sz w:val="24"/>
          <w:szCs w:val="24"/>
        </w:rPr>
        <w:t>ВО</w:t>
      </w:r>
      <w:r w:rsidR="00450170" w:rsidRPr="006E1C87">
        <w:rPr>
          <w:sz w:val="24"/>
          <w:szCs w:val="24"/>
        </w:rPr>
        <w:t>»</w:t>
      </w:r>
      <w:r w:rsidR="005723DB" w:rsidRPr="006E1C87">
        <w:rPr>
          <w:sz w:val="24"/>
          <w:szCs w:val="24"/>
        </w:rPr>
        <w:t xml:space="preserve"> Зона </w:t>
      </w:r>
      <w:bookmarkEnd w:id="57"/>
      <w:bookmarkEnd w:id="58"/>
      <w:r w:rsidR="006F5F75" w:rsidRPr="006E1C87">
        <w:rPr>
          <w:sz w:val="24"/>
          <w:szCs w:val="24"/>
        </w:rPr>
        <w:t>водных объектов</w:t>
      </w:r>
      <w:bookmarkEnd w:id="59"/>
    </w:p>
    <w:p w:rsidR="00760BE6" w:rsidRPr="006E1C87" w:rsidRDefault="00760BE6" w:rsidP="00760BE6">
      <w:pPr>
        <w:ind w:firstLine="709"/>
      </w:pPr>
      <w:r w:rsidRPr="006E1C87">
        <w:rPr>
          <w:sz w:val="24"/>
          <w:szCs w:val="24"/>
        </w:rPr>
        <w:t>1. Основные и условно-разрешенные виды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5E157A" w:rsidRPr="006E1C87" w:rsidTr="00FD48F6">
        <w:tc>
          <w:tcPr>
            <w:tcW w:w="851" w:type="dxa"/>
            <w:vAlign w:val="center"/>
          </w:tcPr>
          <w:p w:rsidR="005E157A" w:rsidRPr="006E1C87" w:rsidRDefault="005E157A" w:rsidP="003D0F58">
            <w:pPr>
              <w:jc w:val="center"/>
              <w:rPr>
                <w:b/>
              </w:rPr>
            </w:pPr>
            <w:r w:rsidRPr="006E1C87">
              <w:rPr>
                <w:b/>
              </w:rPr>
              <w:t>Обозначение зоны</w:t>
            </w:r>
          </w:p>
        </w:tc>
        <w:tc>
          <w:tcPr>
            <w:tcW w:w="2126" w:type="dxa"/>
            <w:gridSpan w:val="2"/>
            <w:vAlign w:val="center"/>
          </w:tcPr>
          <w:p w:rsidR="005E157A" w:rsidRPr="006E1C87" w:rsidRDefault="00BF600B" w:rsidP="003D0F58">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5E157A" w:rsidRPr="006E1C87" w:rsidRDefault="005E157A" w:rsidP="003D0F58">
            <w:pPr>
              <w:jc w:val="center"/>
              <w:rPr>
                <w:b/>
              </w:rPr>
            </w:pPr>
            <w:r w:rsidRPr="006E1C87">
              <w:rPr>
                <w:b/>
              </w:rPr>
              <w:t>Разрешенное использование</w:t>
            </w:r>
          </w:p>
        </w:tc>
        <w:tc>
          <w:tcPr>
            <w:tcW w:w="2551" w:type="dxa"/>
          </w:tcPr>
          <w:p w:rsidR="005E157A" w:rsidRPr="006E1C87" w:rsidRDefault="005E157A" w:rsidP="003D0F58">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E157A" w:rsidRPr="006E1C87" w:rsidTr="00FD48F6">
        <w:trPr>
          <w:trHeight w:val="166"/>
        </w:trPr>
        <w:tc>
          <w:tcPr>
            <w:tcW w:w="851" w:type="dxa"/>
            <w:vMerge w:val="restart"/>
            <w:shd w:val="clear" w:color="auto" w:fill="A0E5FD"/>
            <w:vAlign w:val="center"/>
          </w:tcPr>
          <w:p w:rsidR="005E157A" w:rsidRPr="006E1C87" w:rsidRDefault="005E157A" w:rsidP="00760BE6">
            <w:pPr>
              <w:jc w:val="center"/>
              <w:rPr>
                <w:b/>
                <w:lang w:val="en-US"/>
              </w:rPr>
            </w:pPr>
            <w:r w:rsidRPr="006E1C87">
              <w:rPr>
                <w:b/>
                <w:lang w:val="en-US"/>
              </w:rPr>
              <w:t>BO</w:t>
            </w:r>
          </w:p>
        </w:tc>
        <w:tc>
          <w:tcPr>
            <w:tcW w:w="8788" w:type="dxa"/>
            <w:gridSpan w:val="4"/>
            <w:vAlign w:val="center"/>
          </w:tcPr>
          <w:p w:rsidR="005E157A" w:rsidRPr="006E1C87" w:rsidRDefault="005E157A" w:rsidP="005E157A">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5E157A" w:rsidRPr="006E1C87" w:rsidTr="00FD48F6">
        <w:trPr>
          <w:trHeight w:val="166"/>
        </w:trPr>
        <w:tc>
          <w:tcPr>
            <w:tcW w:w="851" w:type="dxa"/>
            <w:vMerge/>
            <w:shd w:val="clear" w:color="auto" w:fill="A0E5FD"/>
            <w:vAlign w:val="center"/>
          </w:tcPr>
          <w:p w:rsidR="005E157A" w:rsidRPr="006E1C87" w:rsidRDefault="005E157A" w:rsidP="003D0F58">
            <w:pPr>
              <w:jc w:val="center"/>
            </w:pPr>
          </w:p>
        </w:tc>
        <w:tc>
          <w:tcPr>
            <w:tcW w:w="850" w:type="dxa"/>
            <w:vAlign w:val="center"/>
          </w:tcPr>
          <w:p w:rsidR="005E157A" w:rsidRPr="006E1C87" w:rsidRDefault="005E157A"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5.4 </w:t>
            </w:r>
          </w:p>
        </w:tc>
        <w:tc>
          <w:tcPr>
            <w:tcW w:w="1276" w:type="dxa"/>
            <w:vAlign w:val="center"/>
          </w:tcPr>
          <w:p w:rsidR="005E157A" w:rsidRPr="006E1C87" w:rsidRDefault="005E157A" w:rsidP="003D0F58">
            <w:pPr>
              <w:pStyle w:val="ConsPlusNormal"/>
              <w:ind w:firstLine="0"/>
              <w:rPr>
                <w:rFonts w:ascii="Times New Roman" w:hAnsi="Times New Roman" w:cs="Times New Roman"/>
              </w:rPr>
            </w:pPr>
            <w:r w:rsidRPr="006E1C87">
              <w:rPr>
                <w:rFonts w:ascii="Times New Roman" w:hAnsi="Times New Roman" w:cs="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4111" w:type="dxa"/>
            <w:shd w:val="clear" w:color="auto" w:fill="auto"/>
            <w:vAlign w:val="center"/>
          </w:tcPr>
          <w:p w:rsidR="005E157A" w:rsidRPr="006E1C87" w:rsidRDefault="005E157A" w:rsidP="003D0F58">
            <w:pPr>
              <w:pStyle w:val="ConsPlusNormal"/>
              <w:ind w:firstLine="0"/>
              <w:jc w:val="both"/>
              <w:rPr>
                <w:rFonts w:ascii="Times New Roman" w:hAnsi="Times New Roman" w:cs="Times New Roman"/>
              </w:rPr>
            </w:pPr>
            <w:r w:rsidRPr="006E1C87">
              <w:rPr>
                <w:rFonts w:ascii="Times New Roman" w:hAnsi="Times New Roman" w:cs="Times New Roman"/>
              </w:rPr>
              <w:t>Причалы для маломерных судов</w:t>
            </w:r>
          </w:p>
        </w:tc>
        <w:tc>
          <w:tcPr>
            <w:tcW w:w="2551" w:type="dxa"/>
            <w:vAlign w:val="center"/>
          </w:tcPr>
          <w:p w:rsidR="005E157A" w:rsidRPr="006E1C87" w:rsidRDefault="006A305F" w:rsidP="00D12F3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5E157A" w:rsidRPr="006E1C87" w:rsidTr="00FD48F6">
        <w:trPr>
          <w:trHeight w:val="166"/>
        </w:trPr>
        <w:tc>
          <w:tcPr>
            <w:tcW w:w="851" w:type="dxa"/>
            <w:vMerge/>
            <w:shd w:val="clear" w:color="auto" w:fill="A0E5FD"/>
            <w:vAlign w:val="center"/>
          </w:tcPr>
          <w:p w:rsidR="005E157A" w:rsidRPr="006E1C87" w:rsidRDefault="005E157A" w:rsidP="003D0F58">
            <w:pPr>
              <w:jc w:val="center"/>
            </w:pPr>
          </w:p>
        </w:tc>
        <w:tc>
          <w:tcPr>
            <w:tcW w:w="850" w:type="dxa"/>
            <w:vAlign w:val="center"/>
          </w:tcPr>
          <w:p w:rsidR="005E157A" w:rsidRPr="006E1C87" w:rsidRDefault="005E157A"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7.3 </w:t>
            </w:r>
          </w:p>
        </w:tc>
        <w:tc>
          <w:tcPr>
            <w:tcW w:w="1276" w:type="dxa"/>
            <w:vAlign w:val="center"/>
          </w:tcPr>
          <w:p w:rsidR="005E157A" w:rsidRPr="006E1C87" w:rsidRDefault="005E157A" w:rsidP="003D0F58">
            <w:pPr>
              <w:pStyle w:val="ConsPlusNormal"/>
              <w:ind w:firstLine="0"/>
              <w:rPr>
                <w:rFonts w:ascii="Times New Roman" w:hAnsi="Times New Roman" w:cs="Times New Roman"/>
              </w:rPr>
            </w:pPr>
            <w:r w:rsidRPr="006E1C87">
              <w:rPr>
                <w:rFonts w:ascii="Times New Roman" w:hAnsi="Times New Roman" w:cs="Times New Roman"/>
              </w:rPr>
              <w:t>Водный транспорт</w:t>
            </w:r>
          </w:p>
        </w:tc>
        <w:tc>
          <w:tcPr>
            <w:tcW w:w="4111" w:type="dxa"/>
            <w:shd w:val="clear" w:color="auto" w:fill="auto"/>
            <w:vAlign w:val="center"/>
          </w:tcPr>
          <w:p w:rsidR="005E157A" w:rsidRPr="006E1C87" w:rsidRDefault="005E157A" w:rsidP="003D0F58">
            <w:pPr>
              <w:pStyle w:val="ConsPlusNormal"/>
              <w:ind w:firstLine="0"/>
              <w:jc w:val="both"/>
              <w:rPr>
                <w:rFonts w:ascii="Times New Roman" w:hAnsi="Times New Roman" w:cs="Times New Roman"/>
              </w:rPr>
            </w:pPr>
            <w:r w:rsidRPr="006E1C87">
              <w:rPr>
                <w:rFonts w:ascii="Times New Roman" w:hAnsi="Times New Roman" w:cs="Times New Roman"/>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2551" w:type="dxa"/>
            <w:vAlign w:val="center"/>
          </w:tcPr>
          <w:p w:rsidR="005E157A" w:rsidRPr="006E1C87" w:rsidRDefault="006A305F" w:rsidP="00D12F3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5E157A" w:rsidRPr="006E1C87" w:rsidTr="00FD48F6">
        <w:trPr>
          <w:trHeight w:val="166"/>
        </w:trPr>
        <w:tc>
          <w:tcPr>
            <w:tcW w:w="851" w:type="dxa"/>
            <w:vMerge/>
            <w:shd w:val="clear" w:color="auto" w:fill="A0E5FD"/>
            <w:vAlign w:val="center"/>
          </w:tcPr>
          <w:p w:rsidR="005E157A" w:rsidRPr="006E1C87" w:rsidRDefault="005E157A" w:rsidP="003D0F58">
            <w:pPr>
              <w:jc w:val="center"/>
            </w:pPr>
          </w:p>
        </w:tc>
        <w:tc>
          <w:tcPr>
            <w:tcW w:w="850" w:type="dxa"/>
            <w:vAlign w:val="center"/>
          </w:tcPr>
          <w:p w:rsidR="005E157A" w:rsidRPr="006E1C87" w:rsidRDefault="005E157A"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11.0 </w:t>
            </w:r>
          </w:p>
        </w:tc>
        <w:tc>
          <w:tcPr>
            <w:tcW w:w="1276" w:type="dxa"/>
            <w:vAlign w:val="center"/>
          </w:tcPr>
          <w:p w:rsidR="005E157A" w:rsidRPr="006E1C87" w:rsidRDefault="005E157A" w:rsidP="003D0F58">
            <w:pPr>
              <w:pStyle w:val="ConsPlusNormal"/>
              <w:ind w:firstLine="0"/>
              <w:rPr>
                <w:rFonts w:ascii="Times New Roman" w:hAnsi="Times New Roman" w:cs="Times New Roman"/>
              </w:rPr>
            </w:pPr>
            <w:r w:rsidRPr="006E1C87">
              <w:rPr>
                <w:rFonts w:ascii="Times New Roman" w:hAnsi="Times New Roman" w:cs="Times New Roman"/>
              </w:rPr>
              <w:t>Водные объекты</w:t>
            </w:r>
          </w:p>
        </w:tc>
        <w:tc>
          <w:tcPr>
            <w:tcW w:w="4111" w:type="dxa"/>
            <w:shd w:val="clear" w:color="auto" w:fill="auto"/>
            <w:vAlign w:val="center"/>
          </w:tcPr>
          <w:p w:rsidR="005E157A" w:rsidRPr="006E1C87" w:rsidRDefault="005E157A" w:rsidP="003D0F58">
            <w:pPr>
              <w:pStyle w:val="ConsPlusNormal"/>
              <w:ind w:firstLine="0"/>
              <w:jc w:val="both"/>
              <w:rPr>
                <w:rFonts w:ascii="Times New Roman" w:hAnsi="Times New Roman" w:cs="Times New Roman"/>
              </w:rPr>
            </w:pPr>
            <w:r w:rsidRPr="006E1C87">
              <w:rPr>
                <w:rFonts w:ascii="Times New Roman" w:hAnsi="Times New Roman" w:cs="Times New Roman"/>
              </w:rPr>
              <w:t>Ледники, снежники, ручьи, реки, озера, болота, территориальные моря и другие поверхностные водные объекты</w:t>
            </w:r>
          </w:p>
        </w:tc>
        <w:tc>
          <w:tcPr>
            <w:tcW w:w="2551" w:type="dxa"/>
            <w:vAlign w:val="center"/>
          </w:tcPr>
          <w:p w:rsidR="005E157A" w:rsidRPr="006E1C87" w:rsidRDefault="00A96C3C" w:rsidP="00D12F3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5E157A" w:rsidRPr="006E1C87" w:rsidTr="00480626">
        <w:trPr>
          <w:trHeight w:val="1250"/>
        </w:trPr>
        <w:tc>
          <w:tcPr>
            <w:tcW w:w="851" w:type="dxa"/>
            <w:vMerge/>
            <w:shd w:val="clear" w:color="auto" w:fill="A0E5FD"/>
            <w:vAlign w:val="center"/>
          </w:tcPr>
          <w:p w:rsidR="005E157A" w:rsidRPr="006E1C87" w:rsidRDefault="005E157A" w:rsidP="003D0F58">
            <w:pPr>
              <w:jc w:val="center"/>
            </w:pPr>
          </w:p>
        </w:tc>
        <w:tc>
          <w:tcPr>
            <w:tcW w:w="850" w:type="dxa"/>
            <w:vAlign w:val="center"/>
          </w:tcPr>
          <w:p w:rsidR="005E157A" w:rsidRPr="006E1C87" w:rsidRDefault="005E157A"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11.3 </w:t>
            </w:r>
          </w:p>
        </w:tc>
        <w:tc>
          <w:tcPr>
            <w:tcW w:w="1276" w:type="dxa"/>
            <w:vAlign w:val="center"/>
          </w:tcPr>
          <w:p w:rsidR="005E157A" w:rsidRPr="006E1C87" w:rsidRDefault="005E157A" w:rsidP="003D0F58">
            <w:pPr>
              <w:pStyle w:val="ConsPlusNormal"/>
              <w:ind w:firstLine="0"/>
              <w:rPr>
                <w:rFonts w:ascii="Times New Roman" w:hAnsi="Times New Roman" w:cs="Times New Roman"/>
              </w:rPr>
            </w:pPr>
            <w:r w:rsidRPr="006E1C87">
              <w:rPr>
                <w:rFonts w:ascii="Times New Roman" w:hAnsi="Times New Roman" w:cs="Times New Roman"/>
              </w:rPr>
              <w:t>Гидротехнические сооружения</w:t>
            </w:r>
          </w:p>
        </w:tc>
        <w:tc>
          <w:tcPr>
            <w:tcW w:w="4111" w:type="dxa"/>
            <w:shd w:val="clear" w:color="auto" w:fill="auto"/>
            <w:vAlign w:val="center"/>
          </w:tcPr>
          <w:p w:rsidR="005E157A" w:rsidRPr="006E1C87" w:rsidRDefault="005E157A" w:rsidP="003D0F58">
            <w:pPr>
              <w:pStyle w:val="ConsPlusNormal"/>
              <w:ind w:firstLine="0"/>
              <w:jc w:val="both"/>
              <w:rPr>
                <w:rFonts w:ascii="Times New Roman" w:hAnsi="Times New Roman" w:cs="Times New Roman"/>
              </w:rPr>
            </w:pPr>
            <w:r w:rsidRPr="006E1C87">
              <w:rPr>
                <w:rFonts w:ascii="Times New Roman" w:hAnsi="Times New Roman" w:cs="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551" w:type="dxa"/>
            <w:vAlign w:val="center"/>
          </w:tcPr>
          <w:p w:rsidR="005E157A" w:rsidRPr="006E1C87" w:rsidRDefault="00A96C3C" w:rsidP="00D12F3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480626" w:rsidRPr="006E1C87" w:rsidTr="00480626">
        <w:trPr>
          <w:trHeight w:val="559"/>
        </w:trPr>
        <w:tc>
          <w:tcPr>
            <w:tcW w:w="851" w:type="dxa"/>
            <w:vMerge/>
            <w:shd w:val="clear" w:color="auto" w:fill="A0E5FD"/>
            <w:vAlign w:val="center"/>
          </w:tcPr>
          <w:p w:rsidR="00480626" w:rsidRPr="006E1C87" w:rsidRDefault="00480626" w:rsidP="003D0F58">
            <w:pPr>
              <w:jc w:val="center"/>
            </w:pPr>
          </w:p>
        </w:tc>
        <w:tc>
          <w:tcPr>
            <w:tcW w:w="850" w:type="dxa"/>
            <w:vAlign w:val="center"/>
          </w:tcPr>
          <w:p w:rsidR="00480626" w:rsidRPr="006E1C87" w:rsidRDefault="00480626" w:rsidP="00FE236A">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276" w:type="dxa"/>
            <w:vAlign w:val="center"/>
          </w:tcPr>
          <w:p w:rsidR="00480626" w:rsidRPr="006E1C87" w:rsidRDefault="00480626" w:rsidP="00FE236A">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vAlign w:val="center"/>
          </w:tcPr>
          <w:p w:rsidR="00480626" w:rsidRPr="006E1C87" w:rsidRDefault="00480626" w:rsidP="00FE236A">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480626" w:rsidRPr="006E1C87" w:rsidRDefault="00480626" w:rsidP="00FE23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D12F3A" w:rsidRPr="006E1C87" w:rsidTr="00FD48F6">
        <w:trPr>
          <w:trHeight w:val="161"/>
        </w:trPr>
        <w:tc>
          <w:tcPr>
            <w:tcW w:w="851" w:type="dxa"/>
            <w:vMerge/>
            <w:shd w:val="clear" w:color="auto" w:fill="A0E5FD"/>
            <w:vAlign w:val="center"/>
          </w:tcPr>
          <w:p w:rsidR="00D12F3A" w:rsidRPr="006E1C87" w:rsidRDefault="00D12F3A" w:rsidP="003D0F58">
            <w:pPr>
              <w:jc w:val="center"/>
            </w:pPr>
          </w:p>
        </w:tc>
        <w:tc>
          <w:tcPr>
            <w:tcW w:w="8788" w:type="dxa"/>
            <w:gridSpan w:val="4"/>
            <w:vAlign w:val="center"/>
          </w:tcPr>
          <w:p w:rsidR="00D12F3A" w:rsidRPr="006E1C87" w:rsidRDefault="00D12F3A" w:rsidP="00D12F3A">
            <w:pPr>
              <w:jc w:val="center"/>
              <w:rPr>
                <w:b/>
              </w:rPr>
            </w:pPr>
            <w:r w:rsidRPr="006E1C87">
              <w:rPr>
                <w:b/>
              </w:rPr>
              <w:t>Условно-разрешенные виды использования земельных участков</w:t>
            </w:r>
          </w:p>
        </w:tc>
      </w:tr>
      <w:tr w:rsidR="005E157A" w:rsidRPr="006E1C87" w:rsidTr="00FD48F6">
        <w:trPr>
          <w:trHeight w:val="161"/>
        </w:trPr>
        <w:tc>
          <w:tcPr>
            <w:tcW w:w="851" w:type="dxa"/>
            <w:vMerge/>
            <w:shd w:val="clear" w:color="auto" w:fill="A0E5FD"/>
            <w:vAlign w:val="center"/>
          </w:tcPr>
          <w:p w:rsidR="005E157A" w:rsidRPr="006E1C87" w:rsidRDefault="005E157A" w:rsidP="003D0F58">
            <w:pPr>
              <w:jc w:val="center"/>
            </w:pPr>
          </w:p>
        </w:tc>
        <w:tc>
          <w:tcPr>
            <w:tcW w:w="850" w:type="dxa"/>
            <w:vAlign w:val="center"/>
          </w:tcPr>
          <w:p w:rsidR="005E157A" w:rsidRPr="006E1C87" w:rsidRDefault="005E157A" w:rsidP="003D0F58">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276" w:type="dxa"/>
            <w:vAlign w:val="center"/>
          </w:tcPr>
          <w:p w:rsidR="005E157A" w:rsidRPr="006E1C87" w:rsidRDefault="005E157A" w:rsidP="003D0F58">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vAlign w:val="center"/>
          </w:tcPr>
          <w:p w:rsidR="005E157A" w:rsidRPr="006E1C87" w:rsidRDefault="005E157A" w:rsidP="003D0F58">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5E157A" w:rsidRPr="006E1C87" w:rsidRDefault="00595534" w:rsidP="00D12F3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bl>
    <w:p w:rsidR="000E081C" w:rsidRDefault="00A558DE" w:rsidP="007D7560">
      <w:pPr>
        <w:ind w:firstLine="709"/>
        <w:jc w:val="both"/>
        <w:rPr>
          <w:sz w:val="24"/>
          <w:szCs w:val="24"/>
        </w:rPr>
      </w:pPr>
      <w:bookmarkStart w:id="60" w:name="_Toc337830473"/>
      <w:bookmarkStart w:id="61" w:name="_Toc344380380"/>
      <w:r w:rsidRPr="006E1C87">
        <w:rPr>
          <w:sz w:val="24"/>
          <w:szCs w:val="24"/>
        </w:rPr>
        <w:t>2. Ограничения использования земельных участков и объектов капитального строительства, расположенных в зоне «ВО»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BB043F">
      <w:pPr>
        <w:jc w:val="both"/>
        <w:rPr>
          <w:sz w:val="24"/>
          <w:szCs w:val="24"/>
        </w:rPr>
      </w:pPr>
    </w:p>
    <w:p w:rsidR="00101EAB" w:rsidRPr="006E1C87" w:rsidRDefault="00906721" w:rsidP="00101EAB">
      <w:pPr>
        <w:pStyle w:val="2"/>
        <w:ind w:firstLine="709"/>
        <w:jc w:val="left"/>
        <w:rPr>
          <w:sz w:val="24"/>
          <w:szCs w:val="24"/>
        </w:rPr>
      </w:pPr>
      <w:bookmarkStart w:id="62" w:name="_Toc37941431"/>
      <w:r w:rsidRPr="006E1C87">
        <w:rPr>
          <w:sz w:val="24"/>
          <w:szCs w:val="24"/>
        </w:rPr>
        <w:t>Статья 40. </w:t>
      </w:r>
      <w:r w:rsidR="00101EAB" w:rsidRPr="006E1C87">
        <w:rPr>
          <w:sz w:val="24"/>
          <w:szCs w:val="24"/>
        </w:rPr>
        <w:t>Состав земель территорий, расположенных за границей населенных пунктов Района</w:t>
      </w:r>
      <w:bookmarkEnd w:id="62"/>
    </w:p>
    <w:p w:rsidR="00101EAB" w:rsidRPr="006E1C87" w:rsidRDefault="00101EAB" w:rsidP="00101EAB">
      <w:pPr>
        <w:pStyle w:val="ConsPlusNormal"/>
        <w:ind w:firstLine="709"/>
        <w:jc w:val="both"/>
        <w:rPr>
          <w:rFonts w:ascii="Times New Roman" w:hAnsi="Times New Roman" w:cs="Times New Roman"/>
          <w:sz w:val="24"/>
          <w:szCs w:val="24"/>
        </w:rPr>
      </w:pPr>
      <w:r w:rsidRPr="006E1C87">
        <w:rPr>
          <w:rFonts w:ascii="Times New Roman" w:hAnsi="Times New Roman" w:cs="Times New Roman"/>
          <w:sz w:val="24"/>
          <w:szCs w:val="24"/>
        </w:rPr>
        <w:t>1.</w:t>
      </w:r>
      <w:r w:rsidR="0021676B">
        <w:rPr>
          <w:rFonts w:ascii="Times New Roman" w:hAnsi="Times New Roman" w:cs="Times New Roman"/>
          <w:sz w:val="24"/>
          <w:szCs w:val="24"/>
        </w:rPr>
        <w:t> </w:t>
      </w:r>
      <w:r w:rsidRPr="006E1C87">
        <w:rPr>
          <w:rFonts w:ascii="Times New Roman" w:hAnsi="Times New Roman" w:cs="Times New Roman"/>
          <w:sz w:val="24"/>
          <w:szCs w:val="24"/>
        </w:rPr>
        <w:t>Исходя из особенностей правого статуса муниципального образования Северо-Енисейский район в состав земель территории района входят земли территорий в черте населенных пунктов и земли территорий вне черты населенных пунктов района.</w:t>
      </w:r>
    </w:p>
    <w:p w:rsidR="00101EAB" w:rsidRPr="006E1C87" w:rsidRDefault="00101EAB" w:rsidP="00101EAB">
      <w:pPr>
        <w:pStyle w:val="ConsPlusNormal"/>
        <w:ind w:firstLine="709"/>
        <w:jc w:val="both"/>
        <w:rPr>
          <w:rFonts w:ascii="Times New Roman" w:hAnsi="Times New Roman" w:cs="Times New Roman"/>
          <w:sz w:val="24"/>
          <w:szCs w:val="24"/>
        </w:rPr>
      </w:pPr>
      <w:r w:rsidRPr="006E1C87">
        <w:rPr>
          <w:rFonts w:ascii="Times New Roman" w:hAnsi="Times New Roman" w:cs="Times New Roman"/>
          <w:sz w:val="24"/>
          <w:szCs w:val="24"/>
        </w:rPr>
        <w:t>2.</w:t>
      </w:r>
      <w:r w:rsidR="0021676B">
        <w:rPr>
          <w:rFonts w:ascii="Times New Roman" w:hAnsi="Times New Roman" w:cs="Times New Roman"/>
          <w:sz w:val="24"/>
          <w:szCs w:val="24"/>
        </w:rPr>
        <w:t> </w:t>
      </w:r>
      <w:r w:rsidRPr="006E1C87">
        <w:rPr>
          <w:rFonts w:ascii="Times New Roman" w:hAnsi="Times New Roman" w:cs="Times New Roman"/>
          <w:sz w:val="24"/>
          <w:szCs w:val="24"/>
        </w:rPr>
        <w:t>В состав земель территорий вне черты населенных пунктов района входят земли следующих категорий:</w:t>
      </w:r>
    </w:p>
    <w:tbl>
      <w:tblPr>
        <w:tblStyle w:val="aff"/>
        <w:tblW w:w="9639" w:type="dxa"/>
        <w:tblInd w:w="57" w:type="dxa"/>
        <w:tblLayout w:type="fixed"/>
        <w:tblCellMar>
          <w:left w:w="57" w:type="dxa"/>
          <w:right w:w="57" w:type="dxa"/>
        </w:tblCellMar>
        <w:tblLook w:val="04A0"/>
      </w:tblPr>
      <w:tblGrid>
        <w:gridCol w:w="426"/>
        <w:gridCol w:w="1134"/>
        <w:gridCol w:w="8079"/>
      </w:tblGrid>
      <w:tr w:rsidR="00480626" w:rsidRPr="00FD48F6" w:rsidTr="00480626">
        <w:trPr>
          <w:trHeight w:val="276"/>
        </w:trPr>
        <w:tc>
          <w:tcPr>
            <w:tcW w:w="426" w:type="dxa"/>
            <w:shd w:val="clear" w:color="auto" w:fill="auto"/>
            <w:vAlign w:val="center"/>
          </w:tcPr>
          <w:p w:rsidR="00480626" w:rsidRPr="00BE3897" w:rsidRDefault="00480626" w:rsidP="00FE236A">
            <w:pPr>
              <w:jc w:val="center"/>
              <w:rPr>
                <w:b/>
              </w:rPr>
            </w:pPr>
            <w:r w:rsidRPr="00BE3897">
              <w:rPr>
                <w:b/>
              </w:rPr>
              <w:t>№</w:t>
            </w:r>
          </w:p>
        </w:tc>
        <w:tc>
          <w:tcPr>
            <w:tcW w:w="1134" w:type="dxa"/>
            <w:shd w:val="clear" w:color="auto" w:fill="auto"/>
            <w:vAlign w:val="center"/>
          </w:tcPr>
          <w:p w:rsidR="00480626" w:rsidRPr="00BE3897" w:rsidRDefault="00480626" w:rsidP="00FE236A">
            <w:pPr>
              <w:jc w:val="center"/>
              <w:rPr>
                <w:b/>
              </w:rPr>
            </w:pPr>
            <w:r w:rsidRPr="00BE3897">
              <w:rPr>
                <w:b/>
              </w:rPr>
              <w:t>Обозначение зоны</w:t>
            </w:r>
          </w:p>
        </w:tc>
        <w:tc>
          <w:tcPr>
            <w:tcW w:w="8079" w:type="dxa"/>
            <w:shd w:val="clear" w:color="auto" w:fill="auto"/>
            <w:vAlign w:val="center"/>
          </w:tcPr>
          <w:p w:rsidR="00480626" w:rsidRPr="00BE3897" w:rsidRDefault="00480626" w:rsidP="00FE236A">
            <w:pPr>
              <w:jc w:val="both"/>
              <w:rPr>
                <w:b/>
              </w:rPr>
            </w:pPr>
            <w:r w:rsidRPr="00BE3897">
              <w:rPr>
                <w:b/>
              </w:rPr>
              <w:t>Наименование территориальной зоны</w:t>
            </w:r>
          </w:p>
        </w:tc>
      </w:tr>
      <w:tr w:rsidR="00A03D1B" w:rsidRPr="00FD48F6" w:rsidTr="00003C9E">
        <w:trPr>
          <w:trHeight w:val="276"/>
        </w:trPr>
        <w:tc>
          <w:tcPr>
            <w:tcW w:w="426" w:type="dxa"/>
            <w:shd w:val="clear" w:color="auto" w:fill="auto"/>
            <w:vAlign w:val="center"/>
          </w:tcPr>
          <w:p w:rsidR="00A03D1B" w:rsidRPr="00FD48F6" w:rsidRDefault="00A03D1B" w:rsidP="00A03D1B">
            <w:pPr>
              <w:jc w:val="center"/>
            </w:pPr>
            <w:r>
              <w:t>1</w:t>
            </w:r>
          </w:p>
        </w:tc>
        <w:tc>
          <w:tcPr>
            <w:tcW w:w="1134" w:type="dxa"/>
            <w:shd w:val="clear" w:color="auto" w:fill="FFFFB9"/>
            <w:vAlign w:val="center"/>
          </w:tcPr>
          <w:p w:rsidR="00A03D1B" w:rsidRPr="00FD48F6" w:rsidRDefault="00A03D1B" w:rsidP="00A03D1B">
            <w:pPr>
              <w:jc w:val="center"/>
            </w:pPr>
            <w:r w:rsidRPr="00FD48F6">
              <w:t>СХН</w:t>
            </w:r>
          </w:p>
        </w:tc>
        <w:tc>
          <w:tcPr>
            <w:tcW w:w="8079" w:type="dxa"/>
            <w:shd w:val="clear" w:color="auto" w:fill="auto"/>
            <w:vAlign w:val="center"/>
          </w:tcPr>
          <w:p w:rsidR="00A03D1B" w:rsidRPr="00FD48F6" w:rsidRDefault="00A03D1B" w:rsidP="00A03D1B">
            <w:r w:rsidRPr="00FD48F6">
              <w:t>Зона земель сельскохозяйственного назначения</w:t>
            </w:r>
          </w:p>
        </w:tc>
      </w:tr>
      <w:tr w:rsidR="00A03D1B" w:rsidRPr="00FD48F6" w:rsidTr="00003C9E">
        <w:trPr>
          <w:trHeight w:val="64"/>
        </w:trPr>
        <w:tc>
          <w:tcPr>
            <w:tcW w:w="426" w:type="dxa"/>
            <w:shd w:val="clear" w:color="auto" w:fill="auto"/>
            <w:vAlign w:val="center"/>
          </w:tcPr>
          <w:p w:rsidR="00A03D1B" w:rsidRPr="00FD48F6" w:rsidRDefault="00A03D1B" w:rsidP="00A03D1B">
            <w:pPr>
              <w:jc w:val="center"/>
            </w:pPr>
            <w:r>
              <w:t>2</w:t>
            </w:r>
          </w:p>
        </w:tc>
        <w:tc>
          <w:tcPr>
            <w:tcW w:w="1134" w:type="dxa"/>
            <w:shd w:val="clear" w:color="auto" w:fill="C0C0C0"/>
            <w:vAlign w:val="center"/>
          </w:tcPr>
          <w:p w:rsidR="00A03D1B" w:rsidRPr="00FD48F6" w:rsidRDefault="00A03D1B" w:rsidP="00A03D1B">
            <w:pPr>
              <w:jc w:val="center"/>
            </w:pPr>
            <w:r w:rsidRPr="00FD48F6">
              <w:t>ПЭТ</w:t>
            </w:r>
          </w:p>
        </w:tc>
        <w:tc>
          <w:tcPr>
            <w:tcW w:w="8079" w:type="dxa"/>
            <w:shd w:val="clear" w:color="auto" w:fill="auto"/>
            <w:vAlign w:val="center"/>
          </w:tcPr>
          <w:p w:rsidR="00A03D1B" w:rsidRPr="00FD48F6" w:rsidRDefault="00A03D1B" w:rsidP="00A03D1B">
            <w:r w:rsidRPr="00FD48F6">
              <w:t>Зона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A03D1B" w:rsidRPr="00FD48F6" w:rsidTr="00003C9E">
        <w:trPr>
          <w:trHeight w:val="64"/>
        </w:trPr>
        <w:tc>
          <w:tcPr>
            <w:tcW w:w="426" w:type="dxa"/>
            <w:shd w:val="clear" w:color="auto" w:fill="auto"/>
            <w:vAlign w:val="center"/>
          </w:tcPr>
          <w:p w:rsidR="00A03D1B" w:rsidRPr="00FD48F6" w:rsidRDefault="00A03D1B" w:rsidP="00A03D1B">
            <w:pPr>
              <w:jc w:val="center"/>
            </w:pPr>
            <w:r>
              <w:t>3</w:t>
            </w:r>
          </w:p>
        </w:tc>
        <w:tc>
          <w:tcPr>
            <w:tcW w:w="1134" w:type="dxa"/>
            <w:shd w:val="clear" w:color="auto" w:fill="C4E6B2"/>
            <w:vAlign w:val="center"/>
          </w:tcPr>
          <w:p w:rsidR="00A03D1B" w:rsidRPr="00FD48F6" w:rsidRDefault="00A03D1B" w:rsidP="00A03D1B">
            <w:pPr>
              <w:jc w:val="center"/>
            </w:pPr>
            <w:r w:rsidRPr="00FD48F6">
              <w:t>ЛФ</w:t>
            </w:r>
          </w:p>
        </w:tc>
        <w:tc>
          <w:tcPr>
            <w:tcW w:w="8079" w:type="dxa"/>
            <w:shd w:val="clear" w:color="auto" w:fill="auto"/>
            <w:vAlign w:val="center"/>
          </w:tcPr>
          <w:p w:rsidR="00A03D1B" w:rsidRPr="00FD48F6" w:rsidRDefault="00A03D1B" w:rsidP="00A03D1B">
            <w:r w:rsidRPr="00FD48F6">
              <w:t>Зона земель лесного фонда</w:t>
            </w:r>
          </w:p>
        </w:tc>
      </w:tr>
      <w:tr w:rsidR="00A03D1B" w:rsidRPr="00FD48F6" w:rsidTr="00003C9E">
        <w:trPr>
          <w:trHeight w:val="64"/>
        </w:trPr>
        <w:tc>
          <w:tcPr>
            <w:tcW w:w="426" w:type="dxa"/>
            <w:shd w:val="clear" w:color="auto" w:fill="auto"/>
            <w:vAlign w:val="center"/>
          </w:tcPr>
          <w:p w:rsidR="00A03D1B" w:rsidRPr="00FD48F6" w:rsidRDefault="00A03D1B" w:rsidP="00A03D1B">
            <w:pPr>
              <w:jc w:val="center"/>
            </w:pPr>
            <w:r>
              <w:t>4</w:t>
            </w:r>
          </w:p>
        </w:tc>
        <w:tc>
          <w:tcPr>
            <w:tcW w:w="1134" w:type="dxa"/>
            <w:shd w:val="clear" w:color="auto" w:fill="B9EFFF"/>
            <w:vAlign w:val="center"/>
          </w:tcPr>
          <w:p w:rsidR="00A03D1B" w:rsidRPr="00FD48F6" w:rsidRDefault="00A03D1B" w:rsidP="00A03D1B">
            <w:pPr>
              <w:jc w:val="center"/>
            </w:pPr>
            <w:r w:rsidRPr="00FD48F6">
              <w:t>ВФ</w:t>
            </w:r>
          </w:p>
        </w:tc>
        <w:tc>
          <w:tcPr>
            <w:tcW w:w="8079" w:type="dxa"/>
            <w:shd w:val="clear" w:color="auto" w:fill="auto"/>
            <w:vAlign w:val="center"/>
          </w:tcPr>
          <w:p w:rsidR="00A03D1B" w:rsidRPr="00FD48F6" w:rsidRDefault="00A03D1B" w:rsidP="00A03D1B">
            <w:r w:rsidRPr="00FD48F6">
              <w:t>Зона земель водного фонда</w:t>
            </w:r>
          </w:p>
        </w:tc>
      </w:tr>
      <w:tr w:rsidR="00A03D1B" w:rsidRPr="00FD48F6" w:rsidTr="00003C9E">
        <w:trPr>
          <w:trHeight w:val="64"/>
        </w:trPr>
        <w:tc>
          <w:tcPr>
            <w:tcW w:w="426" w:type="dxa"/>
            <w:shd w:val="clear" w:color="auto" w:fill="auto"/>
            <w:vAlign w:val="center"/>
          </w:tcPr>
          <w:p w:rsidR="00A03D1B" w:rsidRPr="00FD48F6" w:rsidRDefault="00A03D1B" w:rsidP="00A03D1B">
            <w:pPr>
              <w:jc w:val="center"/>
            </w:pPr>
            <w:r>
              <w:t>5</w:t>
            </w:r>
          </w:p>
        </w:tc>
        <w:tc>
          <w:tcPr>
            <w:tcW w:w="1134" w:type="dxa"/>
            <w:shd w:val="clear" w:color="auto" w:fill="FFC0F3"/>
            <w:vAlign w:val="center"/>
          </w:tcPr>
          <w:p w:rsidR="00A03D1B" w:rsidRPr="00FD48F6" w:rsidRDefault="00A03D1B" w:rsidP="00A03D1B">
            <w:pPr>
              <w:jc w:val="center"/>
            </w:pPr>
            <w:r w:rsidRPr="00FD48F6">
              <w:t>ЗЗ</w:t>
            </w:r>
          </w:p>
        </w:tc>
        <w:tc>
          <w:tcPr>
            <w:tcW w:w="8079" w:type="dxa"/>
            <w:shd w:val="clear" w:color="auto" w:fill="auto"/>
            <w:vAlign w:val="center"/>
          </w:tcPr>
          <w:p w:rsidR="00A03D1B" w:rsidRPr="00FD48F6" w:rsidRDefault="00A03D1B" w:rsidP="00A03D1B">
            <w:r w:rsidRPr="00FD48F6">
              <w:t>Зона земель запаса</w:t>
            </w:r>
          </w:p>
        </w:tc>
      </w:tr>
      <w:tr w:rsidR="00A03D1B" w:rsidRPr="00FD48F6" w:rsidTr="00003C9E">
        <w:trPr>
          <w:trHeight w:val="64"/>
        </w:trPr>
        <w:tc>
          <w:tcPr>
            <w:tcW w:w="426" w:type="dxa"/>
            <w:shd w:val="clear" w:color="auto" w:fill="auto"/>
            <w:vAlign w:val="center"/>
          </w:tcPr>
          <w:p w:rsidR="00A03D1B" w:rsidRPr="00FD48F6" w:rsidRDefault="00A03D1B" w:rsidP="00A03D1B">
            <w:pPr>
              <w:jc w:val="center"/>
            </w:pPr>
            <w:r>
              <w:t>6</w:t>
            </w:r>
          </w:p>
        </w:tc>
        <w:tc>
          <w:tcPr>
            <w:tcW w:w="1134" w:type="dxa"/>
            <w:shd w:val="clear" w:color="auto" w:fill="FABCBC"/>
            <w:vAlign w:val="center"/>
          </w:tcPr>
          <w:p w:rsidR="00A03D1B" w:rsidRPr="00FD48F6" w:rsidRDefault="00A03D1B" w:rsidP="00A03D1B">
            <w:pPr>
              <w:jc w:val="center"/>
            </w:pPr>
            <w:r w:rsidRPr="00FD48F6">
              <w:t>ООТ</w:t>
            </w:r>
          </w:p>
        </w:tc>
        <w:tc>
          <w:tcPr>
            <w:tcW w:w="8079" w:type="dxa"/>
            <w:shd w:val="clear" w:color="auto" w:fill="auto"/>
            <w:vAlign w:val="center"/>
          </w:tcPr>
          <w:p w:rsidR="00A03D1B" w:rsidRPr="00FD48F6" w:rsidRDefault="00A03D1B" w:rsidP="00A03D1B">
            <w:r w:rsidRPr="00FD48F6">
              <w:t>Зона земель особо охраняемых территорий</w:t>
            </w:r>
          </w:p>
        </w:tc>
      </w:tr>
    </w:tbl>
    <w:p w:rsidR="00E075BF" w:rsidRDefault="00101EAB" w:rsidP="007D7560">
      <w:pPr>
        <w:pStyle w:val="ConsPlusNormal"/>
        <w:ind w:firstLine="709"/>
        <w:jc w:val="both"/>
        <w:rPr>
          <w:rFonts w:ascii="Times New Roman" w:hAnsi="Times New Roman" w:cs="Times New Roman"/>
          <w:sz w:val="24"/>
          <w:szCs w:val="24"/>
        </w:rPr>
      </w:pPr>
      <w:r w:rsidRPr="006E1C87">
        <w:rPr>
          <w:rFonts w:ascii="Times New Roman" w:hAnsi="Times New Roman" w:cs="Times New Roman"/>
          <w:sz w:val="24"/>
          <w:szCs w:val="24"/>
        </w:rPr>
        <w:t>3.</w:t>
      </w:r>
      <w:r w:rsidR="0021676B">
        <w:rPr>
          <w:rFonts w:ascii="Times New Roman" w:hAnsi="Times New Roman" w:cs="Times New Roman"/>
          <w:sz w:val="24"/>
          <w:szCs w:val="24"/>
        </w:rPr>
        <w:t> </w:t>
      </w:r>
      <w:r w:rsidRPr="006E1C87">
        <w:rPr>
          <w:rFonts w:ascii="Times New Roman" w:hAnsi="Times New Roman" w:cs="Times New Roman"/>
          <w:sz w:val="24"/>
          <w:szCs w:val="24"/>
        </w:rPr>
        <w:t>Порядок предоставления земель для строительства и виды разрешенного использования земельных участков в составе таких земель осуществляется в соответствии с Земельным кодексом Российской Федерации, иным действующим законодательством.</w:t>
      </w:r>
    </w:p>
    <w:p w:rsidR="00BB043F" w:rsidRPr="006E1C87" w:rsidRDefault="00BB043F" w:rsidP="007D7560">
      <w:pPr>
        <w:pStyle w:val="ConsPlusNormal"/>
        <w:ind w:firstLine="709"/>
        <w:jc w:val="both"/>
        <w:rPr>
          <w:rFonts w:ascii="Times New Roman" w:hAnsi="Times New Roman" w:cs="Times New Roman"/>
          <w:sz w:val="24"/>
          <w:szCs w:val="24"/>
        </w:rPr>
      </w:pPr>
    </w:p>
    <w:p w:rsidR="00101EAB" w:rsidRPr="006E1C87" w:rsidRDefault="00575709" w:rsidP="00101EAB">
      <w:pPr>
        <w:pStyle w:val="2"/>
        <w:ind w:firstLine="709"/>
        <w:jc w:val="left"/>
        <w:rPr>
          <w:sz w:val="24"/>
          <w:szCs w:val="24"/>
        </w:rPr>
      </w:pPr>
      <w:bookmarkStart w:id="63" w:name="_Toc37941432"/>
      <w:r w:rsidRPr="006E1C87">
        <w:rPr>
          <w:sz w:val="24"/>
          <w:szCs w:val="24"/>
        </w:rPr>
        <w:t>Статья 40.1 </w:t>
      </w:r>
      <w:r w:rsidR="002F5850" w:rsidRPr="006E1C87">
        <w:rPr>
          <w:sz w:val="24"/>
          <w:szCs w:val="24"/>
        </w:rPr>
        <w:t>«СХН»</w:t>
      </w:r>
      <w:r w:rsidR="00101EAB" w:rsidRPr="006E1C87">
        <w:rPr>
          <w:sz w:val="24"/>
          <w:szCs w:val="24"/>
        </w:rPr>
        <w:t xml:space="preserve"> </w:t>
      </w:r>
      <w:r w:rsidR="00E075BF" w:rsidRPr="006E1C87">
        <w:rPr>
          <w:sz w:val="24"/>
          <w:szCs w:val="24"/>
        </w:rPr>
        <w:t>Зона земель сельскохозяйственного назначения</w:t>
      </w:r>
      <w:bookmarkEnd w:id="63"/>
    </w:p>
    <w:p w:rsidR="00101EAB" w:rsidRPr="006E1C87" w:rsidRDefault="00101EAB" w:rsidP="00101EAB">
      <w:pPr>
        <w:pStyle w:val="ConsPlusNormal"/>
        <w:ind w:firstLine="709"/>
        <w:jc w:val="both"/>
        <w:rPr>
          <w:rFonts w:ascii="Times New Roman" w:hAnsi="Times New Roman" w:cs="Times New Roman"/>
          <w:sz w:val="24"/>
          <w:szCs w:val="24"/>
        </w:rPr>
      </w:pPr>
      <w:r w:rsidRPr="006E1C87">
        <w:rPr>
          <w:rFonts w:ascii="Times New Roman" w:hAnsi="Times New Roman" w:cs="Times New Roman"/>
          <w:sz w:val="24"/>
          <w:szCs w:val="24"/>
        </w:rPr>
        <w:t>1. В зону земель сельскохозяйственного назначения входят земли, находящиеся за границами населенного пункта и предоставленные для нужд сельского хозяйства, а также предназначенные для этих целей.</w:t>
      </w:r>
    </w:p>
    <w:p w:rsidR="00101EAB" w:rsidRPr="006E1C87" w:rsidRDefault="00101EAB" w:rsidP="00101EAB">
      <w:pPr>
        <w:ind w:firstLine="709"/>
        <w:jc w:val="both"/>
        <w:rPr>
          <w:sz w:val="24"/>
          <w:szCs w:val="24"/>
        </w:rPr>
      </w:pPr>
      <w:r w:rsidRPr="006E1C87">
        <w:rPr>
          <w:sz w:val="24"/>
          <w:szCs w:val="24"/>
        </w:rPr>
        <w:t>В составе земель сельскохозяйственного назначения выделяются:</w:t>
      </w:r>
    </w:p>
    <w:p w:rsidR="00101EAB" w:rsidRPr="00380F46" w:rsidRDefault="00101EAB" w:rsidP="00101EAB">
      <w:pPr>
        <w:ind w:firstLine="709"/>
        <w:jc w:val="both"/>
        <w:rPr>
          <w:sz w:val="24"/>
          <w:szCs w:val="24"/>
        </w:rPr>
      </w:pPr>
      <w:r w:rsidRPr="00380F46">
        <w:rPr>
          <w:sz w:val="24"/>
          <w:szCs w:val="24"/>
        </w:rPr>
        <w:t>1)</w:t>
      </w:r>
      <w:r w:rsidR="0021676B">
        <w:rPr>
          <w:sz w:val="24"/>
          <w:szCs w:val="24"/>
        </w:rPr>
        <w:t> </w:t>
      </w:r>
      <w:r w:rsidRPr="00380F46">
        <w:rPr>
          <w:sz w:val="24"/>
          <w:szCs w:val="24"/>
        </w:rPr>
        <w:t>сельскохозяйственные угодья</w:t>
      </w:r>
      <w:r w:rsidR="006F25AB" w:rsidRPr="00380F46">
        <w:rPr>
          <w:sz w:val="24"/>
          <w:szCs w:val="24"/>
        </w:rPr>
        <w:t xml:space="preserve"> (пашни, сенокосы, пастбища, </w:t>
      </w:r>
      <w:r w:rsidR="00380F46" w:rsidRPr="00380F46">
        <w:rPr>
          <w:sz w:val="24"/>
          <w:szCs w:val="24"/>
        </w:rPr>
        <w:t>залежи, земли, занятые многолетними насаждениями (садами)</w:t>
      </w:r>
      <w:r w:rsidR="006F25AB" w:rsidRPr="00380F46">
        <w:rPr>
          <w:sz w:val="24"/>
          <w:szCs w:val="24"/>
        </w:rPr>
        <w:t>)</w:t>
      </w:r>
      <w:r w:rsidRPr="00380F46">
        <w:rPr>
          <w:sz w:val="24"/>
          <w:szCs w:val="24"/>
        </w:rPr>
        <w:t>;</w:t>
      </w:r>
    </w:p>
    <w:p w:rsidR="00101EAB" w:rsidRPr="00380F46" w:rsidRDefault="00101EAB" w:rsidP="00101EAB">
      <w:pPr>
        <w:ind w:firstLine="709"/>
        <w:jc w:val="both"/>
        <w:rPr>
          <w:sz w:val="24"/>
          <w:szCs w:val="24"/>
        </w:rPr>
      </w:pPr>
      <w:r w:rsidRPr="00380F46">
        <w:rPr>
          <w:sz w:val="24"/>
          <w:szCs w:val="24"/>
        </w:rPr>
        <w:t>2)</w:t>
      </w:r>
      <w:r w:rsidR="0021676B">
        <w:rPr>
          <w:sz w:val="24"/>
          <w:szCs w:val="24"/>
        </w:rPr>
        <w:t> </w:t>
      </w:r>
      <w:r w:rsidRPr="00380F46">
        <w:rPr>
          <w:sz w:val="24"/>
          <w:szCs w:val="24"/>
        </w:rPr>
        <w:t>земли, занятые внутрихозяйственными дорогами, коммуникациями;</w:t>
      </w:r>
    </w:p>
    <w:p w:rsidR="00101EAB" w:rsidRPr="00380F46" w:rsidRDefault="00101EAB" w:rsidP="00101EAB">
      <w:pPr>
        <w:ind w:firstLine="709"/>
        <w:jc w:val="both"/>
        <w:rPr>
          <w:sz w:val="24"/>
          <w:szCs w:val="24"/>
        </w:rPr>
      </w:pPr>
      <w:r w:rsidRPr="00380F46">
        <w:rPr>
          <w:sz w:val="24"/>
          <w:szCs w:val="24"/>
        </w:rPr>
        <w:t>3)</w:t>
      </w:r>
      <w:r w:rsidR="0021676B">
        <w:rPr>
          <w:sz w:val="24"/>
          <w:szCs w:val="24"/>
        </w:rPr>
        <w:t> </w:t>
      </w:r>
      <w:r w:rsidRPr="00380F46">
        <w:rPr>
          <w:sz w:val="24"/>
          <w:szCs w:val="24"/>
        </w:rPr>
        <w:t>земли, занятые</w:t>
      </w:r>
      <w:r w:rsidR="006F25AB" w:rsidRPr="00380F46">
        <w:rPr>
          <w:sz w:val="24"/>
          <w:szCs w:val="24"/>
        </w:rPr>
        <w:t xml:space="preserve"> мелиоративными защитными лесными насаждениями, предназначенными для защиты земель от негативного воздействия</w:t>
      </w:r>
      <w:r w:rsidRPr="00380F46">
        <w:rPr>
          <w:sz w:val="24"/>
          <w:szCs w:val="24"/>
        </w:rPr>
        <w:t>;</w:t>
      </w:r>
    </w:p>
    <w:p w:rsidR="00101EAB" w:rsidRPr="00380F46" w:rsidRDefault="00101EAB" w:rsidP="00101EAB">
      <w:pPr>
        <w:ind w:firstLine="709"/>
        <w:jc w:val="both"/>
        <w:rPr>
          <w:sz w:val="24"/>
          <w:szCs w:val="24"/>
        </w:rPr>
      </w:pPr>
      <w:r w:rsidRPr="00380F46">
        <w:rPr>
          <w:sz w:val="24"/>
          <w:szCs w:val="24"/>
        </w:rPr>
        <w:t>4)</w:t>
      </w:r>
      <w:r w:rsidR="0021676B">
        <w:rPr>
          <w:sz w:val="24"/>
          <w:szCs w:val="24"/>
        </w:rPr>
        <w:t> </w:t>
      </w:r>
      <w:r w:rsidRPr="00380F46">
        <w:rPr>
          <w:sz w:val="24"/>
          <w:szCs w:val="24"/>
        </w:rPr>
        <w:t>земли, занятые водными объектами</w:t>
      </w:r>
      <w:r w:rsidR="006F25AB" w:rsidRPr="00380F46">
        <w:rPr>
          <w:sz w:val="24"/>
          <w:szCs w:val="24"/>
        </w:rPr>
        <w:t xml:space="preserve"> (в том числе прудами, образованными водоподпорными сооружениями на водотоках и используемыми для целей осуществления прудовой аквакультуры)</w:t>
      </w:r>
      <w:r w:rsidRPr="00380F46">
        <w:rPr>
          <w:sz w:val="24"/>
          <w:szCs w:val="24"/>
        </w:rPr>
        <w:t>;</w:t>
      </w:r>
    </w:p>
    <w:p w:rsidR="00101EAB" w:rsidRPr="006E1C87" w:rsidRDefault="00101EAB" w:rsidP="00101EAB">
      <w:pPr>
        <w:pStyle w:val="ConsPlusNormal"/>
        <w:ind w:firstLine="709"/>
        <w:jc w:val="both"/>
        <w:rPr>
          <w:rFonts w:ascii="Times New Roman" w:hAnsi="Times New Roman" w:cs="Times New Roman"/>
          <w:sz w:val="24"/>
          <w:szCs w:val="24"/>
        </w:rPr>
      </w:pPr>
      <w:r w:rsidRPr="00380F46">
        <w:rPr>
          <w:rFonts w:ascii="Times New Roman" w:hAnsi="Times New Roman" w:cs="Times New Roman"/>
          <w:sz w:val="24"/>
          <w:szCs w:val="24"/>
        </w:rPr>
        <w:t>5)</w:t>
      </w:r>
      <w:r w:rsidR="0021676B">
        <w:rPr>
          <w:rFonts w:ascii="Times New Roman" w:hAnsi="Times New Roman" w:cs="Times New Roman"/>
          <w:sz w:val="24"/>
          <w:szCs w:val="24"/>
        </w:rPr>
        <w:t> </w:t>
      </w:r>
      <w:r w:rsidRPr="00380F46">
        <w:rPr>
          <w:rFonts w:ascii="Times New Roman" w:hAnsi="Times New Roman" w:cs="Times New Roman"/>
          <w:sz w:val="24"/>
          <w:szCs w:val="24"/>
        </w:rPr>
        <w:t>земли, занятые зданиями, сооружениями, используемыми для производства, хранения и первичной переработки сельскохозяйственной продукции.</w:t>
      </w:r>
      <w:r w:rsidRPr="006E1C87">
        <w:rPr>
          <w:rFonts w:ascii="Times New Roman" w:hAnsi="Times New Roman" w:cs="Times New Roman"/>
          <w:sz w:val="24"/>
          <w:szCs w:val="24"/>
        </w:rPr>
        <w:t xml:space="preserve"> </w:t>
      </w:r>
    </w:p>
    <w:p w:rsidR="00101EAB" w:rsidRPr="006E1C87" w:rsidRDefault="006F25AB" w:rsidP="00101EA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w:t>
      </w:r>
      <w:r w:rsidR="00101EAB" w:rsidRPr="006E1C87">
        <w:rPr>
          <w:rFonts w:ascii="Times New Roman" w:hAnsi="Times New Roman" w:cs="Times New Roman"/>
          <w:sz w:val="24"/>
          <w:szCs w:val="24"/>
        </w:rPr>
        <w:t>.</w:t>
      </w:r>
      <w:r w:rsidR="0021676B">
        <w:rPr>
          <w:rFonts w:ascii="Times New Roman" w:hAnsi="Times New Roman" w:cs="Times New Roman"/>
          <w:sz w:val="24"/>
          <w:szCs w:val="24"/>
        </w:rPr>
        <w:t> </w:t>
      </w:r>
      <w:r w:rsidR="00101EAB" w:rsidRPr="006E1C87">
        <w:rPr>
          <w:rFonts w:ascii="Times New Roman" w:hAnsi="Times New Roman" w:cs="Times New Roman"/>
          <w:sz w:val="24"/>
          <w:szCs w:val="24"/>
        </w:rPr>
        <w:t>Земли сельскохозяйственного назначения могут использоваться для ведения сельскохозяйственного производства, создания</w:t>
      </w:r>
      <w:r>
        <w:rPr>
          <w:rFonts w:ascii="Times New Roman" w:hAnsi="Times New Roman" w:cs="Times New Roman"/>
          <w:sz w:val="24"/>
          <w:szCs w:val="24"/>
        </w:rPr>
        <w:t xml:space="preserve"> мелиоративных</w:t>
      </w:r>
      <w:r w:rsidR="00101EAB" w:rsidRPr="006E1C87">
        <w:rPr>
          <w:rFonts w:ascii="Times New Roman" w:hAnsi="Times New Roman" w:cs="Times New Roman"/>
          <w:sz w:val="24"/>
          <w:szCs w:val="24"/>
        </w:rPr>
        <w:t xml:space="preserve"> защитных лесных насаждений, научно-исследовательских, учебных и иных связанных с сельскохозяйственным производством целей,</w:t>
      </w:r>
      <w:r w:rsidR="00101EAB" w:rsidRPr="006E1C87">
        <w:rPr>
          <w:rFonts w:ascii="Times New Roman" w:hAnsi="Times New Roman" w:cs="Times New Roman"/>
          <w:sz w:val="28"/>
          <w:szCs w:val="28"/>
        </w:rPr>
        <w:t xml:space="preserve"> </w:t>
      </w:r>
      <w:r w:rsidR="00101EAB" w:rsidRPr="006E1C87">
        <w:rPr>
          <w:rFonts w:ascii="Times New Roman" w:hAnsi="Times New Roman" w:cs="Times New Roman"/>
          <w:sz w:val="24"/>
          <w:szCs w:val="24"/>
        </w:rPr>
        <w:t>а также для це</w:t>
      </w:r>
      <w:r w:rsidR="00E075BF" w:rsidRPr="006E1C87">
        <w:rPr>
          <w:rFonts w:ascii="Times New Roman" w:hAnsi="Times New Roman" w:cs="Times New Roman"/>
          <w:sz w:val="24"/>
          <w:szCs w:val="24"/>
        </w:rPr>
        <w:t>лей аквакультуры (рыбо</w:t>
      </w:r>
      <w:r>
        <w:rPr>
          <w:rFonts w:ascii="Times New Roman" w:hAnsi="Times New Roman" w:cs="Times New Roman"/>
          <w:sz w:val="24"/>
          <w:szCs w:val="24"/>
        </w:rPr>
        <w:t>в</w:t>
      </w:r>
      <w:r w:rsidR="00E075BF" w:rsidRPr="006E1C87">
        <w:rPr>
          <w:rFonts w:ascii="Times New Roman" w:hAnsi="Times New Roman" w:cs="Times New Roman"/>
          <w:sz w:val="24"/>
          <w:szCs w:val="24"/>
        </w:rPr>
        <w:t>о</w:t>
      </w:r>
      <w:r>
        <w:rPr>
          <w:rFonts w:ascii="Times New Roman" w:hAnsi="Times New Roman" w:cs="Times New Roman"/>
          <w:sz w:val="24"/>
          <w:szCs w:val="24"/>
        </w:rPr>
        <w:t>д</w:t>
      </w:r>
      <w:r w:rsidR="00E075BF" w:rsidRPr="006E1C87">
        <w:rPr>
          <w:rFonts w:ascii="Times New Roman" w:hAnsi="Times New Roman" w:cs="Times New Roman"/>
          <w:sz w:val="24"/>
          <w:szCs w:val="24"/>
        </w:rPr>
        <w:t>ства).</w:t>
      </w:r>
    </w:p>
    <w:p w:rsidR="00101EAB" w:rsidRPr="006E1C87" w:rsidRDefault="00101EAB" w:rsidP="00101EAB">
      <w:pPr>
        <w:ind w:firstLine="709"/>
        <w:jc w:val="both"/>
        <w:rPr>
          <w:sz w:val="24"/>
          <w:szCs w:val="24"/>
        </w:rPr>
      </w:pPr>
      <w:r w:rsidRPr="006E1C87">
        <w:rPr>
          <w:sz w:val="24"/>
          <w:szCs w:val="24"/>
        </w:rPr>
        <w:t>3.</w:t>
      </w:r>
      <w:r w:rsidR="0021676B">
        <w:rPr>
          <w:sz w:val="24"/>
          <w:szCs w:val="24"/>
        </w:rPr>
        <w:t> </w:t>
      </w:r>
      <w:r w:rsidRPr="006E1C87">
        <w:rPr>
          <w:sz w:val="24"/>
          <w:szCs w:val="24"/>
        </w:rPr>
        <w:t>Основные виды разрешенного использования земель сельскохозяйственного назначения, за исключением сельскохозяйственных угодий:</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F475AD" w:rsidRPr="006E1C87" w:rsidTr="00FD48F6">
        <w:tc>
          <w:tcPr>
            <w:tcW w:w="851" w:type="dxa"/>
            <w:vAlign w:val="center"/>
          </w:tcPr>
          <w:p w:rsidR="00F475AD" w:rsidRPr="006E1C87" w:rsidRDefault="00F475AD" w:rsidP="001B1A53">
            <w:pPr>
              <w:jc w:val="center"/>
              <w:rPr>
                <w:b/>
              </w:rPr>
            </w:pPr>
            <w:r w:rsidRPr="006E1C87">
              <w:rPr>
                <w:b/>
              </w:rPr>
              <w:t>Обозначение зоны</w:t>
            </w:r>
          </w:p>
        </w:tc>
        <w:tc>
          <w:tcPr>
            <w:tcW w:w="2126" w:type="dxa"/>
            <w:gridSpan w:val="2"/>
            <w:vAlign w:val="center"/>
          </w:tcPr>
          <w:p w:rsidR="00F475AD" w:rsidRPr="006E1C87" w:rsidRDefault="00BF600B" w:rsidP="001B1A53">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F475AD" w:rsidRPr="006E1C87" w:rsidRDefault="00F475AD" w:rsidP="001B1A53">
            <w:pPr>
              <w:jc w:val="center"/>
              <w:rPr>
                <w:b/>
              </w:rPr>
            </w:pPr>
            <w:r w:rsidRPr="006E1C87">
              <w:rPr>
                <w:b/>
              </w:rPr>
              <w:t>Разрешенное использование</w:t>
            </w:r>
          </w:p>
        </w:tc>
        <w:tc>
          <w:tcPr>
            <w:tcW w:w="2551" w:type="dxa"/>
          </w:tcPr>
          <w:p w:rsidR="00F475AD" w:rsidRPr="006E1C87" w:rsidRDefault="00F475AD" w:rsidP="001B1A53">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475AD" w:rsidRPr="006E1C87" w:rsidTr="00FD48F6">
        <w:trPr>
          <w:trHeight w:val="166"/>
        </w:trPr>
        <w:tc>
          <w:tcPr>
            <w:tcW w:w="851" w:type="dxa"/>
            <w:vMerge w:val="restart"/>
            <w:shd w:val="clear" w:color="auto" w:fill="FFFFB9"/>
            <w:vAlign w:val="center"/>
          </w:tcPr>
          <w:p w:rsidR="00F475AD" w:rsidRPr="006E1C87" w:rsidRDefault="00F475AD" w:rsidP="001B1A53">
            <w:pPr>
              <w:jc w:val="center"/>
              <w:rPr>
                <w:b/>
              </w:rPr>
            </w:pPr>
            <w:r w:rsidRPr="006E1C87">
              <w:rPr>
                <w:b/>
              </w:rPr>
              <w:t>СХН</w:t>
            </w:r>
          </w:p>
        </w:tc>
        <w:tc>
          <w:tcPr>
            <w:tcW w:w="8788" w:type="dxa"/>
            <w:gridSpan w:val="4"/>
            <w:vAlign w:val="center"/>
          </w:tcPr>
          <w:p w:rsidR="00F475AD" w:rsidRPr="006E1C87" w:rsidRDefault="00F475AD" w:rsidP="00F475AD">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F475AD" w:rsidRPr="006E1C87" w:rsidTr="00FD48F6">
        <w:trPr>
          <w:trHeight w:val="16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1.2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Выращивание зерновых и иных сельскохозяйственных культур</w:t>
            </w:r>
          </w:p>
        </w:tc>
        <w:tc>
          <w:tcPr>
            <w:tcW w:w="4111" w:type="dxa"/>
            <w:shd w:val="clear" w:color="auto" w:fill="auto"/>
            <w:vAlign w:val="center"/>
          </w:tcPr>
          <w:p w:rsidR="00F475AD" w:rsidRPr="006E1C87" w:rsidRDefault="00F475AD" w:rsidP="00E0513C">
            <w:pPr>
              <w:pStyle w:val="ConsPlusNormal"/>
              <w:ind w:firstLine="0"/>
              <w:jc w:val="both"/>
              <w:rPr>
                <w:rFonts w:ascii="Times New Roman" w:hAnsi="Times New Roman" w:cs="Times New Roman"/>
              </w:rPr>
            </w:pPr>
            <w:r w:rsidRPr="006E1C87">
              <w:rPr>
                <w:rFonts w:ascii="Times New Roman" w:hAnsi="Times New Roman" w:cs="Times New Roma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16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1.3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Овощеводство</w:t>
            </w:r>
          </w:p>
        </w:tc>
        <w:tc>
          <w:tcPr>
            <w:tcW w:w="4111" w:type="dxa"/>
            <w:shd w:val="clear" w:color="auto" w:fill="auto"/>
            <w:vAlign w:val="center"/>
          </w:tcPr>
          <w:p w:rsidR="00F475AD" w:rsidRPr="006E1C87" w:rsidRDefault="00F475AD" w:rsidP="00E0513C">
            <w:pPr>
              <w:pStyle w:val="ConsPlusNormal"/>
              <w:ind w:firstLine="0"/>
              <w:jc w:val="both"/>
              <w:rPr>
                <w:rFonts w:ascii="Times New Roman" w:hAnsi="Times New Roman" w:cs="Times New Roman"/>
              </w:rPr>
            </w:pPr>
            <w:r w:rsidRPr="006E1C87">
              <w:rPr>
                <w:rFonts w:ascii="Times New Roman" w:hAnsi="Times New Roman" w:cs="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16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1.4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Выращивание тонизирующих, лекарственных, цветочных культур</w:t>
            </w:r>
          </w:p>
        </w:tc>
        <w:tc>
          <w:tcPr>
            <w:tcW w:w="4111" w:type="dxa"/>
            <w:shd w:val="clear" w:color="auto" w:fill="auto"/>
            <w:vAlign w:val="center"/>
          </w:tcPr>
          <w:p w:rsidR="00F475AD" w:rsidRPr="006E1C87" w:rsidRDefault="00F475AD" w:rsidP="00E0513C">
            <w:pPr>
              <w:pStyle w:val="ConsPlusNormal"/>
              <w:ind w:firstLine="0"/>
              <w:jc w:val="both"/>
              <w:rPr>
                <w:rFonts w:ascii="Times New Roman" w:hAnsi="Times New Roman" w:cs="Times New Roman"/>
              </w:rPr>
            </w:pPr>
            <w:r w:rsidRPr="006E1C87">
              <w:rPr>
                <w:rFonts w:ascii="Times New Roman" w:hAnsi="Times New Roman" w:cs="Times New Roma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5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1.5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Садоводство</w:t>
            </w:r>
          </w:p>
        </w:tc>
        <w:tc>
          <w:tcPr>
            <w:tcW w:w="4111" w:type="dxa"/>
            <w:shd w:val="clear" w:color="auto" w:fill="auto"/>
            <w:vAlign w:val="center"/>
          </w:tcPr>
          <w:p w:rsidR="00F475AD" w:rsidRPr="006E1C87" w:rsidRDefault="00F475AD" w:rsidP="00E0513C">
            <w:pPr>
              <w:pStyle w:val="ConsPlusNormal"/>
              <w:ind w:firstLine="0"/>
              <w:jc w:val="both"/>
              <w:rPr>
                <w:rFonts w:ascii="Times New Roman" w:hAnsi="Times New Roman" w:cs="Times New Roman"/>
              </w:rPr>
            </w:pPr>
            <w:r w:rsidRPr="006E1C87">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141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1.8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Скотоводство</w:t>
            </w:r>
          </w:p>
        </w:tc>
        <w:tc>
          <w:tcPr>
            <w:tcW w:w="4111" w:type="dxa"/>
            <w:shd w:val="clear" w:color="auto" w:fill="auto"/>
            <w:vAlign w:val="center"/>
          </w:tcPr>
          <w:p w:rsidR="00F475AD" w:rsidRPr="006E1C87" w:rsidRDefault="00F475AD" w:rsidP="00E0513C">
            <w:pPr>
              <w:pStyle w:val="ConsPlusNormal"/>
              <w:ind w:firstLine="0"/>
              <w:jc w:val="both"/>
              <w:rPr>
                <w:rFonts w:ascii="Times New Roman" w:hAnsi="Times New Roman" w:cs="Times New Roman"/>
              </w:rPr>
            </w:pPr>
            <w:r w:rsidRPr="006E1C87">
              <w:rPr>
                <w:rFonts w:ascii="Times New Roman" w:hAnsi="Times New Roman"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5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1.9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Звероводство</w:t>
            </w:r>
          </w:p>
        </w:tc>
        <w:tc>
          <w:tcPr>
            <w:tcW w:w="4111" w:type="dxa"/>
            <w:shd w:val="clear" w:color="auto" w:fill="auto"/>
            <w:vAlign w:val="center"/>
          </w:tcPr>
          <w:p w:rsidR="00F475AD" w:rsidRPr="006E1C87" w:rsidRDefault="00F475AD" w:rsidP="00E0513C">
            <w:pPr>
              <w:pStyle w:val="ConsPlusNormal"/>
              <w:ind w:firstLine="0"/>
              <w:jc w:val="both"/>
              <w:rPr>
                <w:rFonts w:ascii="Times New Roman" w:hAnsi="Times New Roman" w:cs="Times New Roman"/>
              </w:rPr>
            </w:pPr>
            <w:r w:rsidRPr="006E1C87">
              <w:rPr>
                <w:rFonts w:ascii="Times New Roman" w:hAnsi="Times New Roman" w:cs="Times New Roman"/>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5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1.10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Птицеводство</w:t>
            </w:r>
          </w:p>
        </w:tc>
        <w:tc>
          <w:tcPr>
            <w:tcW w:w="4111" w:type="dxa"/>
            <w:shd w:val="clear" w:color="auto" w:fill="auto"/>
            <w:vAlign w:val="center"/>
          </w:tcPr>
          <w:p w:rsidR="00F475AD" w:rsidRPr="006E1C87" w:rsidRDefault="00F475AD" w:rsidP="00E0513C">
            <w:pPr>
              <w:pStyle w:val="ConsPlusNormal"/>
              <w:ind w:firstLine="0"/>
              <w:jc w:val="both"/>
              <w:rPr>
                <w:rFonts w:ascii="Times New Roman" w:hAnsi="Times New Roman" w:cs="Times New Roman"/>
              </w:rPr>
            </w:pPr>
            <w:r w:rsidRPr="006E1C87">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5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1.11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Свиноводство</w:t>
            </w:r>
          </w:p>
        </w:tc>
        <w:tc>
          <w:tcPr>
            <w:tcW w:w="4111" w:type="dxa"/>
            <w:shd w:val="clear" w:color="auto" w:fill="auto"/>
            <w:vAlign w:val="center"/>
          </w:tcPr>
          <w:p w:rsidR="00F475AD" w:rsidRPr="006E1C87" w:rsidRDefault="00F475AD" w:rsidP="00E0513C">
            <w:pPr>
              <w:pStyle w:val="ConsPlusNormal"/>
              <w:ind w:firstLine="0"/>
              <w:jc w:val="both"/>
              <w:rPr>
                <w:rFonts w:ascii="Times New Roman" w:hAnsi="Times New Roman" w:cs="Times New Roman"/>
              </w:rPr>
            </w:pPr>
            <w:r w:rsidRPr="006E1C87">
              <w:rPr>
                <w:rFonts w:ascii="Times New Roman" w:hAnsi="Times New Roman" w:cs="Times New Roman"/>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5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1.12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Пчеловодство</w:t>
            </w:r>
          </w:p>
        </w:tc>
        <w:tc>
          <w:tcPr>
            <w:tcW w:w="4111" w:type="dxa"/>
            <w:shd w:val="clear" w:color="auto" w:fill="auto"/>
            <w:vAlign w:val="center"/>
          </w:tcPr>
          <w:p w:rsidR="00F475AD" w:rsidRPr="006E1C87" w:rsidRDefault="00F475AD" w:rsidP="00E0513C">
            <w:pPr>
              <w:pStyle w:val="ConsPlusNormal"/>
              <w:ind w:firstLine="0"/>
              <w:jc w:val="both"/>
              <w:rPr>
                <w:rFonts w:ascii="Times New Roman" w:hAnsi="Times New Roman" w:cs="Times New Roman"/>
              </w:rPr>
            </w:pPr>
            <w:r w:rsidRPr="006E1C87">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5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1.13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Рыбоводство</w:t>
            </w:r>
          </w:p>
        </w:tc>
        <w:tc>
          <w:tcPr>
            <w:tcW w:w="4111" w:type="dxa"/>
            <w:shd w:val="clear" w:color="auto" w:fill="auto"/>
            <w:vAlign w:val="center"/>
          </w:tcPr>
          <w:p w:rsidR="00F475AD" w:rsidRPr="006E1C87" w:rsidRDefault="00F475AD" w:rsidP="00E0513C">
            <w:pPr>
              <w:pStyle w:val="ConsPlusNormal"/>
              <w:ind w:firstLine="0"/>
              <w:jc w:val="both"/>
              <w:rPr>
                <w:rFonts w:ascii="Times New Roman" w:hAnsi="Times New Roman" w:cs="Times New Roman"/>
              </w:rPr>
            </w:pPr>
            <w:r w:rsidRPr="006E1C87">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5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1.14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Научное обеспечение сельского хозяйства</w:t>
            </w:r>
          </w:p>
        </w:tc>
        <w:tc>
          <w:tcPr>
            <w:tcW w:w="4111" w:type="dxa"/>
            <w:shd w:val="clear" w:color="auto" w:fill="auto"/>
            <w:vAlign w:val="center"/>
          </w:tcPr>
          <w:p w:rsidR="00F475AD" w:rsidRPr="006E1C87" w:rsidRDefault="00F475AD" w:rsidP="00E0513C">
            <w:pPr>
              <w:pStyle w:val="ConsPlusNormal"/>
              <w:ind w:firstLine="0"/>
              <w:jc w:val="both"/>
              <w:rPr>
                <w:rFonts w:ascii="Times New Roman" w:hAnsi="Times New Roman" w:cs="Times New Roman"/>
              </w:rPr>
            </w:pPr>
            <w:r w:rsidRPr="006E1C87">
              <w:rPr>
                <w:rFonts w:ascii="Times New Roman" w:hAnsi="Times New Roman" w:cs="Times New Roma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5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1.15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Хранение и переработка сельскохозяйственной продукции</w:t>
            </w:r>
          </w:p>
        </w:tc>
        <w:tc>
          <w:tcPr>
            <w:tcW w:w="4111" w:type="dxa"/>
            <w:shd w:val="clear" w:color="auto" w:fill="auto"/>
            <w:vAlign w:val="center"/>
          </w:tcPr>
          <w:p w:rsidR="00F475AD" w:rsidRPr="006E1C87" w:rsidRDefault="00F475AD" w:rsidP="00E0513C">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5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1.16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Ведение личного подсобного хозяйства на полевых участках</w:t>
            </w:r>
          </w:p>
        </w:tc>
        <w:tc>
          <w:tcPr>
            <w:tcW w:w="4111" w:type="dxa"/>
            <w:shd w:val="clear" w:color="auto" w:fill="auto"/>
            <w:vAlign w:val="center"/>
          </w:tcPr>
          <w:p w:rsidR="00F475AD" w:rsidRPr="006E1C87" w:rsidRDefault="00F475AD" w:rsidP="00E0513C">
            <w:pPr>
              <w:pStyle w:val="ConsPlusNormal"/>
              <w:ind w:firstLine="0"/>
              <w:jc w:val="both"/>
              <w:rPr>
                <w:rFonts w:ascii="Times New Roman" w:hAnsi="Times New Roman" w:cs="Times New Roman"/>
              </w:rPr>
            </w:pPr>
            <w:r w:rsidRPr="006E1C87">
              <w:rPr>
                <w:rFonts w:ascii="Times New Roman" w:hAnsi="Times New Roman" w:cs="Times New Roman"/>
              </w:rPr>
              <w:t>Производство сельскохозяйственной продукции без права возведения объектов капитального строительства</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5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1.17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Питомники</w:t>
            </w:r>
          </w:p>
        </w:tc>
        <w:tc>
          <w:tcPr>
            <w:tcW w:w="4111" w:type="dxa"/>
            <w:shd w:val="clear" w:color="auto" w:fill="auto"/>
            <w:vAlign w:val="center"/>
          </w:tcPr>
          <w:p w:rsidR="00F475AD" w:rsidRPr="006E1C87" w:rsidRDefault="00F475AD" w:rsidP="00E0513C">
            <w:pPr>
              <w:pStyle w:val="ConsPlusNormal"/>
              <w:ind w:firstLine="0"/>
              <w:jc w:val="both"/>
              <w:rPr>
                <w:rFonts w:ascii="Times New Roman" w:hAnsi="Times New Roman" w:cs="Times New Roman"/>
              </w:rPr>
            </w:pPr>
            <w:r w:rsidRPr="006E1C87">
              <w:rPr>
                <w:rFonts w:ascii="Times New Roman"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5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1.18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Обеспечение сельскохозяйственного производства</w:t>
            </w:r>
          </w:p>
        </w:tc>
        <w:tc>
          <w:tcPr>
            <w:tcW w:w="4111" w:type="dxa"/>
            <w:shd w:val="clear" w:color="auto" w:fill="auto"/>
            <w:vAlign w:val="center"/>
          </w:tcPr>
          <w:p w:rsidR="00F475AD" w:rsidRPr="006E1C87" w:rsidRDefault="00F475AD" w:rsidP="00E0513C">
            <w:pPr>
              <w:pStyle w:val="ConsPlusNormal"/>
              <w:ind w:firstLine="0"/>
              <w:jc w:val="both"/>
              <w:rPr>
                <w:rFonts w:ascii="Times New Roman" w:hAnsi="Times New Roman" w:cs="Times New Roman"/>
              </w:rPr>
            </w:pPr>
            <w:r w:rsidRPr="006E1C87">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5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1.19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Сенокошение</w:t>
            </w:r>
          </w:p>
        </w:tc>
        <w:tc>
          <w:tcPr>
            <w:tcW w:w="4111" w:type="dxa"/>
            <w:shd w:val="clear" w:color="auto" w:fill="auto"/>
            <w:vAlign w:val="center"/>
          </w:tcPr>
          <w:p w:rsidR="00F475AD" w:rsidRPr="006E1C87" w:rsidRDefault="00F475AD" w:rsidP="00E0513C">
            <w:pPr>
              <w:pStyle w:val="ConsPlusNormal"/>
              <w:ind w:firstLine="0"/>
              <w:jc w:val="both"/>
              <w:rPr>
                <w:rFonts w:ascii="Times New Roman" w:hAnsi="Times New Roman" w:cs="Times New Roman"/>
              </w:rPr>
            </w:pPr>
            <w:r w:rsidRPr="006E1C87">
              <w:rPr>
                <w:rFonts w:ascii="Times New Roman" w:hAnsi="Times New Roman" w:cs="Times New Roman"/>
              </w:rPr>
              <w:t>Кошение трав, сбор и заготовка сена</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5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1B1A53">
            <w:pPr>
              <w:pStyle w:val="ConsPlusNormal"/>
              <w:ind w:firstLine="0"/>
              <w:jc w:val="center"/>
              <w:rPr>
                <w:rFonts w:ascii="Times New Roman" w:hAnsi="Times New Roman" w:cs="Times New Roman"/>
              </w:rPr>
            </w:pPr>
            <w:r w:rsidRPr="006E1C87">
              <w:rPr>
                <w:rFonts w:ascii="Times New Roman" w:hAnsi="Times New Roman" w:cs="Times New Roman"/>
              </w:rPr>
              <w:t xml:space="preserve"> 1.20 </w:t>
            </w:r>
          </w:p>
        </w:tc>
        <w:tc>
          <w:tcPr>
            <w:tcW w:w="1276" w:type="dxa"/>
            <w:vAlign w:val="center"/>
          </w:tcPr>
          <w:p w:rsidR="00F475AD" w:rsidRPr="006E1C87" w:rsidRDefault="00F475AD" w:rsidP="001B1A53">
            <w:pPr>
              <w:pStyle w:val="ConsPlusNormal"/>
              <w:ind w:firstLine="0"/>
              <w:rPr>
                <w:rFonts w:ascii="Times New Roman" w:hAnsi="Times New Roman" w:cs="Times New Roman"/>
              </w:rPr>
            </w:pPr>
            <w:r w:rsidRPr="006E1C87">
              <w:rPr>
                <w:rFonts w:ascii="Times New Roman" w:hAnsi="Times New Roman" w:cs="Times New Roman"/>
              </w:rPr>
              <w:t>Выпас сельскохозяйственных животных</w:t>
            </w:r>
          </w:p>
        </w:tc>
        <w:tc>
          <w:tcPr>
            <w:tcW w:w="4111" w:type="dxa"/>
            <w:shd w:val="clear" w:color="auto" w:fill="auto"/>
            <w:vAlign w:val="center"/>
          </w:tcPr>
          <w:p w:rsidR="00F475AD" w:rsidRPr="006E1C87" w:rsidRDefault="00F475AD" w:rsidP="001B1A53">
            <w:pPr>
              <w:pStyle w:val="ConsPlusNormal"/>
              <w:ind w:firstLine="0"/>
              <w:jc w:val="both"/>
              <w:rPr>
                <w:rFonts w:ascii="Times New Roman" w:hAnsi="Times New Roman" w:cs="Times New Roman"/>
              </w:rPr>
            </w:pPr>
            <w:r w:rsidRPr="006E1C87">
              <w:rPr>
                <w:rFonts w:ascii="Times New Roman" w:hAnsi="Times New Roman" w:cs="Times New Roman"/>
              </w:rPr>
              <w:t>Выпас сельскохозяйственных животных</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5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vAlign w:val="center"/>
          </w:tcPr>
          <w:p w:rsidR="00F475AD" w:rsidRPr="006E1C87" w:rsidRDefault="00F475AD" w:rsidP="00E0513C">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F475AD" w:rsidRPr="006E1C87" w:rsidRDefault="00595534"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F475AD" w:rsidRPr="006E1C87" w:rsidTr="00FD48F6">
        <w:trPr>
          <w:trHeight w:val="56"/>
        </w:trPr>
        <w:tc>
          <w:tcPr>
            <w:tcW w:w="851" w:type="dxa"/>
            <w:vMerge/>
            <w:shd w:val="clear" w:color="auto" w:fill="FFFFB9"/>
            <w:vAlign w:val="center"/>
          </w:tcPr>
          <w:p w:rsidR="00F475AD" w:rsidRPr="006E1C87" w:rsidRDefault="00F475AD" w:rsidP="001B1A53">
            <w:pPr>
              <w:jc w:val="center"/>
            </w:pPr>
          </w:p>
        </w:tc>
        <w:tc>
          <w:tcPr>
            <w:tcW w:w="850" w:type="dxa"/>
            <w:vAlign w:val="center"/>
          </w:tcPr>
          <w:p w:rsidR="00F475AD" w:rsidRPr="006E1C87" w:rsidRDefault="00F475AD" w:rsidP="00E0513C">
            <w:pPr>
              <w:pStyle w:val="ConsPlusNormal"/>
              <w:ind w:firstLine="0"/>
              <w:jc w:val="center"/>
              <w:rPr>
                <w:rFonts w:ascii="Times New Roman" w:hAnsi="Times New Roman" w:cs="Times New Roman"/>
              </w:rPr>
            </w:pPr>
            <w:r w:rsidRPr="006E1C87">
              <w:rPr>
                <w:rFonts w:ascii="Times New Roman" w:hAnsi="Times New Roman" w:cs="Times New Roman"/>
              </w:rPr>
              <w:t xml:space="preserve"> 7.2.1 </w:t>
            </w:r>
          </w:p>
        </w:tc>
        <w:tc>
          <w:tcPr>
            <w:tcW w:w="1276" w:type="dxa"/>
            <w:vAlign w:val="center"/>
          </w:tcPr>
          <w:p w:rsidR="00F475AD" w:rsidRPr="006E1C87" w:rsidRDefault="00F475AD" w:rsidP="00E0513C">
            <w:pPr>
              <w:pStyle w:val="ConsPlusNormal"/>
              <w:ind w:firstLine="0"/>
              <w:rPr>
                <w:rFonts w:ascii="Times New Roman" w:hAnsi="Times New Roman" w:cs="Times New Roman"/>
              </w:rPr>
            </w:pPr>
            <w:r w:rsidRPr="006E1C87">
              <w:rPr>
                <w:rFonts w:ascii="Times New Roman" w:hAnsi="Times New Roman" w:cs="Times New Roman"/>
              </w:rPr>
              <w:t>Размещение автомобильных дорог</w:t>
            </w:r>
          </w:p>
        </w:tc>
        <w:tc>
          <w:tcPr>
            <w:tcW w:w="4111" w:type="dxa"/>
            <w:shd w:val="clear" w:color="auto" w:fill="auto"/>
            <w:vAlign w:val="center"/>
          </w:tcPr>
          <w:p w:rsidR="00F475AD" w:rsidRPr="006E1C87" w:rsidRDefault="00F475AD" w:rsidP="00EA67D0">
            <w:pPr>
              <w:pStyle w:val="ConsPlusNormal"/>
              <w:ind w:firstLine="0"/>
              <w:jc w:val="both"/>
              <w:rPr>
                <w:rFonts w:ascii="Times New Roman" w:hAnsi="Times New Roman" w:cs="Times New Roman"/>
              </w:rPr>
            </w:pPr>
            <w:r w:rsidRPr="006E1C87">
              <w:rPr>
                <w:rFonts w:ascii="Times New Roman" w:hAnsi="Times New Roman" w:cs="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bl>
    <w:p w:rsidR="00101EAB" w:rsidRPr="006E1C87" w:rsidRDefault="00101EAB" w:rsidP="00101EAB">
      <w:pPr>
        <w:pStyle w:val="ConsPlusNormal"/>
        <w:ind w:firstLine="709"/>
        <w:jc w:val="both"/>
        <w:rPr>
          <w:rFonts w:ascii="Times New Roman" w:hAnsi="Times New Roman" w:cs="Times New Roman"/>
          <w:sz w:val="24"/>
          <w:szCs w:val="24"/>
        </w:rPr>
      </w:pPr>
      <w:r w:rsidRPr="006E1C87">
        <w:rPr>
          <w:rFonts w:ascii="Times New Roman" w:hAnsi="Times New Roman" w:cs="Times New Roman"/>
          <w:sz w:val="24"/>
          <w:szCs w:val="24"/>
        </w:rPr>
        <w:t>4.</w:t>
      </w:r>
      <w:r w:rsidR="0021676B">
        <w:rPr>
          <w:rFonts w:ascii="Times New Roman" w:hAnsi="Times New Roman" w:cs="Times New Roman"/>
          <w:sz w:val="24"/>
          <w:szCs w:val="24"/>
        </w:rPr>
        <w:t> </w:t>
      </w:r>
      <w:r w:rsidRPr="006E1C87">
        <w:rPr>
          <w:rFonts w:ascii="Times New Roman" w:hAnsi="Times New Roman" w:cs="Times New Roman"/>
          <w:sz w:val="24"/>
          <w:szCs w:val="24"/>
        </w:rPr>
        <w:t>В отношении видов хозяйственной деятельности, осуществляемых на сельскохозяйственных угодьях (пашни, сенокосы, кладбища, залежи, земли, занятые многолетними насаждениями, в том числе выращивание зерновых и сельскохозяйственных куль</w:t>
      </w:r>
      <w:r w:rsidR="00E075BF" w:rsidRPr="006E1C87">
        <w:rPr>
          <w:rFonts w:ascii="Times New Roman" w:hAnsi="Times New Roman" w:cs="Times New Roman"/>
          <w:sz w:val="24"/>
          <w:szCs w:val="24"/>
        </w:rPr>
        <w:t>тур, овощеводство, пчеловодство)</w:t>
      </w:r>
      <w:r w:rsidRPr="006E1C87">
        <w:rPr>
          <w:rFonts w:ascii="Times New Roman" w:hAnsi="Times New Roman" w:cs="Times New Roman"/>
          <w:sz w:val="24"/>
          <w:szCs w:val="24"/>
        </w:rPr>
        <w:t xml:space="preserve"> градостроительные</w:t>
      </w:r>
      <w:r w:rsidR="00E075BF" w:rsidRPr="006E1C87">
        <w:rPr>
          <w:rFonts w:ascii="Times New Roman" w:hAnsi="Times New Roman" w:cs="Times New Roman"/>
          <w:sz w:val="24"/>
          <w:szCs w:val="24"/>
        </w:rPr>
        <w:t xml:space="preserve"> регламенты не устанавливаются.</w:t>
      </w:r>
    </w:p>
    <w:p w:rsidR="00101EAB" w:rsidRPr="006E1C87" w:rsidRDefault="00101EAB" w:rsidP="00101EAB">
      <w:pPr>
        <w:pStyle w:val="ConsPlusNormal"/>
        <w:ind w:firstLine="709"/>
        <w:jc w:val="both"/>
        <w:rPr>
          <w:rFonts w:ascii="Times New Roman" w:hAnsi="Times New Roman" w:cs="Times New Roman"/>
          <w:sz w:val="24"/>
          <w:szCs w:val="24"/>
        </w:rPr>
      </w:pPr>
      <w:r w:rsidRPr="006E1C87">
        <w:rPr>
          <w:rFonts w:ascii="Times New Roman" w:hAnsi="Times New Roman" w:cs="Times New Roman"/>
          <w:sz w:val="24"/>
          <w:szCs w:val="24"/>
        </w:rPr>
        <w:t>5.</w:t>
      </w:r>
      <w:r w:rsidR="0021676B">
        <w:rPr>
          <w:rFonts w:ascii="Times New Roman" w:hAnsi="Times New Roman" w:cs="Times New Roman"/>
          <w:sz w:val="24"/>
          <w:szCs w:val="24"/>
        </w:rPr>
        <w:t> </w:t>
      </w:r>
      <w:r w:rsidRPr="006E1C87">
        <w:rPr>
          <w:rFonts w:ascii="Times New Roman" w:hAnsi="Times New Roman" w:cs="Times New Roman"/>
          <w:sz w:val="24"/>
          <w:szCs w:val="24"/>
        </w:rPr>
        <w:t>Хозяйственная деятельность на землях сельскохозяйственного назначения может осуществляться:</w:t>
      </w:r>
    </w:p>
    <w:p w:rsidR="00101EAB" w:rsidRPr="00473D7A" w:rsidRDefault="00101EAB" w:rsidP="00101EAB">
      <w:pPr>
        <w:ind w:firstLine="709"/>
        <w:jc w:val="both"/>
        <w:rPr>
          <w:sz w:val="24"/>
          <w:szCs w:val="24"/>
        </w:rPr>
      </w:pPr>
      <w:r w:rsidRPr="00473D7A">
        <w:rPr>
          <w:sz w:val="24"/>
          <w:szCs w:val="24"/>
        </w:rPr>
        <w:t>1)</w:t>
      </w:r>
      <w:r w:rsidR="0021676B" w:rsidRPr="00473D7A">
        <w:rPr>
          <w:sz w:val="24"/>
          <w:szCs w:val="24"/>
        </w:rPr>
        <w:t> </w:t>
      </w:r>
      <w:r w:rsidRPr="00473D7A">
        <w:rPr>
          <w:sz w:val="24"/>
          <w:szCs w:val="24"/>
        </w:rPr>
        <w:t>крестьянскими (фермерскими) хозяйствами</w:t>
      </w:r>
      <w:r w:rsidR="0021676B" w:rsidRPr="00473D7A">
        <w:rPr>
          <w:sz w:val="24"/>
          <w:szCs w:val="24"/>
        </w:rPr>
        <w:t xml:space="preserve"> для осуществления их деятельности, гражданами, ведущими личные подсобные хозяйства, садоводство, животноводство, огородничество</w:t>
      </w:r>
      <w:r w:rsidRPr="00473D7A">
        <w:rPr>
          <w:sz w:val="24"/>
          <w:szCs w:val="24"/>
        </w:rPr>
        <w:t>;</w:t>
      </w:r>
    </w:p>
    <w:p w:rsidR="00101EAB" w:rsidRPr="00473D7A" w:rsidRDefault="00101EAB" w:rsidP="00101EAB">
      <w:pPr>
        <w:ind w:firstLine="709"/>
        <w:jc w:val="both"/>
        <w:rPr>
          <w:sz w:val="24"/>
          <w:szCs w:val="24"/>
        </w:rPr>
      </w:pPr>
      <w:r w:rsidRPr="00473D7A">
        <w:rPr>
          <w:sz w:val="24"/>
          <w:szCs w:val="24"/>
        </w:rPr>
        <w:t>2)</w:t>
      </w:r>
      <w:r w:rsidR="0021676B" w:rsidRPr="00473D7A">
        <w:rPr>
          <w:sz w:val="24"/>
          <w:szCs w:val="24"/>
        </w:rPr>
        <w:t> </w:t>
      </w:r>
      <w:r w:rsidRPr="00473D7A">
        <w:rPr>
          <w:sz w:val="24"/>
          <w:szCs w:val="24"/>
        </w:rPr>
        <w:t>хозяйственными товариществами и обществами, производственными кооперативами, унитарными предприятиями, коммерческими организациями;</w:t>
      </w:r>
    </w:p>
    <w:p w:rsidR="0021676B" w:rsidRPr="00473D7A" w:rsidRDefault="0021676B" w:rsidP="00101EAB">
      <w:pPr>
        <w:ind w:firstLine="709"/>
        <w:jc w:val="both"/>
        <w:rPr>
          <w:sz w:val="24"/>
          <w:szCs w:val="24"/>
        </w:rPr>
      </w:pPr>
      <w:r w:rsidRPr="00473D7A">
        <w:rPr>
          <w:sz w:val="24"/>
          <w:szCs w:val="24"/>
        </w:rPr>
        <w:t>3)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101EAB" w:rsidRPr="00473D7A" w:rsidRDefault="0021676B" w:rsidP="00101EAB">
      <w:pPr>
        <w:ind w:firstLine="709"/>
        <w:jc w:val="both"/>
        <w:rPr>
          <w:sz w:val="24"/>
          <w:szCs w:val="24"/>
        </w:rPr>
      </w:pPr>
      <w:r w:rsidRPr="00473D7A">
        <w:rPr>
          <w:sz w:val="24"/>
          <w:szCs w:val="24"/>
        </w:rPr>
        <w:t>4</w:t>
      </w:r>
      <w:r w:rsidR="00101EAB" w:rsidRPr="00473D7A">
        <w:rPr>
          <w:sz w:val="24"/>
          <w:szCs w:val="24"/>
        </w:rPr>
        <w:t>)</w:t>
      </w:r>
      <w:r w:rsidRPr="00473D7A">
        <w:rPr>
          <w:sz w:val="24"/>
          <w:szCs w:val="24"/>
        </w:rPr>
        <w:t> </w:t>
      </w:r>
      <w:r w:rsidR="00101EAB" w:rsidRPr="00473D7A">
        <w:rPr>
          <w:sz w:val="24"/>
          <w:szCs w:val="24"/>
        </w:rPr>
        <w:t>казачьими обществами;</w:t>
      </w:r>
    </w:p>
    <w:p w:rsidR="00101EAB" w:rsidRPr="00473D7A" w:rsidRDefault="0021676B" w:rsidP="00101EAB">
      <w:pPr>
        <w:ind w:firstLine="709"/>
        <w:jc w:val="both"/>
        <w:rPr>
          <w:sz w:val="24"/>
          <w:szCs w:val="24"/>
        </w:rPr>
      </w:pPr>
      <w:r w:rsidRPr="00473D7A">
        <w:rPr>
          <w:sz w:val="24"/>
          <w:szCs w:val="24"/>
        </w:rPr>
        <w:t>5</w:t>
      </w:r>
      <w:r w:rsidR="00101EAB" w:rsidRPr="00473D7A">
        <w:rPr>
          <w:sz w:val="24"/>
          <w:szCs w:val="24"/>
        </w:rPr>
        <w:t>)</w:t>
      </w:r>
      <w:r w:rsidRPr="00473D7A">
        <w:rPr>
          <w:sz w:val="24"/>
          <w:szCs w:val="24"/>
        </w:rPr>
        <w:t> </w:t>
      </w:r>
      <w:r w:rsidR="00101EAB" w:rsidRPr="00473D7A">
        <w:rPr>
          <w:sz w:val="24"/>
          <w:szCs w:val="24"/>
        </w:rPr>
        <w:t>опытно-производственными</w:t>
      </w:r>
      <w:r w:rsidRPr="00473D7A">
        <w:rPr>
          <w:sz w:val="24"/>
          <w:szCs w:val="24"/>
        </w:rPr>
        <w:t>,</w:t>
      </w:r>
      <w:r w:rsidR="00101EAB" w:rsidRPr="00473D7A">
        <w:rPr>
          <w:sz w:val="24"/>
          <w:szCs w:val="24"/>
        </w:rPr>
        <w:t xml:space="preserve"> учебн</w:t>
      </w:r>
      <w:r w:rsidRPr="00473D7A">
        <w:rPr>
          <w:sz w:val="24"/>
          <w:szCs w:val="24"/>
        </w:rPr>
        <w:t>ыми</w:t>
      </w:r>
      <w:r w:rsidR="00101EAB" w:rsidRPr="00473D7A">
        <w:rPr>
          <w:sz w:val="24"/>
          <w:szCs w:val="24"/>
        </w:rPr>
        <w:t>, учебно-опытными, учебно-производственными подразделениями научных, образовательных организации, осуществляющих подготовку кадров в области сельского хозяйства и общеобразовательных организаций;</w:t>
      </w:r>
    </w:p>
    <w:p w:rsidR="00101EAB" w:rsidRPr="006E1C87" w:rsidRDefault="0021676B" w:rsidP="00101EAB">
      <w:pPr>
        <w:ind w:firstLine="709"/>
        <w:jc w:val="both"/>
        <w:rPr>
          <w:sz w:val="24"/>
          <w:szCs w:val="24"/>
        </w:rPr>
      </w:pPr>
      <w:r w:rsidRPr="00473D7A">
        <w:rPr>
          <w:sz w:val="24"/>
          <w:szCs w:val="24"/>
        </w:rPr>
        <w:t>6</w:t>
      </w:r>
      <w:r w:rsidR="00101EAB" w:rsidRPr="00473D7A">
        <w:rPr>
          <w:sz w:val="24"/>
          <w:szCs w:val="24"/>
        </w:rPr>
        <w:t>)</w:t>
      </w:r>
      <w:r w:rsidRPr="00473D7A">
        <w:rPr>
          <w:sz w:val="24"/>
          <w:szCs w:val="24"/>
        </w:rPr>
        <w:t> </w:t>
      </w:r>
      <w:r w:rsidR="00101EAB" w:rsidRPr="00473D7A">
        <w:rPr>
          <w:sz w:val="24"/>
          <w:szCs w:val="24"/>
        </w:rPr>
        <w:t>общинами коренных малочисленных народов Севера Российской Федерации для сохранения и развития их тради</w:t>
      </w:r>
      <w:r w:rsidRPr="00473D7A">
        <w:rPr>
          <w:sz w:val="24"/>
          <w:szCs w:val="24"/>
        </w:rPr>
        <w:t>ционного образа жизни, хозяйственной деятельности и промыслов.</w:t>
      </w:r>
    </w:p>
    <w:p w:rsidR="00101EAB" w:rsidRPr="006E1C87" w:rsidRDefault="00473D7A" w:rsidP="00101EA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r w:rsidR="0021676B">
        <w:rPr>
          <w:rFonts w:ascii="Times New Roman" w:hAnsi="Times New Roman" w:cs="Times New Roman"/>
          <w:sz w:val="24"/>
          <w:szCs w:val="24"/>
        </w:rPr>
        <w:t> </w:t>
      </w:r>
      <w:r>
        <w:rPr>
          <w:rFonts w:ascii="Times New Roman" w:hAnsi="Times New Roman" w:cs="Times New Roman"/>
          <w:sz w:val="24"/>
          <w:szCs w:val="24"/>
        </w:rPr>
        <w:t>С</w:t>
      </w:r>
      <w:r w:rsidR="00101EAB" w:rsidRPr="006E1C87">
        <w:rPr>
          <w:rFonts w:ascii="Times New Roman" w:hAnsi="Times New Roman" w:cs="Times New Roman"/>
          <w:sz w:val="24"/>
          <w:szCs w:val="24"/>
        </w:rPr>
        <w:t xml:space="preserve">троительство дорог, линий электропередачи, линий связи, трубопроводов при наличии утвержденного проекта рекультивации таких земель для нужд сельского хозяйства допускается без перевода земель сельскохозяйственного назначения в земли иных категорий. </w:t>
      </w:r>
    </w:p>
    <w:p w:rsidR="00E075BF" w:rsidRDefault="00473D7A" w:rsidP="00A558D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w:t>
      </w:r>
      <w:r w:rsidR="00A558DE" w:rsidRPr="006E1C87">
        <w:rPr>
          <w:rFonts w:ascii="Times New Roman" w:hAnsi="Times New Roman" w:cs="Times New Roman"/>
          <w:sz w:val="24"/>
          <w:szCs w:val="24"/>
        </w:rPr>
        <w:t>. Ограничения использования земельных участков и объектов капитального строительства, расположенных в зоне «СХ»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A558DE">
      <w:pPr>
        <w:pStyle w:val="ConsPlusNormal"/>
        <w:ind w:firstLine="709"/>
        <w:jc w:val="both"/>
        <w:rPr>
          <w:rFonts w:ascii="Times New Roman" w:hAnsi="Times New Roman" w:cs="Times New Roman"/>
          <w:sz w:val="24"/>
          <w:szCs w:val="24"/>
        </w:rPr>
      </w:pPr>
    </w:p>
    <w:p w:rsidR="00101EAB" w:rsidRPr="006E1C87" w:rsidRDefault="00575709" w:rsidP="00770F77">
      <w:pPr>
        <w:pStyle w:val="2"/>
        <w:ind w:firstLine="709"/>
        <w:jc w:val="both"/>
        <w:rPr>
          <w:sz w:val="24"/>
          <w:szCs w:val="24"/>
        </w:rPr>
      </w:pPr>
      <w:bookmarkStart w:id="64" w:name="_Toc37941433"/>
      <w:r w:rsidRPr="006E1C87">
        <w:rPr>
          <w:sz w:val="24"/>
          <w:szCs w:val="24"/>
        </w:rPr>
        <w:t>Статья 40.2 </w:t>
      </w:r>
      <w:r w:rsidR="00101EAB" w:rsidRPr="006E1C87">
        <w:rPr>
          <w:sz w:val="24"/>
          <w:szCs w:val="24"/>
        </w:rPr>
        <w:t>«</w:t>
      </w:r>
      <w:r w:rsidR="002F5850" w:rsidRPr="006E1C87">
        <w:rPr>
          <w:sz w:val="24"/>
          <w:szCs w:val="24"/>
        </w:rPr>
        <w:t>ПЭТ»</w:t>
      </w:r>
      <w:r w:rsidR="00101EAB" w:rsidRPr="006E1C87">
        <w:rPr>
          <w:sz w:val="24"/>
          <w:szCs w:val="24"/>
        </w:rPr>
        <w:t xml:space="preserve"> </w:t>
      </w:r>
      <w:r w:rsidR="00770F77" w:rsidRPr="006E1C87">
        <w:rPr>
          <w:sz w:val="24"/>
          <w:szCs w:val="24"/>
        </w:rPr>
        <w:t>Зона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64"/>
    </w:p>
    <w:p w:rsidR="00101EAB" w:rsidRPr="006E1C87" w:rsidRDefault="00101EAB" w:rsidP="00101EAB">
      <w:pPr>
        <w:autoSpaceDE w:val="0"/>
        <w:autoSpaceDN w:val="0"/>
        <w:adjustRightInd w:val="0"/>
        <w:ind w:firstLine="709"/>
        <w:jc w:val="both"/>
        <w:rPr>
          <w:sz w:val="24"/>
          <w:szCs w:val="24"/>
        </w:rPr>
      </w:pPr>
      <w:r w:rsidRPr="006E1C87">
        <w:rPr>
          <w:sz w:val="24"/>
          <w:szCs w:val="24"/>
        </w:rPr>
        <w:t>1. В зону развития промышленности, энергетики и транспорта и иного специального назначения входят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w:t>
      </w:r>
    </w:p>
    <w:p w:rsidR="00101EAB" w:rsidRPr="006E1C87" w:rsidRDefault="00101EAB" w:rsidP="00101EAB">
      <w:pPr>
        <w:autoSpaceDE w:val="0"/>
        <w:autoSpaceDN w:val="0"/>
        <w:adjustRightInd w:val="0"/>
        <w:ind w:firstLine="709"/>
        <w:jc w:val="both"/>
        <w:rPr>
          <w:sz w:val="24"/>
          <w:szCs w:val="24"/>
        </w:rPr>
      </w:pPr>
      <w:r w:rsidRPr="006E1C87">
        <w:rPr>
          <w:sz w:val="24"/>
          <w:szCs w:val="24"/>
        </w:rPr>
        <w:t>2. Особенности правового режима этих земель устанавливаются земельным законодательством.</w:t>
      </w:r>
    </w:p>
    <w:p w:rsidR="00D1322E" w:rsidRPr="006E1C87" w:rsidRDefault="00D1322E" w:rsidP="00101EAB">
      <w:pPr>
        <w:autoSpaceDE w:val="0"/>
        <w:autoSpaceDN w:val="0"/>
        <w:adjustRightInd w:val="0"/>
        <w:ind w:firstLine="709"/>
        <w:jc w:val="both"/>
        <w:rPr>
          <w:sz w:val="24"/>
          <w:szCs w:val="24"/>
        </w:rPr>
      </w:pPr>
      <w:r w:rsidRPr="006E1C87">
        <w:rPr>
          <w:sz w:val="24"/>
          <w:szCs w:val="24"/>
        </w:rPr>
        <w:t>3. Основные виды разрешенного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F475AD" w:rsidRPr="006E1C87" w:rsidTr="00FD48F6">
        <w:tc>
          <w:tcPr>
            <w:tcW w:w="851" w:type="dxa"/>
            <w:vAlign w:val="center"/>
          </w:tcPr>
          <w:p w:rsidR="00F475AD" w:rsidRPr="006E1C87" w:rsidRDefault="00F475AD" w:rsidP="001B1A53">
            <w:pPr>
              <w:jc w:val="center"/>
              <w:rPr>
                <w:b/>
              </w:rPr>
            </w:pPr>
            <w:r w:rsidRPr="006E1C87">
              <w:rPr>
                <w:b/>
              </w:rPr>
              <w:t>Обозначение зоны</w:t>
            </w:r>
          </w:p>
        </w:tc>
        <w:tc>
          <w:tcPr>
            <w:tcW w:w="2126" w:type="dxa"/>
            <w:gridSpan w:val="2"/>
            <w:vAlign w:val="center"/>
          </w:tcPr>
          <w:p w:rsidR="00F475AD" w:rsidRPr="006E1C87" w:rsidRDefault="00BF600B" w:rsidP="001B1A53">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F475AD" w:rsidRPr="006E1C87" w:rsidRDefault="00F475AD" w:rsidP="001B1A53">
            <w:pPr>
              <w:jc w:val="center"/>
              <w:rPr>
                <w:b/>
              </w:rPr>
            </w:pPr>
            <w:r w:rsidRPr="006E1C87">
              <w:rPr>
                <w:b/>
              </w:rPr>
              <w:t>Разрешенное использование</w:t>
            </w:r>
          </w:p>
        </w:tc>
        <w:tc>
          <w:tcPr>
            <w:tcW w:w="2551" w:type="dxa"/>
          </w:tcPr>
          <w:p w:rsidR="00F475AD" w:rsidRPr="006E1C87" w:rsidRDefault="00F475AD" w:rsidP="001B1A53">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475AD" w:rsidRPr="006E1C87" w:rsidTr="00FD48F6">
        <w:trPr>
          <w:trHeight w:val="166"/>
        </w:trPr>
        <w:tc>
          <w:tcPr>
            <w:tcW w:w="851" w:type="dxa"/>
            <w:vMerge w:val="restart"/>
            <w:shd w:val="clear" w:color="auto" w:fill="C0C0C0"/>
            <w:vAlign w:val="center"/>
          </w:tcPr>
          <w:p w:rsidR="00F475AD" w:rsidRPr="006E1C87" w:rsidRDefault="00F475AD" w:rsidP="001B1A53">
            <w:pPr>
              <w:jc w:val="center"/>
              <w:rPr>
                <w:b/>
              </w:rPr>
            </w:pPr>
            <w:r w:rsidRPr="006E1C87">
              <w:rPr>
                <w:b/>
              </w:rPr>
              <w:t>ПЭТ</w:t>
            </w:r>
          </w:p>
        </w:tc>
        <w:tc>
          <w:tcPr>
            <w:tcW w:w="8788" w:type="dxa"/>
            <w:gridSpan w:val="4"/>
            <w:vAlign w:val="center"/>
          </w:tcPr>
          <w:p w:rsidR="00F475AD" w:rsidRPr="006E1C87" w:rsidRDefault="00F475AD" w:rsidP="00F475AD">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F475AD" w:rsidRPr="006E1C87" w:rsidTr="00FD48F6">
        <w:trPr>
          <w:trHeight w:val="16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3.1.1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Предоставление коммунальных услуг</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F475AD" w:rsidRPr="006E1C87" w:rsidRDefault="00595534"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41.7</w:t>
            </w:r>
          </w:p>
        </w:tc>
      </w:tr>
      <w:tr w:rsidR="00F475AD" w:rsidRPr="006E1C87" w:rsidTr="00FD48F6">
        <w:trPr>
          <w:trHeight w:val="16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3.9.1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Обеспечение деятельности в области гидрометеорологии и смежных с ней областях</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4.1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Деловое управление</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1" w:type="dxa"/>
            <w:vAlign w:val="center"/>
          </w:tcPr>
          <w:p w:rsidR="00F475AD" w:rsidRPr="006E1C87" w:rsidRDefault="00595534"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41.8</w:t>
            </w:r>
          </w:p>
        </w:tc>
      </w:tr>
      <w:tr w:rsidR="00F475AD" w:rsidRPr="006E1C87" w:rsidTr="00FD48F6">
        <w:trPr>
          <w:trHeight w:val="64"/>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4.4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Магазины</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1" w:type="dxa"/>
            <w:vAlign w:val="center"/>
          </w:tcPr>
          <w:p w:rsidR="00F475AD" w:rsidRPr="006E1C87" w:rsidRDefault="00595534"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41.16</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4.6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Общественное питание</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1" w:type="dxa"/>
            <w:vAlign w:val="center"/>
          </w:tcPr>
          <w:p w:rsidR="00F475AD" w:rsidRPr="006E1C87" w:rsidRDefault="00595534"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41.17</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4.9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Служебные гаражи</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а также для стоянки и хранения транспортных средств общего пользования, в том числе в депо</w:t>
            </w:r>
          </w:p>
        </w:tc>
        <w:tc>
          <w:tcPr>
            <w:tcW w:w="2551" w:type="dxa"/>
            <w:vAlign w:val="center"/>
          </w:tcPr>
          <w:p w:rsidR="00F475AD" w:rsidRPr="006E1C87" w:rsidRDefault="00595534"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41.6</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4.9.1.1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Заправка транспортных средств</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4.9.1.2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Обеспечение дорожного отдыха</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4.9.1.3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Автомобильные мойки</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автомобильных моек, а также размещение магазинов сопутствующей торговли</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4.9.1.4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Ремонт автомобилей</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41.19</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5.4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Причалы для маломерных судов</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6.0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Производственная деятельность</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41.21</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6.1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Недропользование</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41.21</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6.2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Тяжелая промышленность</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41.21</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6.4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Пищевая промышленность</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41.21</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6.5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Нефтехимическая промышленность</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41.21</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6.6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Строительная промышленность</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41.21</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6.7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Энергетика</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(коммунальное обслуживание)</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6.8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Связь</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6.9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Склады</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41.22</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6.9.1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Складские площадки</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41.22</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6.10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Обеспечение космической деятельности</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6.11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Целлюлозно-бумажная промышленность</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41.21</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6.12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Научно-производственная деятельность</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технологических, промышленных, агропромышленных парков, бизнес-инкубаторов</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7.2.1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Размещение автомобильных дорог</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7.2.2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Обслуживание перевозок пассажиров</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(внеуличный транспорт)</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41.23</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7.2.3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Стоянки транспорта общего пользования</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1" w:type="dxa"/>
            <w:vAlign w:val="center"/>
          </w:tcPr>
          <w:p w:rsidR="00F475AD" w:rsidRPr="006E1C87" w:rsidRDefault="00595534"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41.23</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7.3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Водный транспорт</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7.4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Воздушный транспорт</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7.5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Трубопроводный транспорт</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8.0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Обеспечение обороны и безопасности</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8.1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Обеспечение вооруженных сил</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11.2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Специальное пользование водными объектами</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551" w:type="dxa"/>
            <w:vAlign w:val="center"/>
          </w:tcPr>
          <w:p w:rsidR="00F475AD" w:rsidRPr="006E1C87" w:rsidRDefault="00A96C3C"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11.3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Гидротехнические сооружения</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551" w:type="dxa"/>
            <w:vAlign w:val="center"/>
          </w:tcPr>
          <w:p w:rsidR="00F475AD" w:rsidRPr="006E1C87" w:rsidRDefault="00A96C3C"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12.0.2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Благоустройство территории</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vAlign w:val="center"/>
          </w:tcPr>
          <w:p w:rsidR="00F475AD" w:rsidRPr="006E1C87" w:rsidRDefault="00595534"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41.11</w:t>
            </w:r>
          </w:p>
        </w:tc>
      </w:tr>
      <w:tr w:rsidR="00F475AD" w:rsidRPr="006E1C87" w:rsidTr="00FD48F6">
        <w:trPr>
          <w:trHeight w:val="56"/>
        </w:trPr>
        <w:tc>
          <w:tcPr>
            <w:tcW w:w="851" w:type="dxa"/>
            <w:vMerge/>
            <w:shd w:val="clear" w:color="auto" w:fill="C0C0C0"/>
            <w:vAlign w:val="center"/>
          </w:tcPr>
          <w:p w:rsidR="00F475AD" w:rsidRPr="006E1C87" w:rsidRDefault="00F475AD" w:rsidP="001B1A53">
            <w:pPr>
              <w:jc w:val="center"/>
            </w:pPr>
          </w:p>
        </w:tc>
        <w:tc>
          <w:tcPr>
            <w:tcW w:w="850" w:type="dxa"/>
            <w:vAlign w:val="center"/>
          </w:tcPr>
          <w:p w:rsidR="00F475AD" w:rsidRPr="006E1C87" w:rsidRDefault="00F475AD" w:rsidP="005A07E8">
            <w:pPr>
              <w:pStyle w:val="ConsPlusNormal"/>
              <w:ind w:firstLine="0"/>
              <w:jc w:val="center"/>
              <w:rPr>
                <w:rFonts w:ascii="Times New Roman" w:hAnsi="Times New Roman" w:cs="Times New Roman"/>
              </w:rPr>
            </w:pPr>
            <w:r w:rsidRPr="006E1C87">
              <w:rPr>
                <w:rFonts w:ascii="Times New Roman" w:hAnsi="Times New Roman" w:cs="Times New Roman"/>
              </w:rPr>
              <w:t xml:space="preserve"> 12.2 </w:t>
            </w:r>
          </w:p>
        </w:tc>
        <w:tc>
          <w:tcPr>
            <w:tcW w:w="1276" w:type="dxa"/>
            <w:vAlign w:val="center"/>
          </w:tcPr>
          <w:p w:rsidR="00F475AD" w:rsidRPr="006E1C87" w:rsidRDefault="00F475AD" w:rsidP="005A07E8">
            <w:pPr>
              <w:pStyle w:val="ConsPlusNormal"/>
              <w:ind w:firstLine="0"/>
              <w:rPr>
                <w:rFonts w:ascii="Times New Roman" w:hAnsi="Times New Roman" w:cs="Times New Roman"/>
              </w:rPr>
            </w:pPr>
            <w:r w:rsidRPr="006E1C87">
              <w:rPr>
                <w:rFonts w:ascii="Times New Roman" w:hAnsi="Times New Roman" w:cs="Times New Roman"/>
              </w:rPr>
              <w:t>Специальная деятельность</w:t>
            </w:r>
          </w:p>
        </w:tc>
        <w:tc>
          <w:tcPr>
            <w:tcW w:w="4111" w:type="dxa"/>
            <w:shd w:val="clear" w:color="auto" w:fill="auto"/>
            <w:vAlign w:val="center"/>
          </w:tcPr>
          <w:p w:rsidR="00F475AD" w:rsidRPr="006E1C87" w:rsidRDefault="00F475AD" w:rsidP="005A07E8">
            <w:pPr>
              <w:pStyle w:val="ConsPlusNormal"/>
              <w:ind w:firstLine="0"/>
              <w:jc w:val="both"/>
              <w:rPr>
                <w:rFonts w:ascii="Times New Roman" w:hAnsi="Times New Roman" w:cs="Times New Roman"/>
              </w:rPr>
            </w:pPr>
            <w:r w:rsidRPr="006E1C87">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551" w:type="dxa"/>
            <w:vAlign w:val="center"/>
          </w:tcPr>
          <w:p w:rsidR="00F475AD" w:rsidRPr="006E1C87" w:rsidRDefault="00F475AD" w:rsidP="00F475AD">
            <w:pPr>
              <w:pStyle w:val="ConsPlusNormal"/>
              <w:ind w:firstLine="0"/>
              <w:rPr>
                <w:rFonts w:ascii="Times New Roman" w:hAnsi="Times New Roman" w:cs="Times New Roman"/>
              </w:rPr>
            </w:pPr>
            <w:r w:rsidRPr="006E1C87">
              <w:rPr>
                <w:rFonts w:ascii="Times New Roman" w:hAnsi="Times New Roman" w:cs="Times New Roman"/>
              </w:rPr>
              <w:t xml:space="preserve">Перечислены в статье </w:t>
            </w:r>
            <w:r w:rsidR="006A305F" w:rsidRPr="006E1C87">
              <w:rPr>
                <w:rFonts w:ascii="Times New Roman" w:hAnsi="Times New Roman" w:cs="Times New Roman"/>
              </w:rPr>
              <w:t>41.28</w:t>
            </w:r>
          </w:p>
        </w:tc>
      </w:tr>
    </w:tbl>
    <w:p w:rsidR="00101EAB" w:rsidRPr="006E1C87" w:rsidRDefault="00A558DE" w:rsidP="00101EAB">
      <w:pPr>
        <w:ind w:firstLine="709"/>
        <w:jc w:val="both"/>
        <w:rPr>
          <w:sz w:val="24"/>
          <w:szCs w:val="24"/>
        </w:rPr>
      </w:pPr>
      <w:r w:rsidRPr="006E1C87">
        <w:rPr>
          <w:sz w:val="24"/>
          <w:szCs w:val="24"/>
        </w:rPr>
        <w:t>4</w:t>
      </w:r>
      <w:r w:rsidR="005A07E8" w:rsidRPr="006E1C87">
        <w:rPr>
          <w:sz w:val="24"/>
          <w:szCs w:val="24"/>
        </w:rPr>
        <w:t xml:space="preserve">. </w:t>
      </w:r>
      <w:r w:rsidR="00101EAB" w:rsidRPr="006E1C87">
        <w:rPr>
          <w:sz w:val="24"/>
          <w:szCs w:val="24"/>
        </w:rPr>
        <w:t>На земельные участки,</w:t>
      </w:r>
      <w:r w:rsidR="00791641">
        <w:rPr>
          <w:sz w:val="24"/>
          <w:szCs w:val="24"/>
        </w:rPr>
        <w:t xml:space="preserve"> расположенные на землях лесного фонда и</w:t>
      </w:r>
      <w:r w:rsidR="00101EAB" w:rsidRPr="006E1C87">
        <w:rPr>
          <w:sz w:val="24"/>
          <w:szCs w:val="24"/>
        </w:rPr>
        <w:t xml:space="preserve"> предоставленные для добычи полезных ископаемых, действие градостроительных регламентов не распространяет</w:t>
      </w:r>
      <w:r w:rsidR="009E6BE9">
        <w:rPr>
          <w:sz w:val="24"/>
          <w:szCs w:val="24"/>
        </w:rPr>
        <w:t>ся.</w:t>
      </w:r>
    </w:p>
    <w:p w:rsidR="00101EAB" w:rsidRPr="006E1C87" w:rsidRDefault="005A07E8" w:rsidP="00101EAB">
      <w:pPr>
        <w:autoSpaceDE w:val="0"/>
        <w:autoSpaceDN w:val="0"/>
        <w:adjustRightInd w:val="0"/>
        <w:ind w:firstLine="709"/>
        <w:jc w:val="both"/>
        <w:rPr>
          <w:sz w:val="24"/>
          <w:szCs w:val="24"/>
        </w:rPr>
      </w:pPr>
      <w:r w:rsidRPr="006E1C87">
        <w:rPr>
          <w:sz w:val="24"/>
          <w:szCs w:val="24"/>
        </w:rPr>
        <w:t>5</w:t>
      </w:r>
      <w:r w:rsidR="00101EAB" w:rsidRPr="006E1C87">
        <w:rPr>
          <w:sz w:val="24"/>
          <w:szCs w:val="24"/>
        </w:rPr>
        <w:t>. Вспомогательные виды разрешенного использования:</w:t>
      </w:r>
    </w:p>
    <w:p w:rsidR="00101EAB" w:rsidRPr="006E1C87" w:rsidRDefault="00101EAB" w:rsidP="00101EAB">
      <w:pPr>
        <w:autoSpaceDE w:val="0"/>
        <w:autoSpaceDN w:val="0"/>
        <w:adjustRightInd w:val="0"/>
        <w:ind w:firstLine="709"/>
        <w:jc w:val="both"/>
        <w:rPr>
          <w:sz w:val="24"/>
          <w:szCs w:val="24"/>
        </w:rPr>
      </w:pPr>
      <w:r w:rsidRPr="006E1C87">
        <w:rPr>
          <w:sz w:val="24"/>
          <w:szCs w:val="24"/>
        </w:rPr>
        <w:t>1) Устройство охранных, санитарно-защитных и иных зоны с особыми условиями использования земель.</w:t>
      </w:r>
    </w:p>
    <w:p w:rsidR="005A07E8" w:rsidRDefault="00A558DE" w:rsidP="00A558DE">
      <w:pPr>
        <w:pStyle w:val="ConsPlusNormal"/>
        <w:ind w:firstLine="709"/>
        <w:jc w:val="both"/>
        <w:rPr>
          <w:rFonts w:ascii="Times New Roman" w:hAnsi="Times New Roman" w:cs="Times New Roman"/>
          <w:sz w:val="24"/>
          <w:szCs w:val="24"/>
        </w:rPr>
      </w:pPr>
      <w:r w:rsidRPr="006E1C87">
        <w:rPr>
          <w:rFonts w:ascii="Times New Roman" w:hAnsi="Times New Roman" w:cs="Times New Roman"/>
          <w:sz w:val="24"/>
          <w:szCs w:val="24"/>
        </w:rPr>
        <w:t>6. Ограничения использования земельных участков и объектов капитального строительства, расположенных в зоне «ПЭТ»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A558DE">
      <w:pPr>
        <w:pStyle w:val="ConsPlusNormal"/>
        <w:ind w:firstLine="709"/>
        <w:jc w:val="both"/>
        <w:rPr>
          <w:rFonts w:ascii="Times New Roman" w:hAnsi="Times New Roman" w:cs="Times New Roman"/>
          <w:sz w:val="24"/>
          <w:szCs w:val="24"/>
        </w:rPr>
      </w:pPr>
    </w:p>
    <w:p w:rsidR="00101EAB" w:rsidRPr="006E1C87" w:rsidRDefault="00575709" w:rsidP="00101EAB">
      <w:pPr>
        <w:pStyle w:val="2"/>
        <w:ind w:firstLine="709"/>
        <w:jc w:val="left"/>
        <w:rPr>
          <w:sz w:val="24"/>
          <w:szCs w:val="24"/>
        </w:rPr>
      </w:pPr>
      <w:bookmarkStart w:id="65" w:name="_Toc37941434"/>
      <w:r w:rsidRPr="006E1C87">
        <w:rPr>
          <w:sz w:val="24"/>
          <w:szCs w:val="24"/>
        </w:rPr>
        <w:t>Статья 40.3 </w:t>
      </w:r>
      <w:r w:rsidR="001B1A53" w:rsidRPr="006E1C87">
        <w:rPr>
          <w:sz w:val="24"/>
          <w:szCs w:val="24"/>
        </w:rPr>
        <w:t>«</w:t>
      </w:r>
      <w:r w:rsidR="002F5850" w:rsidRPr="006E1C87">
        <w:rPr>
          <w:sz w:val="24"/>
          <w:szCs w:val="24"/>
        </w:rPr>
        <w:t>ЛФ»</w:t>
      </w:r>
      <w:r w:rsidR="00101EAB" w:rsidRPr="006E1C87">
        <w:rPr>
          <w:sz w:val="24"/>
          <w:szCs w:val="24"/>
        </w:rPr>
        <w:t xml:space="preserve"> Зона земель лесного фонда</w:t>
      </w:r>
      <w:bookmarkEnd w:id="65"/>
    </w:p>
    <w:p w:rsidR="00101EAB" w:rsidRPr="006E1C87" w:rsidRDefault="00101EAB" w:rsidP="00101EAB">
      <w:pPr>
        <w:autoSpaceDE w:val="0"/>
        <w:autoSpaceDN w:val="0"/>
        <w:adjustRightInd w:val="0"/>
        <w:ind w:firstLine="709"/>
        <w:jc w:val="both"/>
        <w:rPr>
          <w:sz w:val="24"/>
          <w:szCs w:val="24"/>
        </w:rPr>
      </w:pPr>
      <w:r w:rsidRPr="006E1C87">
        <w:rPr>
          <w:sz w:val="24"/>
          <w:szCs w:val="24"/>
        </w:rPr>
        <w:t>1. Зона земель лесного фонда включает в себя лесные земли (земли, покрытые лесной растительностью и не покрытые ею, но предна</w:t>
      </w:r>
      <w:r w:rsidR="001B1A53" w:rsidRPr="006E1C87">
        <w:rPr>
          <w:sz w:val="24"/>
          <w:szCs w:val="24"/>
        </w:rPr>
        <w:t xml:space="preserve">значенные для ее восстановления – </w:t>
      </w:r>
      <w:r w:rsidRPr="006E1C87">
        <w:rPr>
          <w:sz w:val="24"/>
          <w:szCs w:val="24"/>
        </w:rPr>
        <w:t>вырубки, гари, редины, прогалины и другие) и предназначенные для ведения лесного хозяйства нелесные земли (про</w:t>
      </w:r>
      <w:r w:rsidR="00413354">
        <w:rPr>
          <w:sz w:val="24"/>
          <w:szCs w:val="24"/>
        </w:rPr>
        <w:t>секи, дороги, болота и другие).</w:t>
      </w:r>
    </w:p>
    <w:p w:rsidR="00101EAB" w:rsidRPr="006E1C87" w:rsidRDefault="00101EAB" w:rsidP="00101EAB">
      <w:pPr>
        <w:autoSpaceDE w:val="0"/>
        <w:autoSpaceDN w:val="0"/>
        <w:adjustRightInd w:val="0"/>
        <w:ind w:firstLine="709"/>
        <w:jc w:val="both"/>
        <w:rPr>
          <w:sz w:val="24"/>
          <w:szCs w:val="24"/>
        </w:rPr>
      </w:pPr>
      <w:r w:rsidRPr="006E1C87">
        <w:rPr>
          <w:sz w:val="24"/>
          <w:szCs w:val="24"/>
        </w:rPr>
        <w:t>2. Режим использования данной территории регулируется главой 2 Лесного кодекса РФ «</w:t>
      </w:r>
      <w:r w:rsidR="00413354">
        <w:rPr>
          <w:sz w:val="24"/>
          <w:szCs w:val="24"/>
        </w:rPr>
        <w:t>Использование лесов».</w:t>
      </w:r>
    </w:p>
    <w:p w:rsidR="00101EAB" w:rsidRPr="006E1C87" w:rsidRDefault="00101EAB" w:rsidP="00101EAB">
      <w:pPr>
        <w:autoSpaceDE w:val="0"/>
        <w:autoSpaceDN w:val="0"/>
        <w:adjustRightInd w:val="0"/>
        <w:ind w:firstLine="709"/>
        <w:jc w:val="both"/>
        <w:rPr>
          <w:sz w:val="24"/>
          <w:szCs w:val="24"/>
        </w:rPr>
      </w:pPr>
      <w:r w:rsidRPr="006E1C87">
        <w:rPr>
          <w:sz w:val="24"/>
          <w:szCs w:val="24"/>
        </w:rPr>
        <w:t>3. Использование лесов осуществляется с предоставлением или без предоставления лесных участков, с изъятием или без изъятия лесных ресурсов.</w:t>
      </w:r>
    </w:p>
    <w:p w:rsidR="00101EAB" w:rsidRPr="006E1C87" w:rsidRDefault="00101EAB" w:rsidP="001B1A53">
      <w:pPr>
        <w:autoSpaceDE w:val="0"/>
        <w:autoSpaceDN w:val="0"/>
        <w:adjustRightInd w:val="0"/>
        <w:ind w:firstLine="709"/>
        <w:jc w:val="both"/>
        <w:rPr>
          <w:sz w:val="24"/>
          <w:szCs w:val="24"/>
        </w:rPr>
      </w:pPr>
      <w:r w:rsidRPr="006E1C87">
        <w:rPr>
          <w:sz w:val="24"/>
          <w:szCs w:val="24"/>
        </w:rPr>
        <w:t xml:space="preserve">4. </w:t>
      </w:r>
      <w:r w:rsidR="001B1A53" w:rsidRPr="006E1C87">
        <w:rPr>
          <w:sz w:val="24"/>
          <w:szCs w:val="24"/>
        </w:rPr>
        <w:t>Основные виды разрешенного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F475AD" w:rsidRPr="006E1C87" w:rsidTr="00FD48F6">
        <w:tc>
          <w:tcPr>
            <w:tcW w:w="851" w:type="dxa"/>
            <w:vAlign w:val="center"/>
          </w:tcPr>
          <w:p w:rsidR="00F475AD" w:rsidRPr="006E1C87" w:rsidRDefault="00F475AD" w:rsidP="001B1A53">
            <w:pPr>
              <w:jc w:val="center"/>
              <w:rPr>
                <w:b/>
              </w:rPr>
            </w:pPr>
            <w:r w:rsidRPr="006E1C87">
              <w:rPr>
                <w:b/>
              </w:rPr>
              <w:t>Обозначение зоны</w:t>
            </w:r>
          </w:p>
        </w:tc>
        <w:tc>
          <w:tcPr>
            <w:tcW w:w="2126" w:type="dxa"/>
            <w:gridSpan w:val="2"/>
            <w:vAlign w:val="center"/>
          </w:tcPr>
          <w:p w:rsidR="00F475AD" w:rsidRPr="006E1C87" w:rsidRDefault="00BF600B" w:rsidP="001B1A53">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F475AD" w:rsidRPr="006E1C87" w:rsidRDefault="00F475AD" w:rsidP="001B1A53">
            <w:pPr>
              <w:jc w:val="center"/>
              <w:rPr>
                <w:b/>
              </w:rPr>
            </w:pPr>
            <w:r w:rsidRPr="006E1C87">
              <w:rPr>
                <w:b/>
              </w:rPr>
              <w:t>Разрешенное использование</w:t>
            </w:r>
          </w:p>
        </w:tc>
        <w:tc>
          <w:tcPr>
            <w:tcW w:w="2551" w:type="dxa"/>
          </w:tcPr>
          <w:p w:rsidR="00F475AD" w:rsidRPr="006E1C87" w:rsidRDefault="00F475AD" w:rsidP="001B1A53">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475AD" w:rsidRPr="006E1C87" w:rsidTr="00FD48F6">
        <w:trPr>
          <w:trHeight w:val="166"/>
        </w:trPr>
        <w:tc>
          <w:tcPr>
            <w:tcW w:w="851" w:type="dxa"/>
            <w:vMerge w:val="restart"/>
            <w:shd w:val="clear" w:color="auto" w:fill="C4E6B2"/>
            <w:vAlign w:val="center"/>
          </w:tcPr>
          <w:p w:rsidR="00F475AD" w:rsidRPr="006E1C87" w:rsidRDefault="00F475AD" w:rsidP="001B1A53">
            <w:pPr>
              <w:jc w:val="center"/>
              <w:rPr>
                <w:b/>
              </w:rPr>
            </w:pPr>
            <w:r w:rsidRPr="006E1C87">
              <w:rPr>
                <w:b/>
              </w:rPr>
              <w:t>ЛФ</w:t>
            </w:r>
          </w:p>
        </w:tc>
        <w:tc>
          <w:tcPr>
            <w:tcW w:w="8788" w:type="dxa"/>
            <w:gridSpan w:val="4"/>
            <w:vAlign w:val="center"/>
          </w:tcPr>
          <w:p w:rsidR="00F475AD" w:rsidRPr="006E1C87" w:rsidRDefault="00F475AD" w:rsidP="00F475AD">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F475AD" w:rsidRPr="006E1C87" w:rsidTr="00FD48F6">
        <w:trPr>
          <w:trHeight w:val="166"/>
        </w:trPr>
        <w:tc>
          <w:tcPr>
            <w:tcW w:w="851" w:type="dxa"/>
            <w:vMerge/>
            <w:shd w:val="clear" w:color="auto" w:fill="C4E6B2"/>
            <w:vAlign w:val="center"/>
          </w:tcPr>
          <w:p w:rsidR="00F475AD" w:rsidRPr="006E1C87" w:rsidRDefault="00F475AD" w:rsidP="001B1A53">
            <w:pPr>
              <w:jc w:val="center"/>
            </w:pPr>
          </w:p>
        </w:tc>
        <w:tc>
          <w:tcPr>
            <w:tcW w:w="850" w:type="dxa"/>
            <w:vAlign w:val="center"/>
          </w:tcPr>
          <w:p w:rsidR="00F475AD" w:rsidRPr="006E1C87" w:rsidRDefault="00F475AD" w:rsidP="001B1A53">
            <w:pPr>
              <w:pStyle w:val="ConsPlusNormal"/>
              <w:ind w:firstLine="0"/>
              <w:jc w:val="center"/>
              <w:rPr>
                <w:rFonts w:ascii="Times New Roman" w:hAnsi="Times New Roman" w:cs="Times New Roman"/>
              </w:rPr>
            </w:pPr>
            <w:r w:rsidRPr="006E1C87">
              <w:rPr>
                <w:rFonts w:ascii="Times New Roman" w:hAnsi="Times New Roman" w:cs="Times New Roman"/>
              </w:rPr>
              <w:t xml:space="preserve"> 1.17 </w:t>
            </w:r>
          </w:p>
        </w:tc>
        <w:tc>
          <w:tcPr>
            <w:tcW w:w="1276" w:type="dxa"/>
            <w:vAlign w:val="center"/>
          </w:tcPr>
          <w:p w:rsidR="00F475AD" w:rsidRPr="006E1C87" w:rsidRDefault="00F475AD" w:rsidP="001B1A53">
            <w:pPr>
              <w:pStyle w:val="ConsPlusNormal"/>
              <w:ind w:firstLine="0"/>
              <w:rPr>
                <w:rFonts w:ascii="Times New Roman" w:hAnsi="Times New Roman" w:cs="Times New Roman"/>
              </w:rPr>
            </w:pPr>
            <w:r w:rsidRPr="006E1C87">
              <w:rPr>
                <w:rFonts w:ascii="Times New Roman" w:hAnsi="Times New Roman" w:cs="Times New Roman"/>
              </w:rPr>
              <w:t>Питомники</w:t>
            </w:r>
          </w:p>
        </w:tc>
        <w:tc>
          <w:tcPr>
            <w:tcW w:w="4111" w:type="dxa"/>
            <w:shd w:val="clear" w:color="auto" w:fill="auto"/>
            <w:vAlign w:val="center"/>
          </w:tcPr>
          <w:p w:rsidR="00F475AD" w:rsidRPr="006E1C87" w:rsidRDefault="00F475AD" w:rsidP="001B1A53">
            <w:pPr>
              <w:pStyle w:val="ConsPlusNormal"/>
              <w:ind w:firstLine="0"/>
              <w:jc w:val="both"/>
              <w:rPr>
                <w:rFonts w:ascii="Times New Roman" w:hAnsi="Times New Roman" w:cs="Times New Roman"/>
              </w:rPr>
            </w:pPr>
            <w:r w:rsidRPr="006E1C87">
              <w:rPr>
                <w:rFonts w:ascii="Times New Roman"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w:t>
            </w:r>
          </w:p>
        </w:tc>
      </w:tr>
      <w:tr w:rsidR="00F475AD" w:rsidRPr="006E1C87" w:rsidTr="00FD48F6">
        <w:trPr>
          <w:trHeight w:val="166"/>
        </w:trPr>
        <w:tc>
          <w:tcPr>
            <w:tcW w:w="851" w:type="dxa"/>
            <w:vMerge/>
            <w:shd w:val="clear" w:color="auto" w:fill="C4E6B2"/>
            <w:vAlign w:val="center"/>
          </w:tcPr>
          <w:p w:rsidR="00F475AD" w:rsidRPr="006E1C87" w:rsidRDefault="00F475AD" w:rsidP="001B1A53">
            <w:pPr>
              <w:jc w:val="center"/>
            </w:pPr>
          </w:p>
        </w:tc>
        <w:tc>
          <w:tcPr>
            <w:tcW w:w="850" w:type="dxa"/>
            <w:vAlign w:val="center"/>
          </w:tcPr>
          <w:p w:rsidR="00F475AD" w:rsidRPr="006E1C87" w:rsidRDefault="00F475AD" w:rsidP="001B1A53">
            <w:pPr>
              <w:pStyle w:val="ConsPlusNormal"/>
              <w:ind w:firstLine="0"/>
              <w:jc w:val="center"/>
              <w:rPr>
                <w:rFonts w:ascii="Times New Roman" w:hAnsi="Times New Roman" w:cs="Times New Roman"/>
              </w:rPr>
            </w:pPr>
            <w:r w:rsidRPr="006E1C87">
              <w:rPr>
                <w:rFonts w:ascii="Times New Roman" w:hAnsi="Times New Roman" w:cs="Times New Roman"/>
              </w:rPr>
              <w:t xml:space="preserve"> 3.7.1 </w:t>
            </w:r>
          </w:p>
        </w:tc>
        <w:tc>
          <w:tcPr>
            <w:tcW w:w="1276" w:type="dxa"/>
            <w:vAlign w:val="center"/>
          </w:tcPr>
          <w:p w:rsidR="00F475AD" w:rsidRPr="006E1C87" w:rsidRDefault="00F475AD" w:rsidP="001B1A53">
            <w:pPr>
              <w:pStyle w:val="ConsPlusNormal"/>
              <w:ind w:firstLine="0"/>
              <w:rPr>
                <w:rFonts w:ascii="Times New Roman" w:hAnsi="Times New Roman" w:cs="Times New Roman"/>
              </w:rPr>
            </w:pPr>
            <w:r w:rsidRPr="006E1C87">
              <w:rPr>
                <w:rFonts w:ascii="Times New Roman" w:hAnsi="Times New Roman" w:cs="Times New Roman"/>
              </w:rPr>
              <w:t>Осуществление религиозных обрядов</w:t>
            </w:r>
          </w:p>
        </w:tc>
        <w:tc>
          <w:tcPr>
            <w:tcW w:w="4111" w:type="dxa"/>
            <w:shd w:val="clear" w:color="auto" w:fill="auto"/>
            <w:vAlign w:val="center"/>
          </w:tcPr>
          <w:p w:rsidR="00F475AD" w:rsidRPr="006E1C87" w:rsidRDefault="00F475AD" w:rsidP="001B1A53">
            <w:pPr>
              <w:pStyle w:val="ConsPlusNormal"/>
              <w:ind w:firstLine="0"/>
              <w:jc w:val="both"/>
              <w:rPr>
                <w:rFonts w:ascii="Times New Roman" w:hAnsi="Times New Roman" w:cs="Times New Roman"/>
              </w:rPr>
            </w:pPr>
            <w:r w:rsidRPr="006E1C87">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551" w:type="dxa"/>
            <w:vAlign w:val="center"/>
          </w:tcPr>
          <w:p w:rsidR="00F475AD" w:rsidRPr="006E1C87" w:rsidRDefault="00595534"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41.12</w:t>
            </w:r>
          </w:p>
        </w:tc>
      </w:tr>
      <w:tr w:rsidR="00F475AD" w:rsidRPr="006E1C87" w:rsidTr="00FD48F6">
        <w:trPr>
          <w:trHeight w:val="166"/>
        </w:trPr>
        <w:tc>
          <w:tcPr>
            <w:tcW w:w="851" w:type="dxa"/>
            <w:vMerge/>
            <w:shd w:val="clear" w:color="auto" w:fill="C4E6B2"/>
            <w:vAlign w:val="center"/>
          </w:tcPr>
          <w:p w:rsidR="00F475AD" w:rsidRPr="006E1C87" w:rsidRDefault="00F475AD" w:rsidP="001B1A53">
            <w:pPr>
              <w:jc w:val="center"/>
            </w:pPr>
          </w:p>
        </w:tc>
        <w:tc>
          <w:tcPr>
            <w:tcW w:w="850" w:type="dxa"/>
            <w:vAlign w:val="center"/>
          </w:tcPr>
          <w:p w:rsidR="00F475AD" w:rsidRPr="006E1C87" w:rsidRDefault="00F475AD" w:rsidP="001B1A53">
            <w:pPr>
              <w:pStyle w:val="ConsPlusNormal"/>
              <w:ind w:firstLine="0"/>
              <w:jc w:val="center"/>
              <w:rPr>
                <w:rFonts w:ascii="Times New Roman" w:hAnsi="Times New Roman" w:cs="Times New Roman"/>
              </w:rPr>
            </w:pPr>
            <w:r w:rsidRPr="006E1C87">
              <w:rPr>
                <w:rFonts w:ascii="Times New Roman" w:hAnsi="Times New Roman" w:cs="Times New Roman"/>
              </w:rPr>
              <w:t xml:space="preserve"> 5.3 </w:t>
            </w:r>
          </w:p>
        </w:tc>
        <w:tc>
          <w:tcPr>
            <w:tcW w:w="1276" w:type="dxa"/>
            <w:vAlign w:val="center"/>
          </w:tcPr>
          <w:p w:rsidR="00F475AD" w:rsidRPr="006E1C87" w:rsidRDefault="00F475AD" w:rsidP="001B1A53">
            <w:pPr>
              <w:pStyle w:val="ConsPlusNormal"/>
              <w:ind w:firstLine="0"/>
              <w:rPr>
                <w:rFonts w:ascii="Times New Roman" w:hAnsi="Times New Roman" w:cs="Times New Roman"/>
              </w:rPr>
            </w:pPr>
            <w:r w:rsidRPr="006E1C87">
              <w:rPr>
                <w:rFonts w:ascii="Times New Roman" w:hAnsi="Times New Roman" w:cs="Times New Roman"/>
              </w:rPr>
              <w:t>Охота и рыбалка</w:t>
            </w:r>
          </w:p>
        </w:tc>
        <w:tc>
          <w:tcPr>
            <w:tcW w:w="4111" w:type="dxa"/>
            <w:shd w:val="clear" w:color="auto" w:fill="auto"/>
            <w:vAlign w:val="center"/>
          </w:tcPr>
          <w:p w:rsidR="00F475AD" w:rsidRPr="006E1C87" w:rsidRDefault="00F475AD" w:rsidP="001B1A53">
            <w:pPr>
              <w:pStyle w:val="ConsPlusNormal"/>
              <w:ind w:firstLine="0"/>
              <w:jc w:val="both"/>
              <w:rPr>
                <w:rFonts w:ascii="Times New Roman" w:hAnsi="Times New Roman" w:cs="Times New Roman"/>
              </w:rPr>
            </w:pPr>
            <w:r w:rsidRPr="006E1C87">
              <w:rPr>
                <w:rFonts w:ascii="Times New Roman" w:hAnsi="Times New Roman" w:cs="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4E6B2"/>
            <w:vAlign w:val="center"/>
          </w:tcPr>
          <w:p w:rsidR="00F475AD" w:rsidRPr="006E1C87" w:rsidRDefault="00F475AD" w:rsidP="001B1A53">
            <w:pPr>
              <w:jc w:val="center"/>
            </w:pPr>
          </w:p>
        </w:tc>
        <w:tc>
          <w:tcPr>
            <w:tcW w:w="850" w:type="dxa"/>
            <w:vAlign w:val="center"/>
          </w:tcPr>
          <w:p w:rsidR="00F475AD" w:rsidRPr="006E1C87" w:rsidRDefault="00F475AD" w:rsidP="001B1A53">
            <w:pPr>
              <w:pStyle w:val="ConsPlusNormal"/>
              <w:ind w:firstLine="0"/>
              <w:jc w:val="center"/>
              <w:rPr>
                <w:rFonts w:ascii="Times New Roman" w:hAnsi="Times New Roman" w:cs="Times New Roman"/>
              </w:rPr>
            </w:pPr>
            <w:r w:rsidRPr="006E1C87">
              <w:rPr>
                <w:rFonts w:ascii="Times New Roman" w:hAnsi="Times New Roman" w:cs="Times New Roman"/>
              </w:rPr>
              <w:t xml:space="preserve"> 6.1 </w:t>
            </w:r>
          </w:p>
        </w:tc>
        <w:tc>
          <w:tcPr>
            <w:tcW w:w="1276" w:type="dxa"/>
            <w:vAlign w:val="center"/>
          </w:tcPr>
          <w:p w:rsidR="00F475AD" w:rsidRPr="006E1C87" w:rsidRDefault="00F475AD" w:rsidP="001B1A53">
            <w:pPr>
              <w:pStyle w:val="ConsPlusNormal"/>
              <w:ind w:firstLine="0"/>
              <w:rPr>
                <w:rFonts w:ascii="Times New Roman" w:hAnsi="Times New Roman" w:cs="Times New Roman"/>
              </w:rPr>
            </w:pPr>
            <w:r w:rsidRPr="006E1C87">
              <w:rPr>
                <w:rFonts w:ascii="Times New Roman" w:hAnsi="Times New Roman" w:cs="Times New Roman"/>
              </w:rPr>
              <w:t>Недропользование</w:t>
            </w:r>
          </w:p>
        </w:tc>
        <w:tc>
          <w:tcPr>
            <w:tcW w:w="4111" w:type="dxa"/>
            <w:shd w:val="clear" w:color="auto" w:fill="auto"/>
            <w:vAlign w:val="center"/>
          </w:tcPr>
          <w:p w:rsidR="00F475AD" w:rsidRPr="006E1C87" w:rsidRDefault="00F475AD" w:rsidP="001B1A53">
            <w:pPr>
              <w:pStyle w:val="ConsPlusNormal"/>
              <w:ind w:firstLine="0"/>
              <w:jc w:val="both"/>
              <w:rPr>
                <w:rFonts w:ascii="Times New Roman" w:hAnsi="Times New Roman" w:cs="Times New Roman"/>
              </w:rPr>
            </w:pPr>
            <w:r w:rsidRPr="006E1C87">
              <w:rPr>
                <w:rFonts w:ascii="Times New Roman" w:hAnsi="Times New Roman" w:cs="Times New Roman"/>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41.21</w:t>
            </w:r>
          </w:p>
        </w:tc>
      </w:tr>
      <w:tr w:rsidR="00F475AD" w:rsidRPr="006E1C87" w:rsidTr="00FD48F6">
        <w:trPr>
          <w:trHeight w:val="64"/>
        </w:trPr>
        <w:tc>
          <w:tcPr>
            <w:tcW w:w="851" w:type="dxa"/>
            <w:vMerge/>
            <w:shd w:val="clear" w:color="auto" w:fill="C4E6B2"/>
            <w:vAlign w:val="center"/>
          </w:tcPr>
          <w:p w:rsidR="00F475AD" w:rsidRPr="006E1C87" w:rsidRDefault="00F475AD" w:rsidP="001B1A53">
            <w:pPr>
              <w:jc w:val="center"/>
            </w:pPr>
          </w:p>
        </w:tc>
        <w:tc>
          <w:tcPr>
            <w:tcW w:w="850" w:type="dxa"/>
            <w:vAlign w:val="center"/>
          </w:tcPr>
          <w:p w:rsidR="00F475AD" w:rsidRPr="006E1C87" w:rsidRDefault="00F475AD" w:rsidP="001B1A53">
            <w:pPr>
              <w:pStyle w:val="ConsPlusNormal"/>
              <w:ind w:firstLine="0"/>
              <w:jc w:val="center"/>
              <w:rPr>
                <w:rFonts w:ascii="Times New Roman" w:hAnsi="Times New Roman" w:cs="Times New Roman"/>
              </w:rPr>
            </w:pPr>
            <w:r w:rsidRPr="006E1C87">
              <w:rPr>
                <w:rFonts w:ascii="Times New Roman" w:hAnsi="Times New Roman" w:cs="Times New Roman"/>
              </w:rPr>
              <w:t xml:space="preserve"> 6.8 </w:t>
            </w:r>
          </w:p>
        </w:tc>
        <w:tc>
          <w:tcPr>
            <w:tcW w:w="1276" w:type="dxa"/>
            <w:vAlign w:val="center"/>
          </w:tcPr>
          <w:p w:rsidR="00F475AD" w:rsidRPr="006E1C87" w:rsidRDefault="00F475AD" w:rsidP="001B1A53">
            <w:pPr>
              <w:pStyle w:val="ConsPlusNormal"/>
              <w:ind w:firstLine="0"/>
              <w:rPr>
                <w:rFonts w:ascii="Times New Roman" w:hAnsi="Times New Roman" w:cs="Times New Roman"/>
              </w:rPr>
            </w:pPr>
            <w:r w:rsidRPr="006E1C87">
              <w:rPr>
                <w:rFonts w:ascii="Times New Roman" w:hAnsi="Times New Roman" w:cs="Times New Roman"/>
              </w:rPr>
              <w:t>Связь</w:t>
            </w:r>
          </w:p>
        </w:tc>
        <w:tc>
          <w:tcPr>
            <w:tcW w:w="4111" w:type="dxa"/>
            <w:shd w:val="clear" w:color="auto" w:fill="auto"/>
            <w:vAlign w:val="center"/>
          </w:tcPr>
          <w:p w:rsidR="00F475AD" w:rsidRPr="006E1C87" w:rsidRDefault="00F475AD" w:rsidP="001B1A53">
            <w:pPr>
              <w:pStyle w:val="ConsPlusNormal"/>
              <w:ind w:firstLine="0"/>
              <w:jc w:val="both"/>
              <w:rPr>
                <w:rFonts w:ascii="Times New Roman" w:hAnsi="Times New Roman" w:cs="Times New Roman"/>
              </w:rPr>
            </w:pPr>
            <w:r w:rsidRPr="006E1C87">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4E6B2"/>
            <w:vAlign w:val="center"/>
          </w:tcPr>
          <w:p w:rsidR="00F475AD" w:rsidRPr="006E1C87" w:rsidRDefault="00F475AD" w:rsidP="001B1A53">
            <w:pPr>
              <w:jc w:val="center"/>
            </w:pPr>
          </w:p>
        </w:tc>
        <w:tc>
          <w:tcPr>
            <w:tcW w:w="850" w:type="dxa"/>
            <w:vAlign w:val="center"/>
          </w:tcPr>
          <w:p w:rsidR="00F475AD" w:rsidRPr="006E1C87" w:rsidRDefault="00F475AD" w:rsidP="00885035">
            <w:pPr>
              <w:pStyle w:val="ConsPlusNormal"/>
              <w:ind w:firstLine="0"/>
              <w:jc w:val="center"/>
              <w:rPr>
                <w:rFonts w:ascii="Times New Roman" w:hAnsi="Times New Roman" w:cs="Times New Roman"/>
              </w:rPr>
            </w:pPr>
            <w:r w:rsidRPr="006E1C87">
              <w:rPr>
                <w:rFonts w:ascii="Times New Roman" w:hAnsi="Times New Roman" w:cs="Times New Roman"/>
              </w:rPr>
              <w:t xml:space="preserve"> 7.2.1 </w:t>
            </w:r>
          </w:p>
        </w:tc>
        <w:tc>
          <w:tcPr>
            <w:tcW w:w="1276" w:type="dxa"/>
            <w:vAlign w:val="center"/>
          </w:tcPr>
          <w:p w:rsidR="00F475AD" w:rsidRPr="006E1C87" w:rsidRDefault="00F475AD" w:rsidP="00885035">
            <w:pPr>
              <w:pStyle w:val="ConsPlusNormal"/>
              <w:ind w:firstLine="0"/>
              <w:rPr>
                <w:rFonts w:ascii="Times New Roman" w:hAnsi="Times New Roman" w:cs="Times New Roman"/>
              </w:rPr>
            </w:pPr>
            <w:r w:rsidRPr="006E1C87">
              <w:rPr>
                <w:rFonts w:ascii="Times New Roman" w:hAnsi="Times New Roman" w:cs="Times New Roman"/>
              </w:rPr>
              <w:t>Размещение автомобильных дорог</w:t>
            </w:r>
          </w:p>
        </w:tc>
        <w:tc>
          <w:tcPr>
            <w:tcW w:w="4111" w:type="dxa"/>
            <w:shd w:val="clear" w:color="auto" w:fill="auto"/>
            <w:vAlign w:val="center"/>
          </w:tcPr>
          <w:p w:rsidR="00F475AD" w:rsidRPr="006E1C87" w:rsidRDefault="00F475AD" w:rsidP="00885035">
            <w:pPr>
              <w:pStyle w:val="ConsPlusNormal"/>
              <w:ind w:firstLine="0"/>
              <w:jc w:val="both"/>
              <w:rPr>
                <w:rFonts w:ascii="Times New Roman" w:hAnsi="Times New Roman" w:cs="Times New Roman"/>
              </w:rPr>
            </w:pPr>
            <w:r w:rsidRPr="006E1C87">
              <w:rPr>
                <w:rFonts w:ascii="Times New Roman" w:hAnsi="Times New Roman" w:cs="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4E6B2"/>
            <w:vAlign w:val="center"/>
          </w:tcPr>
          <w:p w:rsidR="00F475AD" w:rsidRPr="006E1C87" w:rsidRDefault="00F475AD" w:rsidP="001B1A53">
            <w:pPr>
              <w:jc w:val="center"/>
            </w:pPr>
          </w:p>
        </w:tc>
        <w:tc>
          <w:tcPr>
            <w:tcW w:w="850" w:type="dxa"/>
            <w:vAlign w:val="center"/>
          </w:tcPr>
          <w:p w:rsidR="00F475AD" w:rsidRPr="006E1C87" w:rsidRDefault="00F475AD" w:rsidP="001B1A53">
            <w:pPr>
              <w:pStyle w:val="ConsPlusNormal"/>
              <w:ind w:firstLine="0"/>
              <w:jc w:val="center"/>
              <w:rPr>
                <w:rFonts w:ascii="Times New Roman" w:hAnsi="Times New Roman" w:cs="Times New Roman"/>
              </w:rPr>
            </w:pPr>
            <w:r w:rsidRPr="006E1C87">
              <w:rPr>
                <w:rFonts w:ascii="Times New Roman" w:hAnsi="Times New Roman" w:cs="Times New Roman"/>
              </w:rPr>
              <w:t xml:space="preserve"> 7.3 </w:t>
            </w:r>
          </w:p>
        </w:tc>
        <w:tc>
          <w:tcPr>
            <w:tcW w:w="1276" w:type="dxa"/>
            <w:vAlign w:val="center"/>
          </w:tcPr>
          <w:p w:rsidR="00F475AD" w:rsidRPr="006E1C87" w:rsidRDefault="00F475AD" w:rsidP="001B1A53">
            <w:pPr>
              <w:pStyle w:val="ConsPlusNormal"/>
              <w:ind w:firstLine="0"/>
              <w:rPr>
                <w:rFonts w:ascii="Times New Roman" w:hAnsi="Times New Roman" w:cs="Times New Roman"/>
              </w:rPr>
            </w:pPr>
            <w:r w:rsidRPr="006E1C87">
              <w:rPr>
                <w:rFonts w:ascii="Times New Roman" w:hAnsi="Times New Roman" w:cs="Times New Roman"/>
              </w:rPr>
              <w:t>Водный транспорт</w:t>
            </w:r>
          </w:p>
        </w:tc>
        <w:tc>
          <w:tcPr>
            <w:tcW w:w="4111" w:type="dxa"/>
            <w:shd w:val="clear" w:color="auto" w:fill="auto"/>
            <w:vAlign w:val="center"/>
          </w:tcPr>
          <w:p w:rsidR="00F475AD" w:rsidRPr="006E1C87" w:rsidRDefault="00F475AD" w:rsidP="001B1A53">
            <w:pPr>
              <w:pStyle w:val="ConsPlusNormal"/>
              <w:ind w:firstLine="0"/>
              <w:jc w:val="both"/>
              <w:rPr>
                <w:rFonts w:ascii="Times New Roman" w:hAnsi="Times New Roman" w:cs="Times New Roman"/>
              </w:rPr>
            </w:pPr>
            <w:r w:rsidRPr="006E1C87">
              <w:rPr>
                <w:rFonts w:ascii="Times New Roman" w:hAnsi="Times New Roman" w:cs="Times New Roman"/>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4E6B2"/>
            <w:vAlign w:val="center"/>
          </w:tcPr>
          <w:p w:rsidR="00F475AD" w:rsidRPr="006E1C87" w:rsidRDefault="00F475AD" w:rsidP="001B1A53">
            <w:pPr>
              <w:jc w:val="center"/>
            </w:pPr>
          </w:p>
        </w:tc>
        <w:tc>
          <w:tcPr>
            <w:tcW w:w="850" w:type="dxa"/>
            <w:vAlign w:val="center"/>
          </w:tcPr>
          <w:p w:rsidR="00F475AD" w:rsidRPr="006E1C87" w:rsidRDefault="00F475AD" w:rsidP="001B1A53">
            <w:pPr>
              <w:pStyle w:val="ConsPlusNormal"/>
              <w:ind w:firstLine="0"/>
              <w:jc w:val="center"/>
              <w:rPr>
                <w:rFonts w:ascii="Times New Roman" w:hAnsi="Times New Roman" w:cs="Times New Roman"/>
              </w:rPr>
            </w:pPr>
            <w:r w:rsidRPr="006E1C87">
              <w:rPr>
                <w:rFonts w:ascii="Times New Roman" w:hAnsi="Times New Roman" w:cs="Times New Roman"/>
              </w:rPr>
              <w:t xml:space="preserve"> 7.5 </w:t>
            </w:r>
          </w:p>
        </w:tc>
        <w:tc>
          <w:tcPr>
            <w:tcW w:w="1276" w:type="dxa"/>
            <w:vAlign w:val="center"/>
          </w:tcPr>
          <w:p w:rsidR="00F475AD" w:rsidRPr="006E1C87" w:rsidRDefault="00F475AD" w:rsidP="001B1A53">
            <w:pPr>
              <w:pStyle w:val="ConsPlusNormal"/>
              <w:ind w:firstLine="0"/>
              <w:rPr>
                <w:rFonts w:ascii="Times New Roman" w:hAnsi="Times New Roman" w:cs="Times New Roman"/>
              </w:rPr>
            </w:pPr>
            <w:r w:rsidRPr="006E1C87">
              <w:rPr>
                <w:rFonts w:ascii="Times New Roman" w:hAnsi="Times New Roman" w:cs="Times New Roman"/>
              </w:rPr>
              <w:t>Трубопроводный транспорт</w:t>
            </w:r>
          </w:p>
        </w:tc>
        <w:tc>
          <w:tcPr>
            <w:tcW w:w="4111" w:type="dxa"/>
            <w:shd w:val="clear" w:color="auto" w:fill="auto"/>
            <w:vAlign w:val="center"/>
          </w:tcPr>
          <w:p w:rsidR="00F475AD" w:rsidRPr="006E1C87" w:rsidRDefault="00F475AD" w:rsidP="001B1A53">
            <w:pPr>
              <w:pStyle w:val="ConsPlusNormal"/>
              <w:ind w:firstLine="0"/>
              <w:jc w:val="both"/>
              <w:rPr>
                <w:rFonts w:ascii="Times New Roman" w:hAnsi="Times New Roman" w:cs="Times New Roman"/>
              </w:rPr>
            </w:pPr>
            <w:r w:rsidRPr="006E1C87">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4E6B2"/>
            <w:vAlign w:val="center"/>
          </w:tcPr>
          <w:p w:rsidR="00F475AD" w:rsidRPr="006E1C87" w:rsidRDefault="00F475AD" w:rsidP="001B1A53">
            <w:pPr>
              <w:jc w:val="center"/>
            </w:pPr>
          </w:p>
        </w:tc>
        <w:tc>
          <w:tcPr>
            <w:tcW w:w="850" w:type="dxa"/>
            <w:vAlign w:val="center"/>
          </w:tcPr>
          <w:p w:rsidR="00F475AD" w:rsidRPr="006E1C87" w:rsidRDefault="00F475AD" w:rsidP="001B1A53">
            <w:pPr>
              <w:pStyle w:val="ConsPlusNormal"/>
              <w:ind w:firstLine="0"/>
              <w:jc w:val="center"/>
              <w:rPr>
                <w:rFonts w:ascii="Times New Roman" w:hAnsi="Times New Roman" w:cs="Times New Roman"/>
              </w:rPr>
            </w:pPr>
            <w:r w:rsidRPr="006E1C87">
              <w:rPr>
                <w:rFonts w:ascii="Times New Roman" w:hAnsi="Times New Roman" w:cs="Times New Roman"/>
              </w:rPr>
              <w:t xml:space="preserve"> 10.1 </w:t>
            </w:r>
          </w:p>
        </w:tc>
        <w:tc>
          <w:tcPr>
            <w:tcW w:w="1276" w:type="dxa"/>
            <w:vAlign w:val="center"/>
          </w:tcPr>
          <w:p w:rsidR="00F475AD" w:rsidRPr="006E1C87" w:rsidRDefault="00F475AD" w:rsidP="001B1A53">
            <w:pPr>
              <w:pStyle w:val="ConsPlusNormal"/>
              <w:ind w:firstLine="0"/>
              <w:rPr>
                <w:rFonts w:ascii="Times New Roman" w:hAnsi="Times New Roman" w:cs="Times New Roman"/>
              </w:rPr>
            </w:pPr>
            <w:r w:rsidRPr="006E1C87">
              <w:rPr>
                <w:rFonts w:ascii="Times New Roman" w:hAnsi="Times New Roman" w:cs="Times New Roman"/>
              </w:rPr>
              <w:t>Заготовка древесины</w:t>
            </w:r>
          </w:p>
        </w:tc>
        <w:tc>
          <w:tcPr>
            <w:tcW w:w="4111" w:type="dxa"/>
            <w:shd w:val="clear" w:color="auto" w:fill="auto"/>
            <w:vAlign w:val="center"/>
          </w:tcPr>
          <w:p w:rsidR="00F475AD" w:rsidRPr="006E1C87" w:rsidRDefault="00F475AD" w:rsidP="001B1A53">
            <w:pPr>
              <w:pStyle w:val="ConsPlusNormal"/>
              <w:ind w:firstLine="0"/>
              <w:jc w:val="both"/>
              <w:rPr>
                <w:rFonts w:ascii="Times New Roman" w:hAnsi="Times New Roman" w:cs="Times New Roman"/>
              </w:rPr>
            </w:pPr>
            <w:r w:rsidRPr="006E1C87">
              <w:rPr>
                <w:rFonts w:ascii="Times New Roman" w:hAnsi="Times New Roman" w:cs="Times New Roman"/>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4E6B2"/>
            <w:vAlign w:val="center"/>
          </w:tcPr>
          <w:p w:rsidR="00F475AD" w:rsidRPr="006E1C87" w:rsidRDefault="00F475AD" w:rsidP="001B1A53">
            <w:pPr>
              <w:jc w:val="center"/>
            </w:pPr>
          </w:p>
        </w:tc>
        <w:tc>
          <w:tcPr>
            <w:tcW w:w="850" w:type="dxa"/>
            <w:vAlign w:val="center"/>
          </w:tcPr>
          <w:p w:rsidR="00F475AD" w:rsidRPr="006E1C87" w:rsidRDefault="00F475AD" w:rsidP="001B1A53">
            <w:pPr>
              <w:pStyle w:val="ConsPlusNormal"/>
              <w:ind w:firstLine="0"/>
              <w:jc w:val="center"/>
              <w:rPr>
                <w:rFonts w:ascii="Times New Roman" w:hAnsi="Times New Roman" w:cs="Times New Roman"/>
              </w:rPr>
            </w:pPr>
            <w:r w:rsidRPr="006E1C87">
              <w:rPr>
                <w:rFonts w:ascii="Times New Roman" w:hAnsi="Times New Roman" w:cs="Times New Roman"/>
              </w:rPr>
              <w:t xml:space="preserve"> 10.2 </w:t>
            </w:r>
          </w:p>
        </w:tc>
        <w:tc>
          <w:tcPr>
            <w:tcW w:w="1276" w:type="dxa"/>
            <w:vAlign w:val="center"/>
          </w:tcPr>
          <w:p w:rsidR="00F475AD" w:rsidRPr="006E1C87" w:rsidRDefault="00F475AD" w:rsidP="001B1A53">
            <w:pPr>
              <w:pStyle w:val="ConsPlusNormal"/>
              <w:ind w:firstLine="0"/>
              <w:rPr>
                <w:rFonts w:ascii="Times New Roman" w:hAnsi="Times New Roman" w:cs="Times New Roman"/>
              </w:rPr>
            </w:pPr>
            <w:r w:rsidRPr="006E1C87">
              <w:rPr>
                <w:rFonts w:ascii="Times New Roman" w:hAnsi="Times New Roman" w:cs="Times New Roman"/>
              </w:rPr>
              <w:t>Лесные плантации</w:t>
            </w:r>
          </w:p>
        </w:tc>
        <w:tc>
          <w:tcPr>
            <w:tcW w:w="4111" w:type="dxa"/>
            <w:shd w:val="clear" w:color="auto" w:fill="auto"/>
            <w:vAlign w:val="center"/>
          </w:tcPr>
          <w:p w:rsidR="00F475AD" w:rsidRPr="006E1C87" w:rsidRDefault="00F475AD" w:rsidP="001B1A53">
            <w:pPr>
              <w:pStyle w:val="ConsPlusNormal"/>
              <w:ind w:firstLine="0"/>
              <w:jc w:val="both"/>
              <w:rPr>
                <w:rFonts w:ascii="Times New Roman" w:hAnsi="Times New Roman" w:cs="Times New Roman"/>
              </w:rPr>
            </w:pPr>
            <w:r w:rsidRPr="006E1C87">
              <w:rPr>
                <w:rFonts w:ascii="Times New Roman" w:hAnsi="Times New Roman" w:cs="Times New Roman"/>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2551" w:type="dxa"/>
            <w:vAlign w:val="center"/>
          </w:tcPr>
          <w:p w:rsidR="00F475AD" w:rsidRPr="006E1C87" w:rsidRDefault="00A96C3C"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4E6B2"/>
            <w:vAlign w:val="center"/>
          </w:tcPr>
          <w:p w:rsidR="00F475AD" w:rsidRPr="006E1C87" w:rsidRDefault="00F475AD" w:rsidP="001B1A53">
            <w:pPr>
              <w:jc w:val="center"/>
            </w:pPr>
          </w:p>
        </w:tc>
        <w:tc>
          <w:tcPr>
            <w:tcW w:w="850" w:type="dxa"/>
            <w:vAlign w:val="center"/>
          </w:tcPr>
          <w:p w:rsidR="00F475AD" w:rsidRPr="006E1C87" w:rsidRDefault="00F475AD" w:rsidP="001B1A53">
            <w:pPr>
              <w:pStyle w:val="ConsPlusNormal"/>
              <w:ind w:firstLine="0"/>
              <w:jc w:val="center"/>
              <w:rPr>
                <w:rFonts w:ascii="Times New Roman" w:hAnsi="Times New Roman" w:cs="Times New Roman"/>
              </w:rPr>
            </w:pPr>
            <w:r w:rsidRPr="006E1C87">
              <w:rPr>
                <w:rFonts w:ascii="Times New Roman" w:hAnsi="Times New Roman" w:cs="Times New Roman"/>
              </w:rPr>
              <w:t xml:space="preserve"> 10.3 </w:t>
            </w:r>
          </w:p>
        </w:tc>
        <w:tc>
          <w:tcPr>
            <w:tcW w:w="1276" w:type="dxa"/>
            <w:vAlign w:val="center"/>
          </w:tcPr>
          <w:p w:rsidR="00F475AD" w:rsidRPr="006E1C87" w:rsidRDefault="00F475AD" w:rsidP="001B1A53">
            <w:pPr>
              <w:pStyle w:val="ConsPlusNormal"/>
              <w:ind w:firstLine="0"/>
              <w:rPr>
                <w:rFonts w:ascii="Times New Roman" w:hAnsi="Times New Roman" w:cs="Times New Roman"/>
              </w:rPr>
            </w:pPr>
            <w:r w:rsidRPr="006E1C87">
              <w:rPr>
                <w:rFonts w:ascii="Times New Roman" w:hAnsi="Times New Roman" w:cs="Times New Roman"/>
              </w:rPr>
              <w:t>Заготовка лесных ресурсов</w:t>
            </w:r>
          </w:p>
        </w:tc>
        <w:tc>
          <w:tcPr>
            <w:tcW w:w="4111" w:type="dxa"/>
            <w:shd w:val="clear" w:color="auto" w:fill="auto"/>
            <w:vAlign w:val="center"/>
          </w:tcPr>
          <w:p w:rsidR="00F475AD" w:rsidRPr="006E1C87" w:rsidRDefault="00F475AD" w:rsidP="001B1A53">
            <w:pPr>
              <w:pStyle w:val="ConsPlusNormal"/>
              <w:ind w:firstLine="0"/>
              <w:jc w:val="both"/>
              <w:rPr>
                <w:rFonts w:ascii="Times New Roman" w:hAnsi="Times New Roman" w:cs="Times New Roman"/>
              </w:rPr>
            </w:pPr>
            <w:r w:rsidRPr="006E1C87">
              <w:rPr>
                <w:rFonts w:ascii="Times New Roman" w:hAnsi="Times New Roman" w:cs="Times New Roman"/>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2551" w:type="dxa"/>
            <w:vAlign w:val="center"/>
          </w:tcPr>
          <w:p w:rsidR="00F475AD" w:rsidRPr="006E1C87" w:rsidRDefault="00A96C3C"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4E6B2"/>
            <w:vAlign w:val="center"/>
          </w:tcPr>
          <w:p w:rsidR="00F475AD" w:rsidRPr="006E1C87" w:rsidRDefault="00F475AD" w:rsidP="001B1A53">
            <w:pPr>
              <w:jc w:val="center"/>
            </w:pPr>
          </w:p>
        </w:tc>
        <w:tc>
          <w:tcPr>
            <w:tcW w:w="850" w:type="dxa"/>
            <w:vAlign w:val="center"/>
          </w:tcPr>
          <w:p w:rsidR="00F475AD" w:rsidRPr="006E1C87" w:rsidRDefault="00F475AD" w:rsidP="001B1A53">
            <w:pPr>
              <w:pStyle w:val="ConsPlusNormal"/>
              <w:ind w:firstLine="0"/>
              <w:jc w:val="center"/>
              <w:rPr>
                <w:rFonts w:ascii="Times New Roman" w:hAnsi="Times New Roman" w:cs="Times New Roman"/>
              </w:rPr>
            </w:pPr>
            <w:r w:rsidRPr="006E1C87">
              <w:rPr>
                <w:rFonts w:ascii="Times New Roman" w:hAnsi="Times New Roman" w:cs="Times New Roman"/>
              </w:rPr>
              <w:t xml:space="preserve"> 10.4 </w:t>
            </w:r>
          </w:p>
        </w:tc>
        <w:tc>
          <w:tcPr>
            <w:tcW w:w="1276" w:type="dxa"/>
            <w:vAlign w:val="center"/>
          </w:tcPr>
          <w:p w:rsidR="00F475AD" w:rsidRPr="006E1C87" w:rsidRDefault="00F475AD" w:rsidP="001B1A53">
            <w:pPr>
              <w:pStyle w:val="ConsPlusNormal"/>
              <w:ind w:firstLine="0"/>
              <w:rPr>
                <w:rFonts w:ascii="Times New Roman" w:hAnsi="Times New Roman" w:cs="Times New Roman"/>
              </w:rPr>
            </w:pPr>
            <w:r w:rsidRPr="006E1C87">
              <w:rPr>
                <w:rFonts w:ascii="Times New Roman" w:hAnsi="Times New Roman" w:cs="Times New Roman"/>
              </w:rPr>
              <w:t>Резервные леса</w:t>
            </w:r>
          </w:p>
        </w:tc>
        <w:tc>
          <w:tcPr>
            <w:tcW w:w="4111" w:type="dxa"/>
            <w:shd w:val="clear" w:color="auto" w:fill="auto"/>
            <w:vAlign w:val="center"/>
          </w:tcPr>
          <w:p w:rsidR="00F475AD" w:rsidRPr="006E1C87" w:rsidRDefault="00F475AD" w:rsidP="001B1A53">
            <w:pPr>
              <w:pStyle w:val="ConsPlusNormal"/>
              <w:ind w:firstLine="0"/>
              <w:jc w:val="both"/>
              <w:rPr>
                <w:rFonts w:ascii="Times New Roman" w:hAnsi="Times New Roman" w:cs="Times New Roman"/>
              </w:rPr>
            </w:pPr>
            <w:r w:rsidRPr="006E1C87">
              <w:rPr>
                <w:rFonts w:ascii="Times New Roman" w:hAnsi="Times New Roman" w:cs="Times New Roman"/>
              </w:rPr>
              <w:t>Деятельность, связанная с охраной лесов</w:t>
            </w:r>
          </w:p>
        </w:tc>
        <w:tc>
          <w:tcPr>
            <w:tcW w:w="2551" w:type="dxa"/>
            <w:vAlign w:val="center"/>
          </w:tcPr>
          <w:p w:rsidR="00F475AD" w:rsidRPr="006E1C87" w:rsidRDefault="00A96C3C"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4E6B2"/>
            <w:vAlign w:val="center"/>
          </w:tcPr>
          <w:p w:rsidR="00F475AD" w:rsidRPr="006E1C87" w:rsidRDefault="00F475AD" w:rsidP="001B1A53">
            <w:pPr>
              <w:jc w:val="center"/>
            </w:pPr>
          </w:p>
        </w:tc>
        <w:tc>
          <w:tcPr>
            <w:tcW w:w="850" w:type="dxa"/>
            <w:vAlign w:val="center"/>
          </w:tcPr>
          <w:p w:rsidR="00F475AD" w:rsidRPr="006E1C87" w:rsidRDefault="00F475AD" w:rsidP="001B1A53">
            <w:pPr>
              <w:pStyle w:val="ConsPlusNormal"/>
              <w:ind w:firstLine="0"/>
              <w:jc w:val="center"/>
              <w:rPr>
                <w:rFonts w:ascii="Times New Roman" w:hAnsi="Times New Roman" w:cs="Times New Roman"/>
              </w:rPr>
            </w:pPr>
            <w:r w:rsidRPr="006E1C87">
              <w:rPr>
                <w:rFonts w:ascii="Times New Roman" w:hAnsi="Times New Roman" w:cs="Times New Roman"/>
              </w:rPr>
              <w:t xml:space="preserve"> 11.1 </w:t>
            </w:r>
          </w:p>
        </w:tc>
        <w:tc>
          <w:tcPr>
            <w:tcW w:w="1276" w:type="dxa"/>
            <w:vAlign w:val="center"/>
          </w:tcPr>
          <w:p w:rsidR="00F475AD" w:rsidRPr="006E1C87" w:rsidRDefault="00F475AD" w:rsidP="001B1A53">
            <w:pPr>
              <w:pStyle w:val="ConsPlusNormal"/>
              <w:ind w:firstLine="0"/>
              <w:rPr>
                <w:rFonts w:ascii="Times New Roman" w:hAnsi="Times New Roman" w:cs="Times New Roman"/>
              </w:rPr>
            </w:pPr>
            <w:r w:rsidRPr="006E1C87">
              <w:rPr>
                <w:rFonts w:ascii="Times New Roman" w:hAnsi="Times New Roman" w:cs="Times New Roman"/>
              </w:rPr>
              <w:t>Общее пользование водными объектами</w:t>
            </w:r>
          </w:p>
        </w:tc>
        <w:tc>
          <w:tcPr>
            <w:tcW w:w="4111" w:type="dxa"/>
            <w:shd w:val="clear" w:color="auto" w:fill="auto"/>
            <w:vAlign w:val="center"/>
          </w:tcPr>
          <w:p w:rsidR="00F475AD" w:rsidRPr="006E1C87" w:rsidRDefault="00F475AD" w:rsidP="001B1A53">
            <w:pPr>
              <w:pStyle w:val="ConsPlusNormal"/>
              <w:ind w:firstLine="0"/>
              <w:jc w:val="both"/>
              <w:rPr>
                <w:rFonts w:ascii="Times New Roman" w:hAnsi="Times New Roman" w:cs="Times New Roman"/>
              </w:rPr>
            </w:pPr>
            <w:r w:rsidRPr="006E1C87">
              <w:rPr>
                <w:rFonts w:ascii="Times New Roman" w:hAnsi="Times New Roman"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551" w:type="dxa"/>
            <w:vAlign w:val="center"/>
          </w:tcPr>
          <w:p w:rsidR="00F475AD" w:rsidRPr="006E1C87" w:rsidRDefault="00A96C3C"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4E6B2"/>
            <w:vAlign w:val="center"/>
          </w:tcPr>
          <w:p w:rsidR="00F475AD" w:rsidRPr="006E1C87" w:rsidRDefault="00F475AD" w:rsidP="001B1A53">
            <w:pPr>
              <w:jc w:val="center"/>
            </w:pPr>
          </w:p>
        </w:tc>
        <w:tc>
          <w:tcPr>
            <w:tcW w:w="850" w:type="dxa"/>
            <w:vAlign w:val="center"/>
          </w:tcPr>
          <w:p w:rsidR="00F475AD" w:rsidRPr="006E1C87" w:rsidRDefault="00F475AD" w:rsidP="001B1A53">
            <w:pPr>
              <w:pStyle w:val="ConsPlusNormal"/>
              <w:ind w:firstLine="0"/>
              <w:jc w:val="center"/>
              <w:rPr>
                <w:rFonts w:ascii="Times New Roman" w:hAnsi="Times New Roman" w:cs="Times New Roman"/>
              </w:rPr>
            </w:pPr>
            <w:r w:rsidRPr="006E1C87">
              <w:rPr>
                <w:rFonts w:ascii="Times New Roman" w:hAnsi="Times New Roman" w:cs="Times New Roman"/>
              </w:rPr>
              <w:t xml:space="preserve"> 11.2 </w:t>
            </w:r>
          </w:p>
        </w:tc>
        <w:tc>
          <w:tcPr>
            <w:tcW w:w="1276" w:type="dxa"/>
            <w:vAlign w:val="center"/>
          </w:tcPr>
          <w:p w:rsidR="00F475AD" w:rsidRPr="006E1C87" w:rsidRDefault="00F475AD" w:rsidP="001B1A53">
            <w:pPr>
              <w:pStyle w:val="ConsPlusNormal"/>
              <w:ind w:firstLine="0"/>
              <w:rPr>
                <w:rFonts w:ascii="Times New Roman" w:hAnsi="Times New Roman" w:cs="Times New Roman"/>
              </w:rPr>
            </w:pPr>
            <w:r w:rsidRPr="006E1C87">
              <w:rPr>
                <w:rFonts w:ascii="Times New Roman" w:hAnsi="Times New Roman" w:cs="Times New Roman"/>
              </w:rPr>
              <w:t>Специальное пользование водными объектами</w:t>
            </w:r>
          </w:p>
        </w:tc>
        <w:tc>
          <w:tcPr>
            <w:tcW w:w="4111" w:type="dxa"/>
            <w:shd w:val="clear" w:color="auto" w:fill="auto"/>
            <w:vAlign w:val="center"/>
          </w:tcPr>
          <w:p w:rsidR="00F475AD" w:rsidRPr="006E1C87" w:rsidRDefault="00F475AD" w:rsidP="001B1A53">
            <w:pPr>
              <w:pStyle w:val="ConsPlusNormal"/>
              <w:ind w:firstLine="0"/>
              <w:jc w:val="both"/>
              <w:rPr>
                <w:rFonts w:ascii="Times New Roman" w:hAnsi="Times New Roman" w:cs="Times New Roman"/>
              </w:rPr>
            </w:pPr>
            <w:r w:rsidRPr="006E1C87">
              <w:rPr>
                <w:rFonts w:ascii="Times New Roman" w:hAnsi="Times New Roman" w:cs="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551" w:type="dxa"/>
            <w:vAlign w:val="center"/>
          </w:tcPr>
          <w:p w:rsidR="00F475AD" w:rsidRPr="006E1C87" w:rsidRDefault="00A96C3C"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C4E6B2"/>
            <w:vAlign w:val="center"/>
          </w:tcPr>
          <w:p w:rsidR="00F475AD" w:rsidRPr="006E1C87" w:rsidRDefault="00F475AD" w:rsidP="001B1A53">
            <w:pPr>
              <w:jc w:val="center"/>
            </w:pPr>
          </w:p>
        </w:tc>
        <w:tc>
          <w:tcPr>
            <w:tcW w:w="850" w:type="dxa"/>
            <w:vAlign w:val="center"/>
          </w:tcPr>
          <w:p w:rsidR="00F475AD" w:rsidRPr="006E1C87" w:rsidRDefault="00F475AD" w:rsidP="001B1A53">
            <w:pPr>
              <w:pStyle w:val="ConsPlusNormal"/>
              <w:ind w:firstLine="0"/>
              <w:jc w:val="center"/>
              <w:rPr>
                <w:rFonts w:ascii="Times New Roman" w:hAnsi="Times New Roman" w:cs="Times New Roman"/>
              </w:rPr>
            </w:pPr>
            <w:r w:rsidRPr="006E1C87">
              <w:rPr>
                <w:rFonts w:ascii="Times New Roman" w:hAnsi="Times New Roman" w:cs="Times New Roman"/>
              </w:rPr>
              <w:t xml:space="preserve"> 11.3 </w:t>
            </w:r>
          </w:p>
        </w:tc>
        <w:tc>
          <w:tcPr>
            <w:tcW w:w="1276" w:type="dxa"/>
            <w:vAlign w:val="center"/>
          </w:tcPr>
          <w:p w:rsidR="00F475AD" w:rsidRPr="006E1C87" w:rsidRDefault="00F475AD" w:rsidP="001B1A53">
            <w:pPr>
              <w:pStyle w:val="ConsPlusNormal"/>
              <w:ind w:firstLine="0"/>
              <w:rPr>
                <w:rFonts w:ascii="Times New Roman" w:hAnsi="Times New Roman" w:cs="Times New Roman"/>
              </w:rPr>
            </w:pPr>
            <w:r w:rsidRPr="006E1C87">
              <w:rPr>
                <w:rFonts w:ascii="Times New Roman" w:hAnsi="Times New Roman" w:cs="Times New Roman"/>
              </w:rPr>
              <w:t>Гидротехнические сооружения</w:t>
            </w:r>
          </w:p>
        </w:tc>
        <w:tc>
          <w:tcPr>
            <w:tcW w:w="4111" w:type="dxa"/>
            <w:shd w:val="clear" w:color="auto" w:fill="auto"/>
            <w:vAlign w:val="center"/>
          </w:tcPr>
          <w:p w:rsidR="00F475AD" w:rsidRPr="006E1C87" w:rsidRDefault="00F475AD" w:rsidP="001B1A53">
            <w:pPr>
              <w:pStyle w:val="ConsPlusNormal"/>
              <w:ind w:firstLine="0"/>
              <w:jc w:val="both"/>
              <w:rPr>
                <w:rFonts w:ascii="Times New Roman" w:hAnsi="Times New Roman" w:cs="Times New Roman"/>
              </w:rPr>
            </w:pPr>
            <w:r w:rsidRPr="006E1C87">
              <w:rPr>
                <w:rFonts w:ascii="Times New Roman" w:hAnsi="Times New Roman" w:cs="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551" w:type="dxa"/>
            <w:vAlign w:val="center"/>
          </w:tcPr>
          <w:p w:rsidR="00F475AD" w:rsidRPr="006E1C87" w:rsidRDefault="00A96C3C"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bl>
    <w:p w:rsidR="001B1A53" w:rsidRDefault="00D02742" w:rsidP="00A558DE">
      <w:pPr>
        <w:autoSpaceDE w:val="0"/>
        <w:autoSpaceDN w:val="0"/>
        <w:adjustRightInd w:val="0"/>
        <w:ind w:firstLine="709"/>
        <w:jc w:val="both"/>
        <w:rPr>
          <w:sz w:val="24"/>
          <w:szCs w:val="24"/>
        </w:rPr>
      </w:pPr>
      <w:r w:rsidRPr="006E1C87">
        <w:rPr>
          <w:sz w:val="24"/>
          <w:szCs w:val="24"/>
        </w:rPr>
        <w:t>5</w:t>
      </w:r>
      <w:r w:rsidR="00A558DE" w:rsidRPr="006E1C87">
        <w:rPr>
          <w:sz w:val="24"/>
          <w:szCs w:val="24"/>
        </w:rPr>
        <w:t>. Ограничения использования земельных участков и объектов капитального строительства, расположенных в зоне «</w:t>
      </w:r>
      <w:r w:rsidR="00791641">
        <w:rPr>
          <w:sz w:val="24"/>
          <w:szCs w:val="24"/>
        </w:rPr>
        <w:t>ЛФ</w:t>
      </w:r>
      <w:r w:rsidR="00A558DE" w:rsidRPr="006E1C87">
        <w:rPr>
          <w:sz w:val="24"/>
          <w:szCs w:val="24"/>
        </w:rPr>
        <w:t>»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A558DE">
      <w:pPr>
        <w:autoSpaceDE w:val="0"/>
        <w:autoSpaceDN w:val="0"/>
        <w:adjustRightInd w:val="0"/>
        <w:ind w:firstLine="709"/>
        <w:jc w:val="both"/>
        <w:rPr>
          <w:sz w:val="24"/>
          <w:szCs w:val="24"/>
        </w:rPr>
      </w:pPr>
    </w:p>
    <w:p w:rsidR="00101EAB" w:rsidRPr="006E1C87" w:rsidRDefault="00575709" w:rsidP="00101EAB">
      <w:pPr>
        <w:pStyle w:val="1"/>
        <w:spacing w:after="0"/>
        <w:ind w:firstLine="709"/>
        <w:rPr>
          <w:rFonts w:ascii="Times New Roman" w:hAnsi="Times New Roman"/>
          <w:b/>
          <w:sz w:val="24"/>
          <w:szCs w:val="24"/>
        </w:rPr>
      </w:pPr>
      <w:bookmarkStart w:id="66" w:name="_Toc37941435"/>
      <w:r w:rsidRPr="006E1C87">
        <w:rPr>
          <w:rFonts w:ascii="Times New Roman" w:hAnsi="Times New Roman"/>
          <w:b/>
          <w:sz w:val="24"/>
          <w:szCs w:val="24"/>
        </w:rPr>
        <w:t>Статья 40.4 </w:t>
      </w:r>
      <w:r w:rsidR="001B1A53" w:rsidRPr="006E1C87">
        <w:rPr>
          <w:rFonts w:ascii="Times New Roman" w:hAnsi="Times New Roman"/>
          <w:b/>
          <w:sz w:val="24"/>
          <w:szCs w:val="24"/>
        </w:rPr>
        <w:t>«ВФ</w:t>
      </w:r>
      <w:r w:rsidR="002F5850" w:rsidRPr="006E1C87">
        <w:rPr>
          <w:rFonts w:ascii="Times New Roman" w:hAnsi="Times New Roman"/>
          <w:b/>
          <w:sz w:val="24"/>
          <w:szCs w:val="24"/>
        </w:rPr>
        <w:t>»</w:t>
      </w:r>
      <w:r w:rsidR="00101EAB" w:rsidRPr="006E1C87">
        <w:rPr>
          <w:rFonts w:ascii="Times New Roman" w:hAnsi="Times New Roman"/>
          <w:b/>
          <w:sz w:val="24"/>
          <w:szCs w:val="24"/>
        </w:rPr>
        <w:t xml:space="preserve"> Зона </w:t>
      </w:r>
      <w:r w:rsidR="001B1A53" w:rsidRPr="006E1C87">
        <w:rPr>
          <w:rFonts w:ascii="Times New Roman" w:hAnsi="Times New Roman"/>
          <w:b/>
          <w:sz w:val="24"/>
          <w:szCs w:val="24"/>
        </w:rPr>
        <w:t>земель водного фонда</w:t>
      </w:r>
      <w:bookmarkEnd w:id="66"/>
    </w:p>
    <w:p w:rsidR="00101EAB" w:rsidRPr="006E1C87" w:rsidRDefault="00101EAB" w:rsidP="00101EAB">
      <w:pPr>
        <w:autoSpaceDE w:val="0"/>
        <w:autoSpaceDN w:val="0"/>
        <w:adjustRightInd w:val="0"/>
        <w:ind w:firstLine="709"/>
        <w:jc w:val="both"/>
        <w:rPr>
          <w:sz w:val="24"/>
          <w:szCs w:val="24"/>
        </w:rPr>
      </w:pPr>
      <w:r w:rsidRPr="006E1C87">
        <w:rPr>
          <w:sz w:val="24"/>
          <w:szCs w:val="24"/>
        </w:rPr>
        <w:t xml:space="preserve">1. Зона </w:t>
      </w:r>
      <w:r w:rsidR="001B1A53" w:rsidRPr="006E1C87">
        <w:rPr>
          <w:sz w:val="24"/>
          <w:szCs w:val="24"/>
        </w:rPr>
        <w:t>земель водного фонда</w:t>
      </w:r>
      <w:r w:rsidRPr="006E1C87">
        <w:rPr>
          <w:sz w:val="24"/>
          <w:szCs w:val="24"/>
        </w:rPr>
        <w:t xml:space="preserve"> составляет поверхностные общедоступные водные объекты общего пользования, являющиеся частью водного </w:t>
      </w:r>
      <w:r w:rsidR="00393B9B" w:rsidRPr="006E1C87">
        <w:rPr>
          <w:sz w:val="24"/>
          <w:szCs w:val="24"/>
        </w:rPr>
        <w:t>фонда Российской Федерации.</w:t>
      </w:r>
    </w:p>
    <w:p w:rsidR="00101EAB" w:rsidRPr="006E1C87" w:rsidRDefault="00101EAB" w:rsidP="00101EAB">
      <w:pPr>
        <w:autoSpaceDE w:val="0"/>
        <w:autoSpaceDN w:val="0"/>
        <w:adjustRightInd w:val="0"/>
        <w:ind w:firstLine="709"/>
        <w:jc w:val="both"/>
        <w:rPr>
          <w:sz w:val="24"/>
          <w:szCs w:val="24"/>
        </w:rPr>
      </w:pPr>
      <w:r w:rsidRPr="006E1C87">
        <w:rPr>
          <w:sz w:val="24"/>
          <w:szCs w:val="24"/>
        </w:rPr>
        <w:t>2. 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федеральным законами.</w:t>
      </w:r>
    </w:p>
    <w:p w:rsidR="00101EAB" w:rsidRPr="006E1C87" w:rsidRDefault="00101EAB" w:rsidP="00101EAB">
      <w:pPr>
        <w:autoSpaceDE w:val="0"/>
        <w:autoSpaceDN w:val="0"/>
        <w:adjustRightInd w:val="0"/>
        <w:ind w:firstLine="709"/>
        <w:jc w:val="both"/>
        <w:rPr>
          <w:sz w:val="24"/>
          <w:szCs w:val="24"/>
        </w:rPr>
      </w:pPr>
      <w:r w:rsidRPr="006E1C87">
        <w:rPr>
          <w:sz w:val="24"/>
          <w:szCs w:val="24"/>
        </w:rPr>
        <w:t>3. Использование водных объектов общего пользования осуществляется исходя из устанавливаемых органами местного самоуправления правил использования водных объектов для личных и бытовых нужд, правил охраны жизни людей на водных объектах, утверждаемыми в порядке, определяемом Правительством Российской Федерации в соответствии с Градостроительным кодексом, Земельным кодексом и Водным кодексом Российской Федерации.</w:t>
      </w:r>
    </w:p>
    <w:p w:rsidR="00101EAB" w:rsidRPr="006E1C87" w:rsidRDefault="00393B9B" w:rsidP="00101EAB">
      <w:pPr>
        <w:ind w:firstLine="709"/>
        <w:jc w:val="both"/>
        <w:rPr>
          <w:sz w:val="24"/>
          <w:szCs w:val="24"/>
        </w:rPr>
      </w:pPr>
      <w:r w:rsidRPr="006E1C87">
        <w:rPr>
          <w:sz w:val="24"/>
          <w:szCs w:val="24"/>
        </w:rPr>
        <w:t xml:space="preserve">4. </w:t>
      </w:r>
      <w:r w:rsidR="00101EAB" w:rsidRPr="006E1C87">
        <w:rPr>
          <w:sz w:val="24"/>
          <w:szCs w:val="24"/>
        </w:rPr>
        <w:t>Основные виды разрешенного использования</w:t>
      </w:r>
      <w:r w:rsidRPr="006E1C87">
        <w:rPr>
          <w:sz w:val="24"/>
          <w:szCs w:val="24"/>
        </w:rPr>
        <w:t xml:space="preserve"> земельных участков</w:t>
      </w:r>
      <w:r w:rsidR="00101EAB" w:rsidRPr="006E1C87">
        <w:rPr>
          <w:sz w:val="24"/>
          <w:szCs w:val="24"/>
        </w:rPr>
        <w:t>:</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F475AD" w:rsidRPr="006E1C87" w:rsidTr="00FD48F6">
        <w:tc>
          <w:tcPr>
            <w:tcW w:w="851" w:type="dxa"/>
            <w:vAlign w:val="center"/>
          </w:tcPr>
          <w:p w:rsidR="00F475AD" w:rsidRPr="006E1C87" w:rsidRDefault="00F475AD" w:rsidP="002F5850">
            <w:pPr>
              <w:jc w:val="center"/>
              <w:rPr>
                <w:b/>
              </w:rPr>
            </w:pPr>
            <w:r w:rsidRPr="006E1C87">
              <w:rPr>
                <w:b/>
              </w:rPr>
              <w:t>Обозначение зоны</w:t>
            </w:r>
          </w:p>
        </w:tc>
        <w:tc>
          <w:tcPr>
            <w:tcW w:w="2126" w:type="dxa"/>
            <w:gridSpan w:val="2"/>
            <w:vAlign w:val="center"/>
          </w:tcPr>
          <w:p w:rsidR="00F475AD" w:rsidRPr="006E1C87" w:rsidRDefault="00BF600B" w:rsidP="002F5850">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F475AD" w:rsidRPr="006E1C87" w:rsidRDefault="00F475AD" w:rsidP="002F5850">
            <w:pPr>
              <w:jc w:val="center"/>
              <w:rPr>
                <w:b/>
              </w:rPr>
            </w:pPr>
            <w:r w:rsidRPr="006E1C87">
              <w:rPr>
                <w:b/>
              </w:rPr>
              <w:t>Разрешенное использование</w:t>
            </w:r>
          </w:p>
        </w:tc>
        <w:tc>
          <w:tcPr>
            <w:tcW w:w="2551" w:type="dxa"/>
          </w:tcPr>
          <w:p w:rsidR="00F475AD" w:rsidRPr="006E1C87" w:rsidRDefault="00F475AD" w:rsidP="002F5850">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475AD" w:rsidRPr="006E1C87" w:rsidTr="00FD48F6">
        <w:trPr>
          <w:trHeight w:val="166"/>
        </w:trPr>
        <w:tc>
          <w:tcPr>
            <w:tcW w:w="851" w:type="dxa"/>
            <w:vMerge w:val="restart"/>
            <w:shd w:val="clear" w:color="auto" w:fill="B9EFFF"/>
            <w:vAlign w:val="center"/>
          </w:tcPr>
          <w:p w:rsidR="00F475AD" w:rsidRPr="006E1C87" w:rsidRDefault="00F475AD" w:rsidP="002F5850">
            <w:pPr>
              <w:jc w:val="center"/>
              <w:rPr>
                <w:b/>
              </w:rPr>
            </w:pPr>
            <w:r w:rsidRPr="006E1C87">
              <w:rPr>
                <w:b/>
              </w:rPr>
              <w:t>ВФ</w:t>
            </w:r>
          </w:p>
        </w:tc>
        <w:tc>
          <w:tcPr>
            <w:tcW w:w="8788" w:type="dxa"/>
            <w:gridSpan w:val="4"/>
            <w:vAlign w:val="center"/>
          </w:tcPr>
          <w:p w:rsidR="00F475AD" w:rsidRPr="006E1C87" w:rsidRDefault="00F475AD" w:rsidP="00F475AD">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F475AD" w:rsidRPr="006E1C87" w:rsidTr="00FD48F6">
        <w:trPr>
          <w:trHeight w:val="166"/>
        </w:trPr>
        <w:tc>
          <w:tcPr>
            <w:tcW w:w="851" w:type="dxa"/>
            <w:vMerge/>
            <w:shd w:val="clear" w:color="auto" w:fill="B9EFFF"/>
            <w:vAlign w:val="center"/>
          </w:tcPr>
          <w:p w:rsidR="00F475AD" w:rsidRPr="006E1C87" w:rsidRDefault="00F475AD" w:rsidP="002F5850">
            <w:pPr>
              <w:jc w:val="center"/>
            </w:pPr>
          </w:p>
        </w:tc>
        <w:tc>
          <w:tcPr>
            <w:tcW w:w="850" w:type="dxa"/>
            <w:vAlign w:val="center"/>
          </w:tcPr>
          <w:p w:rsidR="00F475AD" w:rsidRPr="006E1C87" w:rsidRDefault="00F475AD" w:rsidP="00405E12">
            <w:pPr>
              <w:pStyle w:val="ConsPlusNormal"/>
              <w:ind w:firstLine="0"/>
              <w:jc w:val="center"/>
              <w:rPr>
                <w:rFonts w:ascii="Times New Roman" w:hAnsi="Times New Roman" w:cs="Times New Roman"/>
              </w:rPr>
            </w:pPr>
            <w:r w:rsidRPr="006E1C87">
              <w:rPr>
                <w:rFonts w:ascii="Times New Roman" w:hAnsi="Times New Roman" w:cs="Times New Roman"/>
              </w:rPr>
              <w:t xml:space="preserve"> 5.3 </w:t>
            </w:r>
          </w:p>
        </w:tc>
        <w:tc>
          <w:tcPr>
            <w:tcW w:w="1276" w:type="dxa"/>
            <w:vAlign w:val="center"/>
          </w:tcPr>
          <w:p w:rsidR="00F475AD" w:rsidRPr="006E1C87" w:rsidRDefault="00F475AD" w:rsidP="00405E12">
            <w:pPr>
              <w:pStyle w:val="ConsPlusNormal"/>
              <w:ind w:firstLine="0"/>
              <w:rPr>
                <w:rFonts w:ascii="Times New Roman" w:hAnsi="Times New Roman" w:cs="Times New Roman"/>
              </w:rPr>
            </w:pPr>
            <w:r w:rsidRPr="006E1C87">
              <w:rPr>
                <w:rFonts w:ascii="Times New Roman" w:hAnsi="Times New Roman" w:cs="Times New Roman"/>
              </w:rPr>
              <w:t>Охота и рыбалка</w:t>
            </w:r>
          </w:p>
        </w:tc>
        <w:tc>
          <w:tcPr>
            <w:tcW w:w="4111" w:type="dxa"/>
            <w:shd w:val="clear" w:color="auto" w:fill="auto"/>
          </w:tcPr>
          <w:p w:rsidR="00F475AD" w:rsidRPr="006E1C87" w:rsidRDefault="00F475AD" w:rsidP="00405E12">
            <w:pPr>
              <w:pStyle w:val="ConsPlusNormal"/>
              <w:ind w:firstLine="0"/>
              <w:jc w:val="both"/>
              <w:rPr>
                <w:rFonts w:ascii="Times New Roman" w:hAnsi="Times New Roman" w:cs="Times New Roman"/>
              </w:rPr>
            </w:pPr>
            <w:r w:rsidRPr="006E1C87">
              <w:rPr>
                <w:rFonts w:ascii="Times New Roman" w:hAnsi="Times New Roman" w:cs="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166"/>
        </w:trPr>
        <w:tc>
          <w:tcPr>
            <w:tcW w:w="851" w:type="dxa"/>
            <w:vMerge/>
            <w:shd w:val="clear" w:color="auto" w:fill="B9EFFF"/>
            <w:vAlign w:val="center"/>
          </w:tcPr>
          <w:p w:rsidR="00F475AD" w:rsidRPr="006E1C87" w:rsidRDefault="00F475AD" w:rsidP="002F5850">
            <w:pPr>
              <w:jc w:val="center"/>
            </w:pPr>
          </w:p>
        </w:tc>
        <w:tc>
          <w:tcPr>
            <w:tcW w:w="850" w:type="dxa"/>
            <w:vAlign w:val="center"/>
          </w:tcPr>
          <w:p w:rsidR="00F475AD" w:rsidRPr="006E1C87" w:rsidRDefault="00F475AD" w:rsidP="00405E12">
            <w:pPr>
              <w:pStyle w:val="ConsPlusNormal"/>
              <w:ind w:firstLine="0"/>
              <w:jc w:val="center"/>
              <w:rPr>
                <w:rFonts w:ascii="Times New Roman" w:hAnsi="Times New Roman" w:cs="Times New Roman"/>
              </w:rPr>
            </w:pPr>
            <w:r w:rsidRPr="006E1C87">
              <w:rPr>
                <w:rFonts w:ascii="Times New Roman" w:hAnsi="Times New Roman" w:cs="Times New Roman"/>
              </w:rPr>
              <w:t xml:space="preserve"> 5.4 </w:t>
            </w:r>
          </w:p>
        </w:tc>
        <w:tc>
          <w:tcPr>
            <w:tcW w:w="1276" w:type="dxa"/>
            <w:vAlign w:val="center"/>
          </w:tcPr>
          <w:p w:rsidR="00F475AD" w:rsidRPr="006E1C87" w:rsidRDefault="00F475AD" w:rsidP="00405E12">
            <w:pPr>
              <w:pStyle w:val="ConsPlusNormal"/>
              <w:ind w:firstLine="0"/>
              <w:rPr>
                <w:rFonts w:ascii="Times New Roman" w:hAnsi="Times New Roman" w:cs="Times New Roman"/>
              </w:rPr>
            </w:pPr>
            <w:r w:rsidRPr="006E1C87">
              <w:rPr>
                <w:rFonts w:ascii="Times New Roman" w:hAnsi="Times New Roman" w:cs="Times New Roman"/>
              </w:rPr>
              <w:t>Причалы для маломерных судов</w:t>
            </w:r>
          </w:p>
        </w:tc>
        <w:tc>
          <w:tcPr>
            <w:tcW w:w="4111" w:type="dxa"/>
            <w:shd w:val="clear" w:color="auto" w:fill="auto"/>
          </w:tcPr>
          <w:p w:rsidR="00F475AD" w:rsidRPr="006E1C87" w:rsidRDefault="00F475AD" w:rsidP="00405E12">
            <w:pPr>
              <w:pStyle w:val="ConsPlusNormal"/>
              <w:ind w:firstLine="0"/>
              <w:jc w:val="both"/>
              <w:rPr>
                <w:rFonts w:ascii="Times New Roman" w:hAnsi="Times New Roman" w:cs="Times New Roman"/>
              </w:rPr>
            </w:pPr>
            <w:r w:rsidRPr="006E1C87">
              <w:rPr>
                <w:rFonts w:ascii="Times New Roman" w:hAnsi="Times New Roman" w:cs="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166"/>
        </w:trPr>
        <w:tc>
          <w:tcPr>
            <w:tcW w:w="851" w:type="dxa"/>
            <w:vMerge/>
            <w:shd w:val="clear" w:color="auto" w:fill="B9EFFF"/>
            <w:vAlign w:val="center"/>
          </w:tcPr>
          <w:p w:rsidR="00F475AD" w:rsidRPr="006E1C87" w:rsidRDefault="00F475AD" w:rsidP="002F5850">
            <w:pPr>
              <w:jc w:val="center"/>
            </w:pPr>
          </w:p>
        </w:tc>
        <w:tc>
          <w:tcPr>
            <w:tcW w:w="850" w:type="dxa"/>
            <w:vAlign w:val="center"/>
          </w:tcPr>
          <w:p w:rsidR="00F475AD" w:rsidRPr="006E1C87" w:rsidRDefault="00F475AD" w:rsidP="00405E12">
            <w:pPr>
              <w:pStyle w:val="ConsPlusNormal"/>
              <w:ind w:firstLine="0"/>
              <w:jc w:val="center"/>
              <w:rPr>
                <w:rFonts w:ascii="Times New Roman" w:hAnsi="Times New Roman" w:cs="Times New Roman"/>
              </w:rPr>
            </w:pPr>
            <w:r w:rsidRPr="006E1C87">
              <w:rPr>
                <w:rFonts w:ascii="Times New Roman" w:hAnsi="Times New Roman" w:cs="Times New Roman"/>
              </w:rPr>
              <w:t xml:space="preserve"> 7.3 </w:t>
            </w:r>
          </w:p>
        </w:tc>
        <w:tc>
          <w:tcPr>
            <w:tcW w:w="1276" w:type="dxa"/>
            <w:vAlign w:val="center"/>
          </w:tcPr>
          <w:p w:rsidR="00F475AD" w:rsidRPr="006E1C87" w:rsidRDefault="00F475AD" w:rsidP="00405E12">
            <w:pPr>
              <w:pStyle w:val="ConsPlusNormal"/>
              <w:ind w:firstLine="0"/>
              <w:rPr>
                <w:rFonts w:ascii="Times New Roman" w:hAnsi="Times New Roman" w:cs="Times New Roman"/>
              </w:rPr>
            </w:pPr>
            <w:r w:rsidRPr="006E1C87">
              <w:rPr>
                <w:rFonts w:ascii="Times New Roman" w:hAnsi="Times New Roman" w:cs="Times New Roman"/>
              </w:rPr>
              <w:t>Водный транспорт</w:t>
            </w:r>
          </w:p>
        </w:tc>
        <w:tc>
          <w:tcPr>
            <w:tcW w:w="4111" w:type="dxa"/>
            <w:shd w:val="clear" w:color="auto" w:fill="auto"/>
          </w:tcPr>
          <w:p w:rsidR="00F475AD" w:rsidRPr="006E1C87" w:rsidRDefault="00F475AD" w:rsidP="00405E12">
            <w:pPr>
              <w:pStyle w:val="ConsPlusNormal"/>
              <w:ind w:firstLine="0"/>
              <w:jc w:val="both"/>
              <w:rPr>
                <w:rFonts w:ascii="Times New Roman" w:hAnsi="Times New Roman" w:cs="Times New Roman"/>
              </w:rPr>
            </w:pPr>
            <w:r w:rsidRPr="006E1C87">
              <w:rPr>
                <w:rFonts w:ascii="Times New Roman" w:hAnsi="Times New Roman" w:cs="Times New Roman"/>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B9EFFF"/>
            <w:vAlign w:val="center"/>
          </w:tcPr>
          <w:p w:rsidR="00F475AD" w:rsidRPr="006E1C87" w:rsidRDefault="00F475AD" w:rsidP="002F5850">
            <w:pPr>
              <w:jc w:val="center"/>
            </w:pPr>
          </w:p>
        </w:tc>
        <w:tc>
          <w:tcPr>
            <w:tcW w:w="850" w:type="dxa"/>
            <w:vAlign w:val="center"/>
          </w:tcPr>
          <w:p w:rsidR="00F475AD" w:rsidRPr="006E1C87" w:rsidRDefault="00F475AD" w:rsidP="00405E12">
            <w:pPr>
              <w:pStyle w:val="ConsPlusNormal"/>
              <w:ind w:firstLine="0"/>
              <w:jc w:val="center"/>
              <w:rPr>
                <w:rFonts w:ascii="Times New Roman" w:hAnsi="Times New Roman" w:cs="Times New Roman"/>
              </w:rPr>
            </w:pPr>
            <w:r w:rsidRPr="006E1C87">
              <w:rPr>
                <w:rFonts w:ascii="Times New Roman" w:hAnsi="Times New Roman" w:cs="Times New Roman"/>
              </w:rPr>
              <w:t xml:space="preserve"> 11.0 </w:t>
            </w:r>
          </w:p>
        </w:tc>
        <w:tc>
          <w:tcPr>
            <w:tcW w:w="1276" w:type="dxa"/>
            <w:vAlign w:val="center"/>
          </w:tcPr>
          <w:p w:rsidR="00F475AD" w:rsidRPr="006E1C87" w:rsidRDefault="00F475AD" w:rsidP="00405E12">
            <w:pPr>
              <w:pStyle w:val="ConsPlusNormal"/>
              <w:ind w:firstLine="0"/>
              <w:rPr>
                <w:rFonts w:ascii="Times New Roman" w:hAnsi="Times New Roman" w:cs="Times New Roman"/>
              </w:rPr>
            </w:pPr>
            <w:r w:rsidRPr="006E1C87">
              <w:rPr>
                <w:rFonts w:ascii="Times New Roman" w:hAnsi="Times New Roman" w:cs="Times New Roman"/>
              </w:rPr>
              <w:t>Водные объекты</w:t>
            </w:r>
          </w:p>
        </w:tc>
        <w:tc>
          <w:tcPr>
            <w:tcW w:w="4111" w:type="dxa"/>
            <w:shd w:val="clear" w:color="auto" w:fill="auto"/>
          </w:tcPr>
          <w:p w:rsidR="00F475AD" w:rsidRPr="006E1C87" w:rsidRDefault="00F475AD" w:rsidP="00405E12">
            <w:pPr>
              <w:pStyle w:val="ConsPlusNormal"/>
              <w:ind w:firstLine="0"/>
              <w:jc w:val="both"/>
              <w:rPr>
                <w:rFonts w:ascii="Times New Roman" w:hAnsi="Times New Roman" w:cs="Times New Roman"/>
              </w:rPr>
            </w:pPr>
            <w:r w:rsidRPr="006E1C87">
              <w:rPr>
                <w:rFonts w:ascii="Times New Roman" w:hAnsi="Times New Roman" w:cs="Times New Roman"/>
              </w:rPr>
              <w:t>Ледники, снежники, ручьи, реки, озера, болота, территориальные моря и другие поверхностные водные объекты</w:t>
            </w:r>
          </w:p>
        </w:tc>
        <w:tc>
          <w:tcPr>
            <w:tcW w:w="2551" w:type="dxa"/>
            <w:vAlign w:val="center"/>
          </w:tcPr>
          <w:p w:rsidR="00F475AD" w:rsidRPr="006E1C87" w:rsidRDefault="00A96C3C"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64"/>
        </w:trPr>
        <w:tc>
          <w:tcPr>
            <w:tcW w:w="851" w:type="dxa"/>
            <w:vMerge/>
            <w:shd w:val="clear" w:color="auto" w:fill="B9EFFF"/>
            <w:vAlign w:val="center"/>
          </w:tcPr>
          <w:p w:rsidR="00F475AD" w:rsidRPr="006E1C87" w:rsidRDefault="00F475AD" w:rsidP="002F5850">
            <w:pPr>
              <w:jc w:val="center"/>
            </w:pPr>
          </w:p>
        </w:tc>
        <w:tc>
          <w:tcPr>
            <w:tcW w:w="850" w:type="dxa"/>
            <w:vAlign w:val="center"/>
          </w:tcPr>
          <w:p w:rsidR="00F475AD" w:rsidRPr="006E1C87" w:rsidRDefault="00F475AD" w:rsidP="00405E12">
            <w:pPr>
              <w:pStyle w:val="ConsPlusNormal"/>
              <w:ind w:firstLine="0"/>
              <w:jc w:val="center"/>
              <w:rPr>
                <w:rFonts w:ascii="Times New Roman" w:hAnsi="Times New Roman" w:cs="Times New Roman"/>
              </w:rPr>
            </w:pPr>
            <w:r w:rsidRPr="006E1C87">
              <w:rPr>
                <w:rFonts w:ascii="Times New Roman" w:hAnsi="Times New Roman" w:cs="Times New Roman"/>
              </w:rPr>
              <w:t xml:space="preserve"> 11.1 </w:t>
            </w:r>
          </w:p>
        </w:tc>
        <w:tc>
          <w:tcPr>
            <w:tcW w:w="1276" w:type="dxa"/>
            <w:vAlign w:val="center"/>
          </w:tcPr>
          <w:p w:rsidR="00F475AD" w:rsidRPr="006E1C87" w:rsidRDefault="00F475AD" w:rsidP="00405E12">
            <w:pPr>
              <w:pStyle w:val="ConsPlusNormal"/>
              <w:ind w:firstLine="0"/>
              <w:rPr>
                <w:rFonts w:ascii="Times New Roman" w:hAnsi="Times New Roman" w:cs="Times New Roman"/>
              </w:rPr>
            </w:pPr>
            <w:r w:rsidRPr="006E1C87">
              <w:rPr>
                <w:rFonts w:ascii="Times New Roman" w:hAnsi="Times New Roman" w:cs="Times New Roman"/>
              </w:rPr>
              <w:t>Общее пользование водными объектами</w:t>
            </w:r>
          </w:p>
        </w:tc>
        <w:tc>
          <w:tcPr>
            <w:tcW w:w="4111" w:type="dxa"/>
            <w:shd w:val="clear" w:color="auto" w:fill="auto"/>
          </w:tcPr>
          <w:p w:rsidR="00F475AD" w:rsidRPr="006E1C87" w:rsidRDefault="00F475AD" w:rsidP="00405E12">
            <w:pPr>
              <w:pStyle w:val="ConsPlusNormal"/>
              <w:ind w:firstLine="0"/>
              <w:jc w:val="both"/>
              <w:rPr>
                <w:rFonts w:ascii="Times New Roman" w:hAnsi="Times New Roman" w:cs="Times New Roman"/>
              </w:rPr>
            </w:pPr>
            <w:r w:rsidRPr="006E1C87">
              <w:rPr>
                <w:rFonts w:ascii="Times New Roman" w:hAnsi="Times New Roman"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551" w:type="dxa"/>
            <w:vAlign w:val="center"/>
          </w:tcPr>
          <w:p w:rsidR="00F475AD" w:rsidRPr="006E1C87" w:rsidRDefault="00A96C3C"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B9EFFF"/>
            <w:vAlign w:val="center"/>
          </w:tcPr>
          <w:p w:rsidR="00F475AD" w:rsidRPr="006E1C87" w:rsidRDefault="00F475AD" w:rsidP="002F5850">
            <w:pPr>
              <w:jc w:val="center"/>
            </w:pPr>
          </w:p>
        </w:tc>
        <w:tc>
          <w:tcPr>
            <w:tcW w:w="850" w:type="dxa"/>
            <w:vAlign w:val="center"/>
          </w:tcPr>
          <w:p w:rsidR="00F475AD" w:rsidRPr="006E1C87" w:rsidRDefault="00F475AD" w:rsidP="00405E12">
            <w:pPr>
              <w:pStyle w:val="ConsPlusNormal"/>
              <w:ind w:firstLine="0"/>
              <w:jc w:val="center"/>
              <w:rPr>
                <w:rFonts w:ascii="Times New Roman" w:hAnsi="Times New Roman" w:cs="Times New Roman"/>
              </w:rPr>
            </w:pPr>
            <w:r w:rsidRPr="006E1C87">
              <w:rPr>
                <w:rFonts w:ascii="Times New Roman" w:hAnsi="Times New Roman" w:cs="Times New Roman"/>
              </w:rPr>
              <w:t xml:space="preserve"> 11.2 </w:t>
            </w:r>
          </w:p>
        </w:tc>
        <w:tc>
          <w:tcPr>
            <w:tcW w:w="1276" w:type="dxa"/>
            <w:vAlign w:val="center"/>
          </w:tcPr>
          <w:p w:rsidR="00F475AD" w:rsidRPr="006E1C87" w:rsidRDefault="00F475AD" w:rsidP="00405E12">
            <w:pPr>
              <w:pStyle w:val="ConsPlusNormal"/>
              <w:ind w:firstLine="0"/>
              <w:rPr>
                <w:rFonts w:ascii="Times New Roman" w:hAnsi="Times New Roman" w:cs="Times New Roman"/>
              </w:rPr>
            </w:pPr>
            <w:r w:rsidRPr="006E1C87">
              <w:rPr>
                <w:rFonts w:ascii="Times New Roman" w:hAnsi="Times New Roman" w:cs="Times New Roman"/>
              </w:rPr>
              <w:t>Специальное пользование водными объектами</w:t>
            </w:r>
          </w:p>
        </w:tc>
        <w:tc>
          <w:tcPr>
            <w:tcW w:w="4111" w:type="dxa"/>
            <w:shd w:val="clear" w:color="auto" w:fill="auto"/>
          </w:tcPr>
          <w:p w:rsidR="00F475AD" w:rsidRPr="006E1C87" w:rsidRDefault="00F475AD" w:rsidP="00405E12">
            <w:pPr>
              <w:pStyle w:val="ConsPlusNormal"/>
              <w:ind w:firstLine="0"/>
              <w:jc w:val="both"/>
              <w:rPr>
                <w:rFonts w:ascii="Times New Roman" w:hAnsi="Times New Roman" w:cs="Times New Roman"/>
              </w:rPr>
            </w:pPr>
            <w:r w:rsidRPr="006E1C87">
              <w:rPr>
                <w:rFonts w:ascii="Times New Roman" w:hAnsi="Times New Roman" w:cs="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551" w:type="dxa"/>
            <w:vAlign w:val="center"/>
          </w:tcPr>
          <w:p w:rsidR="00F475AD" w:rsidRPr="006E1C87" w:rsidRDefault="00A96C3C"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56"/>
        </w:trPr>
        <w:tc>
          <w:tcPr>
            <w:tcW w:w="851" w:type="dxa"/>
            <w:vMerge/>
            <w:shd w:val="clear" w:color="auto" w:fill="B9EFFF"/>
            <w:vAlign w:val="center"/>
          </w:tcPr>
          <w:p w:rsidR="00F475AD" w:rsidRPr="006E1C87" w:rsidRDefault="00F475AD" w:rsidP="002F5850">
            <w:pPr>
              <w:jc w:val="center"/>
            </w:pPr>
          </w:p>
        </w:tc>
        <w:tc>
          <w:tcPr>
            <w:tcW w:w="850" w:type="dxa"/>
            <w:vAlign w:val="center"/>
          </w:tcPr>
          <w:p w:rsidR="00F475AD" w:rsidRPr="006E1C87" w:rsidRDefault="00F475AD" w:rsidP="00405E12">
            <w:pPr>
              <w:pStyle w:val="ConsPlusNormal"/>
              <w:ind w:firstLine="0"/>
              <w:jc w:val="center"/>
              <w:rPr>
                <w:rFonts w:ascii="Times New Roman" w:hAnsi="Times New Roman" w:cs="Times New Roman"/>
              </w:rPr>
            </w:pPr>
            <w:r w:rsidRPr="006E1C87">
              <w:rPr>
                <w:rFonts w:ascii="Times New Roman" w:hAnsi="Times New Roman" w:cs="Times New Roman"/>
              </w:rPr>
              <w:t xml:space="preserve"> 11.3 </w:t>
            </w:r>
          </w:p>
        </w:tc>
        <w:tc>
          <w:tcPr>
            <w:tcW w:w="1276" w:type="dxa"/>
            <w:vAlign w:val="center"/>
          </w:tcPr>
          <w:p w:rsidR="00F475AD" w:rsidRPr="006E1C87" w:rsidRDefault="00F475AD" w:rsidP="00405E12">
            <w:pPr>
              <w:pStyle w:val="ConsPlusNormal"/>
              <w:ind w:firstLine="0"/>
              <w:rPr>
                <w:rFonts w:ascii="Times New Roman" w:hAnsi="Times New Roman" w:cs="Times New Roman"/>
              </w:rPr>
            </w:pPr>
            <w:r w:rsidRPr="006E1C87">
              <w:rPr>
                <w:rFonts w:ascii="Times New Roman" w:hAnsi="Times New Roman" w:cs="Times New Roman"/>
              </w:rPr>
              <w:t>Гидротехнические сооружения</w:t>
            </w:r>
          </w:p>
        </w:tc>
        <w:tc>
          <w:tcPr>
            <w:tcW w:w="4111" w:type="dxa"/>
            <w:shd w:val="clear" w:color="auto" w:fill="auto"/>
          </w:tcPr>
          <w:p w:rsidR="00F475AD" w:rsidRPr="006E1C87" w:rsidRDefault="00F475AD" w:rsidP="00405E12">
            <w:pPr>
              <w:pStyle w:val="ConsPlusNormal"/>
              <w:ind w:firstLine="0"/>
              <w:jc w:val="both"/>
              <w:rPr>
                <w:rFonts w:ascii="Times New Roman" w:hAnsi="Times New Roman" w:cs="Times New Roman"/>
              </w:rPr>
            </w:pPr>
            <w:r w:rsidRPr="006E1C87">
              <w:rPr>
                <w:rFonts w:ascii="Times New Roman" w:hAnsi="Times New Roman" w:cs="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551" w:type="dxa"/>
            <w:vAlign w:val="center"/>
          </w:tcPr>
          <w:p w:rsidR="00F475AD" w:rsidRPr="006E1C87" w:rsidRDefault="00A96C3C"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bl>
    <w:p w:rsidR="00101EAB" w:rsidRPr="006E1C87" w:rsidRDefault="00405E12" w:rsidP="00101EAB">
      <w:pPr>
        <w:autoSpaceDE w:val="0"/>
        <w:autoSpaceDN w:val="0"/>
        <w:adjustRightInd w:val="0"/>
        <w:ind w:firstLine="709"/>
        <w:jc w:val="both"/>
        <w:rPr>
          <w:sz w:val="24"/>
          <w:szCs w:val="24"/>
        </w:rPr>
      </w:pPr>
      <w:r w:rsidRPr="006E1C87">
        <w:rPr>
          <w:sz w:val="24"/>
          <w:szCs w:val="24"/>
        </w:rPr>
        <w:t>5</w:t>
      </w:r>
      <w:r w:rsidR="00101EAB" w:rsidRPr="006E1C87">
        <w:rPr>
          <w:sz w:val="24"/>
          <w:szCs w:val="24"/>
        </w:rPr>
        <w:t>.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01EAB" w:rsidRPr="006E1C87" w:rsidRDefault="00405E12" w:rsidP="00101EAB">
      <w:pPr>
        <w:autoSpaceDE w:val="0"/>
        <w:autoSpaceDN w:val="0"/>
        <w:adjustRightInd w:val="0"/>
        <w:ind w:firstLine="709"/>
        <w:jc w:val="both"/>
        <w:rPr>
          <w:sz w:val="24"/>
          <w:szCs w:val="24"/>
        </w:rPr>
      </w:pPr>
      <w:r w:rsidRPr="006E1C87">
        <w:rPr>
          <w:sz w:val="24"/>
          <w:szCs w:val="24"/>
        </w:rPr>
        <w:t>6</w:t>
      </w:r>
      <w:r w:rsidR="00101EAB" w:rsidRPr="006E1C87">
        <w:rPr>
          <w:sz w:val="24"/>
          <w:szCs w:val="24"/>
        </w:rPr>
        <w:t>. Береговая полоса болот, природных выходов подземных вод (родников, гейзеров) и иных предусмотренных федеральными законами водных объектов не определяется.</w:t>
      </w:r>
    </w:p>
    <w:p w:rsidR="00101EAB" w:rsidRPr="006E1C87" w:rsidRDefault="00405E12" w:rsidP="00101EAB">
      <w:pPr>
        <w:autoSpaceDE w:val="0"/>
        <w:autoSpaceDN w:val="0"/>
        <w:adjustRightInd w:val="0"/>
        <w:ind w:firstLine="709"/>
        <w:jc w:val="both"/>
        <w:rPr>
          <w:sz w:val="24"/>
          <w:szCs w:val="24"/>
        </w:rPr>
      </w:pPr>
      <w:r w:rsidRPr="006E1C87">
        <w:rPr>
          <w:sz w:val="24"/>
          <w:szCs w:val="24"/>
        </w:rPr>
        <w:t>7</w:t>
      </w:r>
      <w:r w:rsidR="00101EAB" w:rsidRPr="006E1C87">
        <w:rPr>
          <w:sz w:val="24"/>
          <w:szCs w:val="24"/>
        </w:rPr>
        <w:t>.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101EAB" w:rsidRPr="006E1C87" w:rsidRDefault="00405E12" w:rsidP="00101EAB">
      <w:pPr>
        <w:autoSpaceDE w:val="0"/>
        <w:autoSpaceDN w:val="0"/>
        <w:adjustRightInd w:val="0"/>
        <w:ind w:firstLine="709"/>
        <w:jc w:val="both"/>
        <w:rPr>
          <w:sz w:val="24"/>
          <w:szCs w:val="24"/>
        </w:rPr>
      </w:pPr>
      <w:r w:rsidRPr="006E1C87">
        <w:rPr>
          <w:sz w:val="24"/>
          <w:szCs w:val="24"/>
        </w:rPr>
        <w:t>8</w:t>
      </w:r>
      <w:r w:rsidR="00101EAB" w:rsidRPr="006E1C87">
        <w:rPr>
          <w:sz w:val="24"/>
          <w:szCs w:val="24"/>
        </w:rPr>
        <w:t>. Использование водных объектов общего пользования требует обеспечение условий сохранения их естественного водного баланса и позволяет в соответствии с действующим законодательством строительство и эксплуатацию водозаборных сооружений, использование ресурса пресных вод на хозяйственно - бытовые нужды, размещение выпуска очищенных сточных вод в соответствии с правилами охраны поверхностных вод от загрязнения и не допускает сброса неочищенных и поверхностных ливневых стоков и сточных вод от предприятий.</w:t>
      </w:r>
    </w:p>
    <w:p w:rsidR="001B1A53" w:rsidRDefault="00D02742" w:rsidP="00D02742">
      <w:pPr>
        <w:ind w:firstLine="709"/>
        <w:rPr>
          <w:sz w:val="24"/>
          <w:szCs w:val="24"/>
        </w:rPr>
      </w:pPr>
      <w:r w:rsidRPr="006E1C87">
        <w:rPr>
          <w:sz w:val="24"/>
          <w:szCs w:val="24"/>
        </w:rPr>
        <w:t>9. Ограничения использования земельных участков и объектов капитального строительства, расположенных в зоне «</w:t>
      </w:r>
      <w:r w:rsidR="00E00862">
        <w:rPr>
          <w:sz w:val="24"/>
          <w:szCs w:val="24"/>
        </w:rPr>
        <w:t>ВФ</w:t>
      </w:r>
      <w:r w:rsidRPr="006E1C87">
        <w:rPr>
          <w:sz w:val="24"/>
          <w:szCs w:val="24"/>
        </w:rPr>
        <w:t>»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D02742">
      <w:pPr>
        <w:ind w:firstLine="709"/>
        <w:rPr>
          <w:sz w:val="24"/>
          <w:szCs w:val="24"/>
        </w:rPr>
      </w:pPr>
    </w:p>
    <w:p w:rsidR="00101EAB" w:rsidRPr="006E1C87" w:rsidRDefault="00575709" w:rsidP="00101EAB">
      <w:pPr>
        <w:pStyle w:val="2"/>
        <w:ind w:firstLine="709"/>
        <w:jc w:val="left"/>
        <w:rPr>
          <w:sz w:val="24"/>
          <w:szCs w:val="24"/>
        </w:rPr>
      </w:pPr>
      <w:bookmarkStart w:id="67" w:name="_Toc37941436"/>
      <w:r w:rsidRPr="006E1C87">
        <w:rPr>
          <w:sz w:val="24"/>
          <w:szCs w:val="24"/>
        </w:rPr>
        <w:t>Статья 40.5 </w:t>
      </w:r>
      <w:r w:rsidR="00AB6C88" w:rsidRPr="006E1C87">
        <w:rPr>
          <w:sz w:val="24"/>
          <w:szCs w:val="24"/>
        </w:rPr>
        <w:t>«</w:t>
      </w:r>
      <w:r w:rsidR="002F5850" w:rsidRPr="006E1C87">
        <w:rPr>
          <w:sz w:val="24"/>
          <w:szCs w:val="24"/>
        </w:rPr>
        <w:t>ЗЗ»</w:t>
      </w:r>
      <w:r w:rsidR="00101EAB" w:rsidRPr="006E1C87">
        <w:rPr>
          <w:sz w:val="24"/>
          <w:szCs w:val="24"/>
        </w:rPr>
        <w:t xml:space="preserve"> Зона земель запаса</w:t>
      </w:r>
      <w:bookmarkEnd w:id="67"/>
    </w:p>
    <w:p w:rsidR="00101EAB" w:rsidRPr="006E1C87" w:rsidRDefault="00101EAB" w:rsidP="00C42562">
      <w:pPr>
        <w:autoSpaceDE w:val="0"/>
        <w:autoSpaceDN w:val="0"/>
        <w:adjustRightInd w:val="0"/>
        <w:ind w:firstLine="709"/>
        <w:jc w:val="both"/>
        <w:rPr>
          <w:sz w:val="24"/>
          <w:szCs w:val="24"/>
        </w:rPr>
      </w:pPr>
      <w:r w:rsidRPr="006E1C87">
        <w:rPr>
          <w:sz w:val="24"/>
          <w:szCs w:val="24"/>
        </w:rPr>
        <w:t xml:space="preserve">1. В зону земель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19" w:history="1">
        <w:r w:rsidRPr="006E1C87">
          <w:rPr>
            <w:sz w:val="24"/>
            <w:szCs w:val="24"/>
          </w:rPr>
          <w:t>статьей 80</w:t>
        </w:r>
      </w:hyperlink>
      <w:r w:rsidRPr="006E1C87">
        <w:rPr>
          <w:sz w:val="24"/>
          <w:szCs w:val="24"/>
        </w:rPr>
        <w:t xml:space="preserve"> Земельного кодекса РФ.</w:t>
      </w:r>
    </w:p>
    <w:p w:rsidR="00C42562" w:rsidRPr="006E1C87" w:rsidRDefault="00C42562" w:rsidP="00C42562">
      <w:pPr>
        <w:autoSpaceDE w:val="0"/>
        <w:autoSpaceDN w:val="0"/>
        <w:adjustRightInd w:val="0"/>
        <w:ind w:firstLine="709"/>
        <w:jc w:val="both"/>
        <w:rPr>
          <w:sz w:val="24"/>
          <w:szCs w:val="24"/>
        </w:rPr>
      </w:pPr>
      <w:r w:rsidRPr="006E1C87">
        <w:rPr>
          <w:sz w:val="24"/>
          <w:szCs w:val="24"/>
        </w:rPr>
        <w:t>2. Основные виды разрешенного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F475AD" w:rsidRPr="006E1C87" w:rsidTr="00FD48F6">
        <w:tc>
          <w:tcPr>
            <w:tcW w:w="851" w:type="dxa"/>
            <w:vAlign w:val="center"/>
          </w:tcPr>
          <w:p w:rsidR="00F475AD" w:rsidRPr="006E1C87" w:rsidRDefault="00F475AD" w:rsidP="002F5850">
            <w:pPr>
              <w:jc w:val="center"/>
              <w:rPr>
                <w:b/>
              </w:rPr>
            </w:pPr>
            <w:r w:rsidRPr="006E1C87">
              <w:rPr>
                <w:b/>
              </w:rPr>
              <w:t>Обозначение зоны</w:t>
            </w:r>
          </w:p>
        </w:tc>
        <w:tc>
          <w:tcPr>
            <w:tcW w:w="2126" w:type="dxa"/>
            <w:gridSpan w:val="2"/>
            <w:vAlign w:val="center"/>
          </w:tcPr>
          <w:p w:rsidR="00F475AD" w:rsidRPr="006E1C87" w:rsidRDefault="00BF600B" w:rsidP="002F5850">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F475AD" w:rsidRPr="006E1C87" w:rsidRDefault="00F475AD" w:rsidP="002F5850">
            <w:pPr>
              <w:jc w:val="center"/>
              <w:rPr>
                <w:b/>
              </w:rPr>
            </w:pPr>
            <w:r w:rsidRPr="006E1C87">
              <w:rPr>
                <w:b/>
              </w:rPr>
              <w:t>Разрешенное использование</w:t>
            </w:r>
          </w:p>
        </w:tc>
        <w:tc>
          <w:tcPr>
            <w:tcW w:w="2551" w:type="dxa"/>
          </w:tcPr>
          <w:p w:rsidR="00F475AD" w:rsidRPr="006E1C87" w:rsidRDefault="00F475AD" w:rsidP="002F5850">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475AD" w:rsidRPr="006E1C87" w:rsidTr="00FD48F6">
        <w:trPr>
          <w:trHeight w:val="166"/>
        </w:trPr>
        <w:tc>
          <w:tcPr>
            <w:tcW w:w="851" w:type="dxa"/>
            <w:vMerge w:val="restart"/>
            <w:shd w:val="clear" w:color="auto" w:fill="FFC0F3"/>
            <w:vAlign w:val="center"/>
          </w:tcPr>
          <w:p w:rsidR="00F475AD" w:rsidRPr="006E1C87" w:rsidRDefault="00F475AD" w:rsidP="002F5850">
            <w:pPr>
              <w:jc w:val="center"/>
              <w:rPr>
                <w:b/>
              </w:rPr>
            </w:pPr>
            <w:r w:rsidRPr="006E1C87">
              <w:rPr>
                <w:b/>
              </w:rPr>
              <w:t>ЗЗ</w:t>
            </w:r>
          </w:p>
        </w:tc>
        <w:tc>
          <w:tcPr>
            <w:tcW w:w="8788" w:type="dxa"/>
            <w:gridSpan w:val="4"/>
            <w:vAlign w:val="center"/>
          </w:tcPr>
          <w:p w:rsidR="00F475AD" w:rsidRPr="006E1C87" w:rsidRDefault="00F475AD" w:rsidP="00F475AD">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F475AD" w:rsidRPr="006E1C87" w:rsidTr="00FD48F6">
        <w:trPr>
          <w:trHeight w:val="2032"/>
        </w:trPr>
        <w:tc>
          <w:tcPr>
            <w:tcW w:w="851" w:type="dxa"/>
            <w:vMerge/>
            <w:shd w:val="clear" w:color="auto" w:fill="FFC0F3"/>
            <w:vAlign w:val="center"/>
          </w:tcPr>
          <w:p w:rsidR="00F475AD" w:rsidRPr="006E1C87" w:rsidRDefault="00F475AD" w:rsidP="002F5850">
            <w:pPr>
              <w:jc w:val="center"/>
            </w:pPr>
          </w:p>
        </w:tc>
        <w:tc>
          <w:tcPr>
            <w:tcW w:w="850" w:type="dxa"/>
            <w:vAlign w:val="center"/>
          </w:tcPr>
          <w:p w:rsidR="00F475AD" w:rsidRPr="006E1C87" w:rsidRDefault="00F475AD" w:rsidP="00AB6C88">
            <w:pPr>
              <w:pStyle w:val="ConsPlusNormal"/>
              <w:ind w:firstLine="0"/>
              <w:jc w:val="center"/>
              <w:rPr>
                <w:rFonts w:ascii="Times New Roman" w:hAnsi="Times New Roman" w:cs="Times New Roman"/>
              </w:rPr>
            </w:pPr>
            <w:r w:rsidRPr="006E1C87">
              <w:rPr>
                <w:rFonts w:ascii="Times New Roman" w:hAnsi="Times New Roman" w:cs="Times New Roman"/>
              </w:rPr>
              <w:t xml:space="preserve"> 12.3 </w:t>
            </w:r>
          </w:p>
        </w:tc>
        <w:tc>
          <w:tcPr>
            <w:tcW w:w="1276" w:type="dxa"/>
            <w:vAlign w:val="center"/>
          </w:tcPr>
          <w:p w:rsidR="00F475AD" w:rsidRPr="006E1C87" w:rsidRDefault="00F475AD" w:rsidP="00AB6C88">
            <w:pPr>
              <w:pStyle w:val="ConsPlusNormal"/>
              <w:ind w:firstLine="0"/>
              <w:rPr>
                <w:rFonts w:ascii="Times New Roman" w:hAnsi="Times New Roman" w:cs="Times New Roman"/>
              </w:rPr>
            </w:pPr>
            <w:r w:rsidRPr="006E1C87">
              <w:rPr>
                <w:rFonts w:ascii="Times New Roman" w:hAnsi="Times New Roman" w:cs="Times New Roman"/>
              </w:rPr>
              <w:t>Запас</w:t>
            </w:r>
          </w:p>
        </w:tc>
        <w:tc>
          <w:tcPr>
            <w:tcW w:w="4111" w:type="dxa"/>
            <w:shd w:val="clear" w:color="auto" w:fill="auto"/>
            <w:vAlign w:val="center"/>
          </w:tcPr>
          <w:p w:rsidR="00F475AD" w:rsidRPr="006E1C87" w:rsidRDefault="00F475AD" w:rsidP="00AB6C88">
            <w:pPr>
              <w:pStyle w:val="ConsPlusNormal"/>
              <w:ind w:firstLine="0"/>
              <w:jc w:val="both"/>
              <w:rPr>
                <w:rFonts w:ascii="Times New Roman" w:hAnsi="Times New Roman" w:cs="Times New Roman"/>
              </w:rPr>
            </w:pPr>
            <w:r w:rsidRPr="006E1C87">
              <w:rPr>
                <w:rFonts w:ascii="Times New Roman" w:hAnsi="Times New Roman" w:cs="Times New Roman"/>
              </w:rPr>
              <w:t>Отсутствие хозяйственной деятельности</w:t>
            </w:r>
          </w:p>
        </w:tc>
        <w:tc>
          <w:tcPr>
            <w:tcW w:w="2551" w:type="dxa"/>
            <w:vAlign w:val="center"/>
          </w:tcPr>
          <w:p w:rsidR="00F475AD" w:rsidRPr="006E1C87" w:rsidRDefault="00A96C3C"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bl>
    <w:p w:rsidR="00101EAB" w:rsidRPr="006E1C87" w:rsidRDefault="00C42562" w:rsidP="00C42562">
      <w:pPr>
        <w:autoSpaceDE w:val="0"/>
        <w:autoSpaceDN w:val="0"/>
        <w:adjustRightInd w:val="0"/>
        <w:ind w:firstLine="709"/>
        <w:jc w:val="both"/>
        <w:rPr>
          <w:sz w:val="24"/>
          <w:szCs w:val="24"/>
        </w:rPr>
      </w:pPr>
      <w:r w:rsidRPr="006E1C87">
        <w:rPr>
          <w:sz w:val="24"/>
          <w:szCs w:val="24"/>
        </w:rPr>
        <w:t>3</w:t>
      </w:r>
      <w:r w:rsidR="00D02742" w:rsidRPr="006E1C87">
        <w:rPr>
          <w:sz w:val="24"/>
          <w:szCs w:val="24"/>
        </w:rPr>
        <w:t>. </w:t>
      </w:r>
      <w:r w:rsidR="00101EAB" w:rsidRPr="006E1C87">
        <w:rPr>
          <w:sz w:val="24"/>
          <w:szCs w:val="24"/>
        </w:rPr>
        <w:t xml:space="preserve">Использование земель запаса допускается после </w:t>
      </w:r>
      <w:hyperlink r:id="rId20" w:history="1">
        <w:r w:rsidR="00101EAB" w:rsidRPr="006E1C87">
          <w:rPr>
            <w:sz w:val="24"/>
            <w:szCs w:val="24"/>
          </w:rPr>
          <w:t>перевода</w:t>
        </w:r>
      </w:hyperlink>
      <w:r w:rsidR="00101EAB" w:rsidRPr="006E1C87">
        <w:rPr>
          <w:sz w:val="24"/>
          <w:szCs w:val="24"/>
        </w:rPr>
        <w:t xml:space="preserve"> их в другую категорию, за исключением случаев, если земли запаса включены в границы охотничьих угодий, и иных предусмотренных федеральными законами случаев.</w:t>
      </w:r>
    </w:p>
    <w:p w:rsidR="00C42562" w:rsidRDefault="00D02742" w:rsidP="00D02742">
      <w:pPr>
        <w:ind w:firstLine="709"/>
        <w:rPr>
          <w:sz w:val="24"/>
          <w:szCs w:val="24"/>
        </w:rPr>
      </w:pPr>
      <w:r w:rsidRPr="006E1C87">
        <w:rPr>
          <w:sz w:val="24"/>
          <w:szCs w:val="24"/>
        </w:rPr>
        <w:t>4. Ограничения использования земельных участков и объектов капитального строительства, расположенных в зоне «ЗЗ» в границах зон с особыми условиями использования территории, устанавливаются в соответствии с законодательством Российской Федерации.</w:t>
      </w:r>
    </w:p>
    <w:p w:rsidR="00BB043F" w:rsidRPr="006E1C87" w:rsidRDefault="00BB043F" w:rsidP="00D02742">
      <w:pPr>
        <w:ind w:firstLine="709"/>
        <w:rPr>
          <w:sz w:val="24"/>
          <w:szCs w:val="24"/>
        </w:rPr>
      </w:pPr>
    </w:p>
    <w:p w:rsidR="00101EAB" w:rsidRPr="006E1C87" w:rsidRDefault="00575709" w:rsidP="003B6506">
      <w:pPr>
        <w:pStyle w:val="2"/>
        <w:ind w:firstLine="709"/>
        <w:jc w:val="left"/>
        <w:rPr>
          <w:sz w:val="24"/>
          <w:szCs w:val="24"/>
        </w:rPr>
      </w:pPr>
      <w:bookmarkStart w:id="68" w:name="_Toc37941437"/>
      <w:r w:rsidRPr="006E1C87">
        <w:rPr>
          <w:sz w:val="24"/>
          <w:szCs w:val="24"/>
        </w:rPr>
        <w:t>Статья 40.6 </w:t>
      </w:r>
      <w:r w:rsidR="003B6506" w:rsidRPr="006E1C87">
        <w:rPr>
          <w:sz w:val="24"/>
          <w:szCs w:val="24"/>
        </w:rPr>
        <w:t>«ОО</w:t>
      </w:r>
      <w:r w:rsidR="002F5850" w:rsidRPr="006E1C87">
        <w:rPr>
          <w:sz w:val="24"/>
          <w:szCs w:val="24"/>
        </w:rPr>
        <w:t>Т»</w:t>
      </w:r>
      <w:r w:rsidR="00101EAB" w:rsidRPr="006E1C87">
        <w:rPr>
          <w:sz w:val="24"/>
          <w:szCs w:val="24"/>
        </w:rPr>
        <w:t xml:space="preserve"> Зона </w:t>
      </w:r>
      <w:r w:rsidR="003B6506" w:rsidRPr="006E1C87">
        <w:rPr>
          <w:sz w:val="24"/>
          <w:szCs w:val="24"/>
        </w:rPr>
        <w:t>земель особо охраняемых территорий</w:t>
      </w:r>
      <w:bookmarkEnd w:id="68"/>
    </w:p>
    <w:p w:rsidR="00101EAB" w:rsidRPr="006E1C87" w:rsidRDefault="00101EAB" w:rsidP="003B6506">
      <w:pPr>
        <w:autoSpaceDE w:val="0"/>
        <w:autoSpaceDN w:val="0"/>
        <w:adjustRightInd w:val="0"/>
        <w:ind w:firstLine="709"/>
        <w:jc w:val="both"/>
        <w:rPr>
          <w:sz w:val="24"/>
          <w:szCs w:val="24"/>
        </w:rPr>
      </w:pPr>
      <w:r w:rsidRPr="006E1C87">
        <w:rPr>
          <w:sz w:val="24"/>
          <w:szCs w:val="24"/>
        </w:rPr>
        <w:t xml:space="preserve">1. В зону </w:t>
      </w:r>
      <w:r w:rsidR="003B6506" w:rsidRPr="006E1C87">
        <w:rPr>
          <w:sz w:val="24"/>
          <w:szCs w:val="24"/>
        </w:rPr>
        <w:t>земель особо охраняемых</w:t>
      </w:r>
      <w:r w:rsidRPr="006E1C87">
        <w:rPr>
          <w:sz w:val="24"/>
          <w:szCs w:val="24"/>
        </w:rPr>
        <w:t xml:space="preserve"> территорий входят земли предназначенные для создания новой особо охраняемой природной территории. Орган государственной власти Красноярского края вправе принять решение о резервировании земель, которые предполагается объявить землями особо охраняемых природных территорий, с последующим изъятием таких земель, в том числе путем выкупа, и об ограничении на них хозяйственной деятельности.</w:t>
      </w:r>
    </w:p>
    <w:p w:rsidR="00101EAB" w:rsidRPr="006E1C87" w:rsidRDefault="00101EAB" w:rsidP="003B6506">
      <w:pPr>
        <w:ind w:firstLine="709"/>
        <w:jc w:val="both"/>
        <w:rPr>
          <w:sz w:val="24"/>
          <w:szCs w:val="24"/>
        </w:rPr>
      </w:pPr>
      <w:r w:rsidRPr="006E1C87">
        <w:rPr>
          <w:sz w:val="24"/>
          <w:szCs w:val="24"/>
        </w:rPr>
        <w:t>2. Основные виды разрешенного использования:</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F475AD" w:rsidRPr="006E1C87" w:rsidTr="00FD48F6">
        <w:tc>
          <w:tcPr>
            <w:tcW w:w="851" w:type="dxa"/>
            <w:vAlign w:val="center"/>
          </w:tcPr>
          <w:p w:rsidR="00F475AD" w:rsidRPr="006E1C87" w:rsidRDefault="00F475AD" w:rsidP="002F5850">
            <w:pPr>
              <w:jc w:val="center"/>
              <w:rPr>
                <w:b/>
              </w:rPr>
            </w:pPr>
            <w:r w:rsidRPr="006E1C87">
              <w:rPr>
                <w:b/>
              </w:rPr>
              <w:t>Обозначение зоны</w:t>
            </w:r>
          </w:p>
        </w:tc>
        <w:tc>
          <w:tcPr>
            <w:tcW w:w="2126" w:type="dxa"/>
            <w:gridSpan w:val="2"/>
            <w:vAlign w:val="center"/>
          </w:tcPr>
          <w:p w:rsidR="00F475AD" w:rsidRPr="006E1C87" w:rsidRDefault="00BF600B" w:rsidP="002F5850">
            <w:pPr>
              <w:jc w:val="center"/>
              <w:rPr>
                <w:b/>
              </w:rPr>
            </w:pPr>
            <w:r w:rsidRPr="006E1C87">
              <w:rPr>
                <w:b/>
              </w:rPr>
              <w:t>Виды разрешенного использования земельных участков по классификатору</w:t>
            </w:r>
            <w:r>
              <w:rPr>
                <w:b/>
              </w:rPr>
              <w:t xml:space="preserve"> (приказ министерства экономического развития РФ от 01.09.2014 № 540)</w:t>
            </w:r>
          </w:p>
        </w:tc>
        <w:tc>
          <w:tcPr>
            <w:tcW w:w="4111" w:type="dxa"/>
            <w:vAlign w:val="center"/>
          </w:tcPr>
          <w:p w:rsidR="00F475AD" w:rsidRPr="006E1C87" w:rsidRDefault="00F475AD" w:rsidP="002F5850">
            <w:pPr>
              <w:jc w:val="center"/>
              <w:rPr>
                <w:b/>
              </w:rPr>
            </w:pPr>
            <w:r w:rsidRPr="006E1C87">
              <w:rPr>
                <w:b/>
              </w:rPr>
              <w:t>Разрешенное использование</w:t>
            </w:r>
          </w:p>
        </w:tc>
        <w:tc>
          <w:tcPr>
            <w:tcW w:w="2551" w:type="dxa"/>
          </w:tcPr>
          <w:p w:rsidR="00F475AD" w:rsidRPr="006E1C87" w:rsidRDefault="00F475AD" w:rsidP="002F5850">
            <w:pPr>
              <w:jc w:val="center"/>
              <w:rPr>
                <w:b/>
              </w:rPr>
            </w:pPr>
            <w:r w:rsidRPr="006E1C8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475AD" w:rsidRPr="006E1C87" w:rsidTr="00FD48F6">
        <w:trPr>
          <w:trHeight w:val="166"/>
        </w:trPr>
        <w:tc>
          <w:tcPr>
            <w:tcW w:w="851" w:type="dxa"/>
            <w:vMerge w:val="restart"/>
            <w:shd w:val="clear" w:color="auto" w:fill="FABCBC"/>
            <w:vAlign w:val="center"/>
          </w:tcPr>
          <w:p w:rsidR="00F475AD" w:rsidRPr="006E1C87" w:rsidRDefault="00F475AD" w:rsidP="002F5850">
            <w:pPr>
              <w:jc w:val="center"/>
              <w:rPr>
                <w:b/>
              </w:rPr>
            </w:pPr>
            <w:r w:rsidRPr="006E1C87">
              <w:rPr>
                <w:b/>
              </w:rPr>
              <w:t>ООТ</w:t>
            </w:r>
          </w:p>
        </w:tc>
        <w:tc>
          <w:tcPr>
            <w:tcW w:w="8788" w:type="dxa"/>
            <w:gridSpan w:val="4"/>
            <w:vAlign w:val="center"/>
          </w:tcPr>
          <w:p w:rsidR="00F475AD" w:rsidRPr="006E1C87" w:rsidRDefault="00F475AD" w:rsidP="00F475AD">
            <w:pPr>
              <w:pStyle w:val="ConsPlusNormal"/>
              <w:ind w:firstLine="0"/>
              <w:jc w:val="center"/>
              <w:rPr>
                <w:rFonts w:ascii="Times New Roman" w:hAnsi="Times New Roman" w:cs="Times New Roman"/>
                <w:b/>
              </w:rPr>
            </w:pPr>
            <w:r w:rsidRPr="006E1C87">
              <w:rPr>
                <w:rFonts w:ascii="Times New Roman" w:hAnsi="Times New Roman" w:cs="Times New Roman"/>
                <w:b/>
              </w:rPr>
              <w:t>Основные виды разрешенного использования земельных участков</w:t>
            </w:r>
          </w:p>
        </w:tc>
      </w:tr>
      <w:tr w:rsidR="00F475AD" w:rsidRPr="006E1C87" w:rsidTr="00FD48F6">
        <w:trPr>
          <w:trHeight w:val="166"/>
        </w:trPr>
        <w:tc>
          <w:tcPr>
            <w:tcW w:w="851" w:type="dxa"/>
            <w:vMerge/>
            <w:shd w:val="clear" w:color="auto" w:fill="FABCBC"/>
            <w:vAlign w:val="center"/>
          </w:tcPr>
          <w:p w:rsidR="00F475AD" w:rsidRPr="006E1C87" w:rsidRDefault="00F475AD" w:rsidP="002F5850">
            <w:pPr>
              <w:jc w:val="center"/>
            </w:pPr>
          </w:p>
        </w:tc>
        <w:tc>
          <w:tcPr>
            <w:tcW w:w="850" w:type="dxa"/>
            <w:vAlign w:val="center"/>
          </w:tcPr>
          <w:p w:rsidR="00F475AD" w:rsidRPr="006E1C87" w:rsidRDefault="00F475AD" w:rsidP="002F5850">
            <w:pPr>
              <w:pStyle w:val="ConsPlusNormal"/>
              <w:ind w:firstLine="0"/>
              <w:jc w:val="center"/>
              <w:rPr>
                <w:rFonts w:ascii="Times New Roman" w:hAnsi="Times New Roman" w:cs="Times New Roman"/>
              </w:rPr>
            </w:pPr>
            <w:r w:rsidRPr="006E1C87">
              <w:rPr>
                <w:rFonts w:ascii="Times New Roman" w:hAnsi="Times New Roman" w:cs="Times New Roman"/>
              </w:rPr>
              <w:t xml:space="preserve"> 9.0 </w:t>
            </w:r>
          </w:p>
        </w:tc>
        <w:tc>
          <w:tcPr>
            <w:tcW w:w="1276" w:type="dxa"/>
            <w:vAlign w:val="center"/>
          </w:tcPr>
          <w:p w:rsidR="00F475AD" w:rsidRPr="006E1C87" w:rsidRDefault="00F475AD" w:rsidP="002F5850">
            <w:pPr>
              <w:pStyle w:val="ConsPlusNormal"/>
              <w:ind w:firstLine="0"/>
              <w:rPr>
                <w:rFonts w:ascii="Times New Roman" w:hAnsi="Times New Roman" w:cs="Times New Roman"/>
              </w:rPr>
            </w:pPr>
            <w:r w:rsidRPr="006E1C87">
              <w:rPr>
                <w:rFonts w:ascii="Times New Roman" w:hAnsi="Times New Roman" w:cs="Times New Roman"/>
              </w:rPr>
              <w:t>Деятельность по особой охране и изучению природы</w:t>
            </w:r>
          </w:p>
        </w:tc>
        <w:tc>
          <w:tcPr>
            <w:tcW w:w="4111" w:type="dxa"/>
            <w:shd w:val="clear" w:color="auto" w:fill="auto"/>
            <w:vAlign w:val="center"/>
          </w:tcPr>
          <w:p w:rsidR="00F475AD" w:rsidRPr="006E1C87" w:rsidRDefault="00F475AD" w:rsidP="002F5850">
            <w:pPr>
              <w:pStyle w:val="ConsPlusNormal"/>
              <w:ind w:firstLine="0"/>
              <w:jc w:val="both"/>
              <w:rPr>
                <w:rFonts w:ascii="Times New Roman" w:hAnsi="Times New Roman" w:cs="Times New Roman"/>
              </w:rPr>
            </w:pPr>
            <w:r w:rsidRPr="006E1C87">
              <w:rPr>
                <w:rFonts w:ascii="Times New Roman" w:hAnsi="Times New Roman" w:cs="Times New Roman"/>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551" w:type="dxa"/>
            <w:vAlign w:val="center"/>
          </w:tcPr>
          <w:p w:rsidR="00F475AD" w:rsidRPr="006E1C87" w:rsidRDefault="006A305F" w:rsidP="00F475AD">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E00862" w:rsidRPr="006E1C87" w:rsidTr="00FD48F6">
        <w:trPr>
          <w:trHeight w:val="166"/>
        </w:trPr>
        <w:tc>
          <w:tcPr>
            <w:tcW w:w="851" w:type="dxa"/>
            <w:vMerge/>
            <w:shd w:val="clear" w:color="auto" w:fill="FABCBC"/>
            <w:vAlign w:val="center"/>
          </w:tcPr>
          <w:p w:rsidR="00E00862" w:rsidRPr="006E1C87" w:rsidRDefault="00E00862" w:rsidP="002F5850">
            <w:pPr>
              <w:jc w:val="center"/>
            </w:pPr>
          </w:p>
        </w:tc>
        <w:tc>
          <w:tcPr>
            <w:tcW w:w="850" w:type="dxa"/>
            <w:vAlign w:val="center"/>
          </w:tcPr>
          <w:p w:rsidR="00E00862" w:rsidRPr="006E1C87" w:rsidRDefault="00E00862" w:rsidP="00FE236A">
            <w:pPr>
              <w:pStyle w:val="ConsPlusNormal"/>
              <w:ind w:firstLine="0"/>
              <w:jc w:val="center"/>
              <w:rPr>
                <w:rFonts w:ascii="Times New Roman" w:hAnsi="Times New Roman" w:cs="Times New Roman"/>
              </w:rPr>
            </w:pPr>
            <w:r w:rsidRPr="006E1C87">
              <w:rPr>
                <w:rFonts w:ascii="Times New Roman" w:hAnsi="Times New Roman" w:cs="Times New Roman"/>
              </w:rPr>
              <w:t xml:space="preserve"> 9.1 </w:t>
            </w:r>
          </w:p>
        </w:tc>
        <w:tc>
          <w:tcPr>
            <w:tcW w:w="1276" w:type="dxa"/>
            <w:vAlign w:val="center"/>
          </w:tcPr>
          <w:p w:rsidR="00E00862" w:rsidRPr="006E1C87" w:rsidRDefault="00E00862" w:rsidP="00FE236A">
            <w:pPr>
              <w:pStyle w:val="ConsPlusNormal"/>
              <w:ind w:firstLine="0"/>
              <w:rPr>
                <w:rFonts w:ascii="Times New Roman" w:hAnsi="Times New Roman" w:cs="Times New Roman"/>
              </w:rPr>
            </w:pPr>
            <w:r w:rsidRPr="006E1C87">
              <w:rPr>
                <w:rFonts w:ascii="Times New Roman" w:hAnsi="Times New Roman" w:cs="Times New Roman"/>
              </w:rPr>
              <w:t>Охрана природных территорий</w:t>
            </w:r>
          </w:p>
        </w:tc>
        <w:tc>
          <w:tcPr>
            <w:tcW w:w="4111" w:type="dxa"/>
            <w:shd w:val="clear" w:color="auto" w:fill="auto"/>
            <w:vAlign w:val="center"/>
          </w:tcPr>
          <w:p w:rsidR="00E00862" w:rsidRPr="006E1C87" w:rsidRDefault="00E00862" w:rsidP="00FE236A">
            <w:pPr>
              <w:pStyle w:val="ConsPlusNormal"/>
              <w:ind w:firstLine="0"/>
              <w:jc w:val="both"/>
              <w:rPr>
                <w:rFonts w:ascii="Times New Roman" w:hAnsi="Times New Roman" w:cs="Times New Roman"/>
              </w:rPr>
            </w:pPr>
            <w:r w:rsidRPr="006E1C87">
              <w:rPr>
                <w:rFonts w:ascii="Times New Roman" w:hAnsi="Times New Roman"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551" w:type="dxa"/>
            <w:vAlign w:val="center"/>
          </w:tcPr>
          <w:p w:rsidR="00E00862" w:rsidRPr="006E1C87" w:rsidRDefault="00E00862" w:rsidP="00FE236A">
            <w:pPr>
              <w:pStyle w:val="ConsPlusNormal"/>
              <w:ind w:firstLine="0"/>
              <w:rPr>
                <w:rFonts w:ascii="Times New Roman" w:hAnsi="Times New Roman" w:cs="Times New Roman"/>
              </w:rPr>
            </w:pPr>
            <w:r w:rsidRPr="006E1C87">
              <w:rPr>
                <w:rFonts w:ascii="Times New Roman" w:hAnsi="Times New Roman" w:cs="Times New Roman"/>
              </w:rPr>
              <w:t>Перечислены в статье 41.13</w:t>
            </w:r>
          </w:p>
        </w:tc>
      </w:tr>
      <w:tr w:rsidR="00F475AD" w:rsidRPr="006E1C87" w:rsidTr="00FD48F6">
        <w:trPr>
          <w:trHeight w:val="166"/>
        </w:trPr>
        <w:tc>
          <w:tcPr>
            <w:tcW w:w="851" w:type="dxa"/>
            <w:vMerge/>
            <w:shd w:val="clear" w:color="auto" w:fill="FABCBC"/>
            <w:vAlign w:val="center"/>
          </w:tcPr>
          <w:p w:rsidR="00F475AD" w:rsidRPr="006E1C87" w:rsidRDefault="00F475AD" w:rsidP="002F5850">
            <w:pPr>
              <w:jc w:val="center"/>
            </w:pPr>
          </w:p>
        </w:tc>
        <w:tc>
          <w:tcPr>
            <w:tcW w:w="850" w:type="dxa"/>
            <w:vAlign w:val="center"/>
          </w:tcPr>
          <w:p w:rsidR="00F475AD" w:rsidRPr="00E00862" w:rsidRDefault="0069074A" w:rsidP="002F5850">
            <w:pPr>
              <w:pStyle w:val="ConsPlusNormal"/>
              <w:ind w:firstLine="0"/>
              <w:jc w:val="center"/>
              <w:rPr>
                <w:rFonts w:ascii="Times New Roman" w:hAnsi="Times New Roman" w:cs="Times New Roman"/>
              </w:rPr>
            </w:pPr>
            <w:r>
              <w:rPr>
                <w:rFonts w:ascii="Times New Roman" w:hAnsi="Times New Roman" w:cs="Times New Roman"/>
              </w:rPr>
              <w:t xml:space="preserve"> </w:t>
            </w:r>
            <w:r w:rsidR="00E00862" w:rsidRPr="00E00862">
              <w:rPr>
                <w:rFonts w:ascii="Times New Roman" w:hAnsi="Times New Roman" w:cs="Times New Roman"/>
              </w:rPr>
              <w:t>9.3</w:t>
            </w:r>
            <w:r>
              <w:rPr>
                <w:rFonts w:ascii="Times New Roman" w:hAnsi="Times New Roman" w:cs="Times New Roman"/>
              </w:rPr>
              <w:t xml:space="preserve"> </w:t>
            </w:r>
          </w:p>
        </w:tc>
        <w:tc>
          <w:tcPr>
            <w:tcW w:w="1276" w:type="dxa"/>
            <w:vAlign w:val="center"/>
          </w:tcPr>
          <w:p w:rsidR="00F475AD" w:rsidRPr="00E00862" w:rsidRDefault="00E00862" w:rsidP="002F5850">
            <w:pPr>
              <w:pStyle w:val="ConsPlusNormal"/>
              <w:ind w:firstLine="0"/>
              <w:rPr>
                <w:rFonts w:ascii="Times New Roman" w:hAnsi="Times New Roman" w:cs="Times New Roman"/>
              </w:rPr>
            </w:pPr>
            <w:r w:rsidRPr="00E00862">
              <w:rPr>
                <w:rFonts w:ascii="Times New Roman" w:hAnsi="Times New Roman" w:cs="Times New Roman"/>
              </w:rPr>
              <w:t>Историко-культурная деятельность</w:t>
            </w:r>
          </w:p>
        </w:tc>
        <w:tc>
          <w:tcPr>
            <w:tcW w:w="4111" w:type="dxa"/>
            <w:shd w:val="clear" w:color="auto" w:fill="auto"/>
            <w:vAlign w:val="center"/>
          </w:tcPr>
          <w:p w:rsidR="00F475AD" w:rsidRPr="00E00862" w:rsidRDefault="00E00862" w:rsidP="002F5850">
            <w:pPr>
              <w:pStyle w:val="ConsPlusNormal"/>
              <w:ind w:firstLine="0"/>
              <w:jc w:val="both"/>
              <w:rPr>
                <w:rFonts w:ascii="Times New Roman" w:hAnsi="Times New Roman" w:cs="Times New Roman"/>
              </w:rPr>
            </w:pPr>
            <w:r w:rsidRPr="00E00862">
              <w:rPr>
                <w:rFonts w:ascii="Times New Roman" w:hAnsi="Times New Roman" w:cs="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1" w:type="dxa"/>
            <w:vAlign w:val="center"/>
          </w:tcPr>
          <w:p w:rsidR="00F475AD" w:rsidRPr="00E00862" w:rsidRDefault="006A305F" w:rsidP="00F475AD">
            <w:pPr>
              <w:pStyle w:val="ConsPlusNormal"/>
              <w:ind w:firstLine="0"/>
              <w:rPr>
                <w:rFonts w:ascii="Times New Roman" w:hAnsi="Times New Roman" w:cs="Times New Roman"/>
              </w:rPr>
            </w:pPr>
            <w:r w:rsidRPr="00E00862">
              <w:rPr>
                <w:rFonts w:ascii="Times New Roman" w:hAnsi="Times New Roman" w:cs="Times New Roman"/>
              </w:rPr>
              <w:t>Перечислены в статье 41.13</w:t>
            </w:r>
          </w:p>
        </w:tc>
      </w:tr>
    </w:tbl>
    <w:bookmarkEnd w:id="60"/>
    <w:bookmarkEnd w:id="61"/>
    <w:p w:rsidR="006118EE" w:rsidRPr="001501FC" w:rsidRDefault="00D02742" w:rsidP="001501FC">
      <w:pPr>
        <w:ind w:firstLine="709"/>
        <w:rPr>
          <w:b/>
          <w:sz w:val="24"/>
          <w:szCs w:val="24"/>
        </w:rPr>
      </w:pPr>
      <w:r w:rsidRPr="001501FC">
        <w:rPr>
          <w:sz w:val="24"/>
          <w:szCs w:val="24"/>
        </w:rPr>
        <w:t>3. Ограничения использования земельных участков и объектов капитального строительства, расположенных в зоне «ООТ» в границах зон с особыми условиями использования территории, устанавливаются в соответствии с законодательством Российской Федерации.</w:t>
      </w:r>
    </w:p>
    <w:p w:rsidR="006118EE" w:rsidRPr="006E1C87" w:rsidRDefault="006118EE" w:rsidP="006118EE"/>
    <w:p w:rsidR="006118EE" w:rsidRPr="006E1C87" w:rsidRDefault="006118EE" w:rsidP="00E81D4B">
      <w:pPr>
        <w:autoSpaceDE w:val="0"/>
        <w:autoSpaceDN w:val="0"/>
        <w:adjustRightInd w:val="0"/>
        <w:ind w:firstLine="709"/>
        <w:jc w:val="both"/>
        <w:rPr>
          <w:b/>
          <w:sz w:val="24"/>
          <w:szCs w:val="24"/>
        </w:rPr>
      </w:pPr>
      <w:r w:rsidRPr="006E1C87">
        <w:rPr>
          <w:b/>
          <w:sz w:val="24"/>
          <w:szCs w:val="24"/>
        </w:rPr>
        <w:t>Статья 41.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118EE" w:rsidRPr="006E1C87" w:rsidRDefault="006118EE" w:rsidP="006118EE">
      <w:pPr>
        <w:autoSpaceDE w:val="0"/>
        <w:autoSpaceDN w:val="0"/>
        <w:adjustRightInd w:val="0"/>
        <w:ind w:firstLine="709"/>
        <w:jc w:val="both"/>
        <w:rPr>
          <w:sz w:val="24"/>
          <w:szCs w:val="24"/>
        </w:rPr>
      </w:pPr>
      <w:r w:rsidRPr="006E1C87">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w:t>
      </w:r>
    </w:p>
    <w:p w:rsidR="006118EE" w:rsidRPr="006E1C87" w:rsidRDefault="006118EE" w:rsidP="006118EE">
      <w:pPr>
        <w:autoSpaceDE w:val="0"/>
        <w:autoSpaceDN w:val="0"/>
        <w:adjustRightInd w:val="0"/>
        <w:ind w:firstLine="709"/>
        <w:jc w:val="both"/>
        <w:rPr>
          <w:sz w:val="24"/>
          <w:szCs w:val="24"/>
        </w:rPr>
      </w:pPr>
      <w:r w:rsidRPr="006E1C87">
        <w:rPr>
          <w:sz w:val="24"/>
          <w:szCs w:val="24"/>
        </w:rPr>
        <w:t>1) предельные (минимальные и (или) максимальные) размеры земельных участков, в том числе их площадь;</w:t>
      </w:r>
    </w:p>
    <w:p w:rsidR="006118EE" w:rsidRPr="006E1C87" w:rsidRDefault="006118EE" w:rsidP="006118EE">
      <w:pPr>
        <w:autoSpaceDE w:val="0"/>
        <w:autoSpaceDN w:val="0"/>
        <w:adjustRightInd w:val="0"/>
        <w:ind w:firstLine="709"/>
        <w:jc w:val="both"/>
        <w:rPr>
          <w:sz w:val="24"/>
          <w:szCs w:val="24"/>
        </w:rPr>
      </w:pPr>
      <w:r w:rsidRPr="006E1C87">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118EE" w:rsidRPr="006E1C87" w:rsidRDefault="006118EE" w:rsidP="006118EE">
      <w:pPr>
        <w:autoSpaceDE w:val="0"/>
        <w:autoSpaceDN w:val="0"/>
        <w:adjustRightInd w:val="0"/>
        <w:ind w:firstLine="709"/>
        <w:jc w:val="both"/>
        <w:rPr>
          <w:sz w:val="24"/>
          <w:szCs w:val="24"/>
        </w:rPr>
      </w:pPr>
      <w:r w:rsidRPr="006E1C87">
        <w:rPr>
          <w:sz w:val="24"/>
          <w:szCs w:val="24"/>
        </w:rPr>
        <w:t>3) предельное количество этажей или предельную высоту зданий, строений, сооружений;</w:t>
      </w:r>
    </w:p>
    <w:p w:rsidR="006118EE" w:rsidRPr="006E1C87" w:rsidRDefault="006118EE" w:rsidP="006118EE">
      <w:pPr>
        <w:autoSpaceDE w:val="0"/>
        <w:autoSpaceDN w:val="0"/>
        <w:adjustRightInd w:val="0"/>
        <w:ind w:firstLine="709"/>
        <w:jc w:val="both"/>
        <w:rPr>
          <w:sz w:val="24"/>
          <w:szCs w:val="24"/>
        </w:rPr>
      </w:pPr>
      <w:r w:rsidRPr="006E1C87">
        <w:rPr>
          <w:sz w:val="24"/>
          <w:szCs w:val="24"/>
        </w:rPr>
        <w:t>4) максимальный процент застройки в границах земельного участка, определенный как отношение суммарной площади земельного участка, которая может быть застроена, ко всей площади земельного участка;</w:t>
      </w:r>
    </w:p>
    <w:p w:rsidR="006118EE" w:rsidRPr="006E1C87" w:rsidRDefault="006118EE" w:rsidP="006118EE">
      <w:pPr>
        <w:autoSpaceDE w:val="0"/>
        <w:autoSpaceDN w:val="0"/>
        <w:adjustRightInd w:val="0"/>
        <w:ind w:firstLine="709"/>
        <w:jc w:val="both"/>
        <w:rPr>
          <w:sz w:val="24"/>
          <w:szCs w:val="24"/>
        </w:rPr>
      </w:pPr>
      <w:r w:rsidRPr="006E1C87">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rsidR="006118EE" w:rsidRPr="006E1C87" w:rsidRDefault="006118EE" w:rsidP="006118EE">
      <w:pPr>
        <w:autoSpaceDE w:val="0"/>
        <w:autoSpaceDN w:val="0"/>
        <w:adjustRightInd w:val="0"/>
        <w:ind w:firstLine="709"/>
        <w:jc w:val="both"/>
        <w:rPr>
          <w:sz w:val="24"/>
          <w:szCs w:val="24"/>
        </w:rPr>
      </w:pPr>
      <w:r w:rsidRPr="006E1C87">
        <w:rPr>
          <w:sz w:val="24"/>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6118EE" w:rsidRPr="006E1C87" w:rsidRDefault="006118EE" w:rsidP="006118EE">
      <w:pPr>
        <w:autoSpaceDE w:val="0"/>
        <w:autoSpaceDN w:val="0"/>
        <w:adjustRightInd w:val="0"/>
        <w:ind w:firstLine="709"/>
        <w:jc w:val="both"/>
        <w:rPr>
          <w:bCs/>
          <w:sz w:val="24"/>
          <w:szCs w:val="24"/>
        </w:rPr>
      </w:pPr>
      <w:r w:rsidRPr="006E1C87">
        <w:rPr>
          <w:sz w:val="24"/>
          <w:szCs w:val="24"/>
        </w:rPr>
        <w:t>4. Наряду с указанными в подпунктах 2-4 пункта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требования к цветовому решению фасадов и внешнему облику объектов капитального строительства и иные параметры разрешенного строительства, реконструкции объектов капитального строительства.</w:t>
      </w:r>
    </w:p>
    <w:p w:rsidR="006118EE" w:rsidRPr="006E1C87" w:rsidRDefault="006118EE" w:rsidP="006118EE">
      <w:pPr>
        <w:ind w:firstLine="851"/>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1.2 (Выращивание зерновых и иных сельскохозяйственных культур); 1.3 (Овощеводство); 1.4 (Выращивание тонизирующих, лекарственных, цветочных культур); 1.5 (Садоводство); 1.8 (Скотоводство); 1.9 (Звероводство); 1.10 (Птицеводство); 1.11 (Свиноводство); 1.12 (Пчеловодство); 1.13 (Рыбоводство); 1.14 (Научное обеспечение сельского хозяйства); 1.15 ( Хранение и переработка сельскохозяйственной продукции); 1.16 (Ведение личного подсобного хозяйства на полевых участках); 1.17 (Питомники); 1.18 (Обеспечение сельскохозяйственного производства); 1.19 (Сенокошение); 1.20 (Выпас сельскохозяйственных животных); 13.1 (Ведение огородничества)</w:t>
      </w:r>
    </w:p>
    <w:tbl>
      <w:tblPr>
        <w:tblStyle w:val="aff"/>
        <w:tblW w:w="9639" w:type="dxa"/>
        <w:tblInd w:w="108" w:type="dxa"/>
        <w:tblLayout w:type="fixed"/>
        <w:tblLook w:val="04A0"/>
      </w:tblPr>
      <w:tblGrid>
        <w:gridCol w:w="5103"/>
        <w:gridCol w:w="2268"/>
        <w:gridCol w:w="2268"/>
      </w:tblGrid>
      <w:tr w:rsidR="006118EE" w:rsidRPr="006E1C87" w:rsidTr="006738CA">
        <w:trPr>
          <w:trHeight w:val="60"/>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191"/>
        </w:trPr>
        <w:tc>
          <w:tcPr>
            <w:tcW w:w="5103" w:type="dxa"/>
            <w:tcBorders>
              <w:bottom w:val="single" w:sz="4" w:space="0" w:color="auto"/>
            </w:tcBorders>
          </w:tcPr>
          <w:p w:rsidR="006118EE" w:rsidRPr="006E1C87" w:rsidRDefault="006118EE" w:rsidP="008A7C37">
            <w:r w:rsidRPr="006E1C87">
              <w:t xml:space="preserve">1) предельные (минимальные и (или) максимальные) размеры земельных участков </w:t>
            </w:r>
          </w:p>
        </w:tc>
        <w:tc>
          <w:tcPr>
            <w:tcW w:w="2268" w:type="dxa"/>
            <w:tcBorders>
              <w:bottom w:val="single" w:sz="4" w:space="0" w:color="auto"/>
            </w:tcBorders>
          </w:tcPr>
          <w:p w:rsidR="006118EE" w:rsidRPr="006E1C87" w:rsidRDefault="006118EE" w:rsidP="008A7C37">
            <w:r w:rsidRPr="006E1C87">
              <w:t>не подлежат установлению</w:t>
            </w:r>
          </w:p>
        </w:tc>
        <w:tc>
          <w:tcPr>
            <w:tcW w:w="2268" w:type="dxa"/>
            <w:tcBorders>
              <w:bottom w:val="single" w:sz="4" w:space="0" w:color="auto"/>
            </w:tcBorders>
          </w:tcPr>
          <w:p w:rsidR="006118EE" w:rsidRPr="006E1C87" w:rsidRDefault="006118EE" w:rsidP="008A7C37">
            <w:r w:rsidRPr="006E1C87">
              <w:t>не подлежат установлению</w:t>
            </w:r>
          </w:p>
        </w:tc>
      </w:tr>
      <w:tr w:rsidR="006118EE" w:rsidRPr="006E1C87" w:rsidTr="006738CA">
        <w:trPr>
          <w:trHeight w:val="85"/>
        </w:trPr>
        <w:tc>
          <w:tcPr>
            <w:tcW w:w="5103" w:type="dxa"/>
          </w:tcPr>
          <w:p w:rsidR="006118EE" w:rsidRPr="006E1C87" w:rsidRDefault="006118EE" w:rsidP="008A7C37">
            <w:r w:rsidRPr="006E1C87">
              <w:t>2) предельная (минимальная и (или) максимальная) площадь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6738CA">
        <w:trPr>
          <w:trHeight w:val="355"/>
        </w:trPr>
        <w:tc>
          <w:tcPr>
            <w:tcW w:w="5103" w:type="dxa"/>
          </w:tcPr>
          <w:p w:rsidR="006118EE" w:rsidRPr="006E1C87" w:rsidRDefault="006118EE" w:rsidP="008A7C37">
            <w:r w:rsidRPr="006E1C87">
              <w:t xml:space="preserve">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 </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5103" w:type="dxa"/>
          </w:tcPr>
          <w:p w:rsidR="006118EE" w:rsidRPr="006E1C87" w:rsidRDefault="006118EE" w:rsidP="008A7C37">
            <w:r w:rsidRPr="006E1C87">
              <w:t>4) предельное количество этажей</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1</w:t>
            </w:r>
          </w:p>
        </w:tc>
      </w:tr>
      <w:tr w:rsidR="006118EE" w:rsidRPr="006E1C87" w:rsidTr="006738CA">
        <w:trPr>
          <w:trHeight w:val="60"/>
        </w:trPr>
        <w:tc>
          <w:tcPr>
            <w:tcW w:w="5103" w:type="dxa"/>
          </w:tcPr>
          <w:p w:rsidR="006118EE" w:rsidRPr="006E1C87" w:rsidRDefault="006118EE" w:rsidP="008A7C37">
            <w:r w:rsidRPr="006E1C87">
              <w:t>5) предельная высота</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5м</w:t>
            </w:r>
          </w:p>
        </w:tc>
      </w:tr>
      <w:tr w:rsidR="006118EE" w:rsidRPr="006E1C87" w:rsidTr="006738CA">
        <w:trPr>
          <w:trHeight w:val="60"/>
        </w:trPr>
        <w:tc>
          <w:tcPr>
            <w:tcW w:w="5103" w:type="dxa"/>
          </w:tcPr>
          <w:p w:rsidR="006118EE" w:rsidRPr="006E1C87" w:rsidRDefault="006118EE" w:rsidP="008A7C37">
            <w:r w:rsidRPr="006E1C87">
              <w:t>6) процент застройки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25%</w:t>
            </w:r>
          </w:p>
        </w:tc>
      </w:tr>
      <w:tr w:rsidR="006118EE" w:rsidRPr="006E1C87" w:rsidTr="006738CA">
        <w:trPr>
          <w:trHeight w:val="60"/>
        </w:trPr>
        <w:tc>
          <w:tcPr>
            <w:tcW w:w="5103"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Дополнительные параметры:</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6738CA">
        <w:trPr>
          <w:trHeight w:val="60"/>
        </w:trPr>
        <w:tc>
          <w:tcPr>
            <w:tcW w:w="5103" w:type="dxa"/>
          </w:tcPr>
          <w:p w:rsidR="006118EE" w:rsidRPr="006E1C87" w:rsidRDefault="006118EE" w:rsidP="008A7C37">
            <w:r w:rsidRPr="006E1C87">
              <w:t>1) процент озеленения</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5103" w:type="dxa"/>
          </w:tcPr>
          <w:p w:rsidR="006118EE" w:rsidRPr="006E1C87" w:rsidRDefault="006118EE" w:rsidP="008A7C37">
            <w:r w:rsidRPr="006E1C87">
              <w:t>3)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5103" w:type="dxa"/>
          </w:tcPr>
          <w:p w:rsidR="006118EE" w:rsidRPr="006E1C87" w:rsidRDefault="006118EE" w:rsidP="008A7C37">
            <w:pPr>
              <w:rPr>
                <w:color w:val="000000" w:themeColor="text1"/>
              </w:rPr>
            </w:pPr>
            <w:r w:rsidRPr="006E1C87">
              <w:rPr>
                <w:color w:val="000000" w:themeColor="text1"/>
              </w:rPr>
              <w:t>4)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BB043F" w:rsidRPr="006E1C87" w:rsidRDefault="00BB043F" w:rsidP="006118EE">
      <w:pPr>
        <w:ind w:firstLine="851"/>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2.1 (Для индивидуального жилищного строительства); 2.2 (Для ведения личного подсобного хозяйства (приусадебный земельный участок); 13.2 (Ведение садоводства)</w:t>
      </w:r>
    </w:p>
    <w:tbl>
      <w:tblPr>
        <w:tblStyle w:val="aff"/>
        <w:tblW w:w="9639" w:type="dxa"/>
        <w:tblInd w:w="108" w:type="dxa"/>
        <w:shd w:val="clear" w:color="auto" w:fill="92D050"/>
        <w:tblLayout w:type="fixed"/>
        <w:tblLook w:val="04A0"/>
      </w:tblPr>
      <w:tblGrid>
        <w:gridCol w:w="5103"/>
        <w:gridCol w:w="2268"/>
        <w:gridCol w:w="2268"/>
      </w:tblGrid>
      <w:tr w:rsidR="006118EE" w:rsidRPr="006E1C87" w:rsidTr="006738CA">
        <w:trPr>
          <w:trHeight w:val="56"/>
        </w:trPr>
        <w:tc>
          <w:tcPr>
            <w:tcW w:w="5103" w:type="dxa"/>
            <w:tcBorders>
              <w:bottom w:val="single" w:sz="4" w:space="0" w:color="auto"/>
            </w:tcBorders>
            <w:shd w:val="clear" w:color="auto" w:fill="BFBFBF" w:themeFill="background1" w:themeFillShade="BF"/>
          </w:tcPr>
          <w:p w:rsidR="006118EE" w:rsidRPr="006E1C87" w:rsidRDefault="006118EE" w:rsidP="008A7C37">
            <w:pPr>
              <w:jc w:val="both"/>
              <w:rPr>
                <w:b/>
                <w:color w:val="000000" w:themeColor="text1"/>
              </w:rPr>
            </w:pPr>
            <w:r w:rsidRPr="006E1C87">
              <w:rPr>
                <w:b/>
                <w:color w:val="000000" w:themeColor="text1"/>
              </w:rPr>
              <w:t xml:space="preserve">Обязательные параметры: </w:t>
            </w:r>
          </w:p>
        </w:tc>
        <w:tc>
          <w:tcPr>
            <w:tcW w:w="2268" w:type="dxa"/>
            <w:tcBorders>
              <w:bottom w:val="single" w:sz="4" w:space="0" w:color="auto"/>
            </w:tcBorders>
            <w:shd w:val="clear" w:color="auto" w:fill="BFBFBF" w:themeFill="background1" w:themeFillShade="BF"/>
          </w:tcPr>
          <w:p w:rsidR="006118EE" w:rsidRPr="006E1C87" w:rsidRDefault="006118EE" w:rsidP="008A7C37">
            <w:pPr>
              <w:pStyle w:val="afe"/>
              <w:spacing w:after="0" w:line="240" w:lineRule="auto"/>
              <w:ind w:left="0"/>
              <w:jc w:val="both"/>
              <w:rPr>
                <w:rFonts w:ascii="Times New Roman" w:hAnsi="Times New Roman" w:cs="Times New Roman"/>
                <w:b/>
                <w:color w:val="000000" w:themeColor="text1"/>
                <w:sz w:val="20"/>
                <w:szCs w:val="20"/>
              </w:rPr>
            </w:pPr>
            <w:r w:rsidRPr="006E1C87">
              <w:rPr>
                <w:rFonts w:ascii="Times New Roman" w:hAnsi="Times New Roman" w:cs="Times New Roman"/>
                <w:b/>
                <w:color w:val="000000" w:themeColor="text1"/>
                <w:sz w:val="20"/>
                <w:szCs w:val="20"/>
              </w:rPr>
              <w:t>минимальные</w:t>
            </w:r>
          </w:p>
        </w:tc>
        <w:tc>
          <w:tcPr>
            <w:tcW w:w="2268" w:type="dxa"/>
            <w:tcBorders>
              <w:bottom w:val="single" w:sz="4" w:space="0" w:color="auto"/>
            </w:tcBorders>
            <w:shd w:val="clear" w:color="auto" w:fill="BFBFBF" w:themeFill="background1" w:themeFillShade="BF"/>
          </w:tcPr>
          <w:p w:rsidR="006118EE" w:rsidRPr="006E1C87" w:rsidRDefault="006118EE" w:rsidP="008A7C37">
            <w:pPr>
              <w:pStyle w:val="afe"/>
              <w:spacing w:after="0" w:line="240" w:lineRule="auto"/>
              <w:ind w:left="0"/>
              <w:jc w:val="both"/>
              <w:rPr>
                <w:rFonts w:ascii="Times New Roman" w:hAnsi="Times New Roman" w:cs="Times New Roman"/>
                <w:b/>
                <w:color w:val="000000" w:themeColor="text1"/>
                <w:sz w:val="20"/>
                <w:szCs w:val="20"/>
              </w:rPr>
            </w:pPr>
            <w:r w:rsidRPr="006E1C87">
              <w:rPr>
                <w:rFonts w:ascii="Times New Roman" w:hAnsi="Times New Roman" w:cs="Times New Roman"/>
                <w:b/>
                <w:color w:val="000000" w:themeColor="text1"/>
                <w:sz w:val="20"/>
                <w:szCs w:val="20"/>
              </w:rPr>
              <w:t>максимальные</w:t>
            </w:r>
          </w:p>
        </w:tc>
      </w:tr>
      <w:tr w:rsidR="006118EE" w:rsidRPr="006E1C87" w:rsidTr="006738CA">
        <w:trPr>
          <w:trHeight w:val="60"/>
        </w:trPr>
        <w:tc>
          <w:tcPr>
            <w:tcW w:w="9639" w:type="dxa"/>
            <w:gridSpan w:val="3"/>
            <w:tcBorders>
              <w:bottom w:val="single" w:sz="4" w:space="0" w:color="auto"/>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 предельные (минимальные и (или) максимальные) размеры земельных участков для нового строительства:</w:t>
            </w:r>
          </w:p>
        </w:tc>
      </w:tr>
      <w:tr w:rsidR="006118EE" w:rsidRPr="006E1C87" w:rsidTr="006738CA">
        <w:trPr>
          <w:trHeight w:val="141"/>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1.1) по уличному фасаду</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25м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40м</w:t>
            </w:r>
          </w:p>
        </w:tc>
      </w:tr>
      <w:tr w:rsidR="006118EE" w:rsidRPr="006E1C87" w:rsidTr="006738CA">
        <w:trPr>
          <w:trHeight w:val="115"/>
        </w:trPr>
        <w:tc>
          <w:tcPr>
            <w:tcW w:w="5103" w:type="dxa"/>
            <w:tcBorders>
              <w:bottom w:val="single" w:sz="4" w:space="0" w:color="auto"/>
            </w:tcBorders>
            <w:shd w:val="clear" w:color="auto" w:fill="auto"/>
          </w:tcPr>
          <w:p w:rsidR="006118EE" w:rsidRPr="006E1C87" w:rsidRDefault="006118EE" w:rsidP="008A7C37">
            <w:pPr>
              <w:pStyle w:val="afe"/>
              <w:spacing w:after="0" w:line="240" w:lineRule="auto"/>
              <w:ind w:left="318"/>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1.2) глубина участка</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16м</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50 м</w:t>
            </w:r>
          </w:p>
        </w:tc>
      </w:tr>
      <w:tr w:rsidR="006118EE" w:rsidRPr="006E1C87" w:rsidTr="006738CA">
        <w:trPr>
          <w:trHeight w:val="115"/>
        </w:trPr>
        <w:tc>
          <w:tcPr>
            <w:tcW w:w="5103" w:type="dxa"/>
            <w:tcBorders>
              <w:bottom w:val="single" w:sz="4" w:space="0" w:color="auto"/>
            </w:tcBorders>
            <w:shd w:val="clear" w:color="auto" w:fill="auto"/>
          </w:tcPr>
          <w:p w:rsidR="006118EE" w:rsidRPr="006E1C87" w:rsidRDefault="006118EE" w:rsidP="008A7C37">
            <w:pPr>
              <w:rPr>
                <w:color w:val="000000" w:themeColor="text1"/>
              </w:rPr>
            </w:pPr>
            <w:r w:rsidRPr="006E1C87">
              <w:rPr>
                <w:color w:val="000000" w:themeColor="text1"/>
              </w:rPr>
              <w:t>2) предельные (минимальные и (или) максимальные) размеры земельных участков для существующей застройки</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подлежат установлению</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подлежат установлению</w:t>
            </w:r>
          </w:p>
        </w:tc>
      </w:tr>
      <w:tr w:rsidR="006118EE" w:rsidRPr="006E1C87" w:rsidTr="006738CA">
        <w:trPr>
          <w:trHeight w:val="127"/>
        </w:trPr>
        <w:tc>
          <w:tcPr>
            <w:tcW w:w="9639" w:type="dxa"/>
            <w:gridSpan w:val="3"/>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3) предельная (минимальная и (или) максимальная) площадь земельного участка для нового строительства:</w:t>
            </w:r>
          </w:p>
        </w:tc>
      </w:tr>
      <w:tr w:rsidR="006118EE" w:rsidRPr="006E1C87" w:rsidTr="006738CA">
        <w:trPr>
          <w:trHeight w:val="138"/>
        </w:trPr>
        <w:tc>
          <w:tcPr>
            <w:tcW w:w="5103" w:type="dxa"/>
            <w:shd w:val="clear" w:color="auto" w:fill="auto"/>
          </w:tcPr>
          <w:p w:rsidR="006118EE" w:rsidRPr="006E1C87" w:rsidRDefault="006118EE" w:rsidP="008A7C37">
            <w:pPr>
              <w:pStyle w:val="afe"/>
              <w:spacing w:after="0" w:line="240" w:lineRule="auto"/>
              <w:ind w:left="318"/>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3.1) для индивидуального жилищного строительства и личного подсобного хозяйства</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vertAlign w:val="superscript"/>
              </w:rPr>
            </w:pPr>
            <w:r w:rsidRPr="006E1C87">
              <w:rPr>
                <w:rFonts w:ascii="Times New Roman" w:hAnsi="Times New Roman" w:cs="Times New Roman"/>
                <w:color w:val="000000" w:themeColor="text1"/>
                <w:sz w:val="20"/>
                <w:szCs w:val="20"/>
              </w:rPr>
              <w:t>400м</w:t>
            </w:r>
            <w:r w:rsidRPr="006E1C87">
              <w:rPr>
                <w:rFonts w:ascii="Times New Roman" w:hAnsi="Times New Roman" w:cs="Times New Roman"/>
                <w:color w:val="000000" w:themeColor="text1"/>
                <w:sz w:val="20"/>
                <w:szCs w:val="20"/>
                <w:vertAlign w:val="superscript"/>
              </w:rPr>
              <w:t>2</w:t>
            </w:r>
          </w:p>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vertAlign w:val="superscript"/>
              </w:rPr>
            </w:pPr>
            <w:r w:rsidRPr="006E1C87">
              <w:rPr>
                <w:rFonts w:ascii="Times New Roman" w:hAnsi="Times New Roman" w:cs="Times New Roman"/>
                <w:color w:val="000000" w:themeColor="text1"/>
                <w:sz w:val="20"/>
                <w:szCs w:val="20"/>
              </w:rPr>
              <w:t>2000м</w:t>
            </w:r>
            <w:r w:rsidRPr="006E1C87">
              <w:rPr>
                <w:rFonts w:ascii="Times New Roman" w:hAnsi="Times New Roman" w:cs="Times New Roman"/>
                <w:color w:val="000000" w:themeColor="text1"/>
                <w:sz w:val="20"/>
                <w:szCs w:val="20"/>
                <w:vertAlign w:val="superscript"/>
              </w:rPr>
              <w:t>2</w:t>
            </w:r>
          </w:p>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p>
        </w:tc>
      </w:tr>
      <w:tr w:rsidR="006118EE" w:rsidRPr="006E1C87" w:rsidTr="006738CA">
        <w:trPr>
          <w:trHeight w:val="146"/>
        </w:trPr>
        <w:tc>
          <w:tcPr>
            <w:tcW w:w="5103" w:type="dxa"/>
            <w:tcBorders>
              <w:bottom w:val="single" w:sz="4" w:space="0" w:color="auto"/>
            </w:tcBorders>
            <w:shd w:val="clear" w:color="auto" w:fill="auto"/>
          </w:tcPr>
          <w:p w:rsidR="006118EE" w:rsidRPr="006E1C87" w:rsidRDefault="006118EE" w:rsidP="008A7C37">
            <w:pPr>
              <w:pStyle w:val="afe"/>
              <w:spacing w:after="0" w:line="240" w:lineRule="auto"/>
              <w:ind w:left="318"/>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3.2) для ведения огородничества и садоводства</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vertAlign w:val="superscript"/>
              </w:rPr>
            </w:pPr>
            <w:r w:rsidRPr="006E1C87">
              <w:rPr>
                <w:rFonts w:ascii="Times New Roman" w:hAnsi="Times New Roman" w:cs="Times New Roman"/>
                <w:color w:val="000000" w:themeColor="text1"/>
                <w:sz w:val="20"/>
                <w:szCs w:val="20"/>
              </w:rPr>
              <w:t>200м</w:t>
            </w:r>
            <w:r w:rsidRPr="006E1C87">
              <w:rPr>
                <w:rFonts w:ascii="Times New Roman" w:hAnsi="Times New Roman" w:cs="Times New Roman"/>
                <w:color w:val="000000" w:themeColor="text1"/>
                <w:sz w:val="20"/>
                <w:szCs w:val="20"/>
                <w:vertAlign w:val="superscript"/>
              </w:rPr>
              <w:t>2</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vertAlign w:val="superscript"/>
              </w:rPr>
            </w:pPr>
            <w:r w:rsidRPr="006E1C87">
              <w:rPr>
                <w:rFonts w:ascii="Times New Roman" w:hAnsi="Times New Roman" w:cs="Times New Roman"/>
                <w:color w:val="000000" w:themeColor="text1"/>
                <w:sz w:val="20"/>
                <w:szCs w:val="20"/>
              </w:rPr>
              <w:t>1800м</w:t>
            </w:r>
            <w:r w:rsidRPr="006E1C87">
              <w:rPr>
                <w:rFonts w:ascii="Times New Roman" w:hAnsi="Times New Roman" w:cs="Times New Roman"/>
                <w:color w:val="000000" w:themeColor="text1"/>
                <w:sz w:val="20"/>
                <w:szCs w:val="20"/>
                <w:vertAlign w:val="superscript"/>
              </w:rPr>
              <w:t>2</w:t>
            </w:r>
          </w:p>
        </w:tc>
      </w:tr>
      <w:tr w:rsidR="006118EE" w:rsidRPr="006E1C87" w:rsidTr="006738CA">
        <w:trPr>
          <w:trHeight w:val="135"/>
        </w:trPr>
        <w:tc>
          <w:tcPr>
            <w:tcW w:w="5103" w:type="dxa"/>
            <w:tcBorders>
              <w:bottom w:val="single" w:sz="4" w:space="0" w:color="auto"/>
            </w:tcBorders>
            <w:shd w:val="clear" w:color="auto" w:fill="auto"/>
          </w:tcPr>
          <w:p w:rsidR="006118EE" w:rsidRPr="006E1C87" w:rsidRDefault="006118EE" w:rsidP="008A7C37">
            <w:pPr>
              <w:pStyle w:val="afe"/>
              <w:spacing w:after="0" w:line="240" w:lineRule="auto"/>
              <w:ind w:left="318"/>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3.3) для возведения хозяйственной постройки</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6м</w:t>
            </w:r>
            <w:r w:rsidRPr="006E1C87">
              <w:rPr>
                <w:rFonts w:ascii="Times New Roman" w:hAnsi="Times New Roman" w:cs="Times New Roman"/>
                <w:color w:val="000000" w:themeColor="text1"/>
                <w:sz w:val="20"/>
                <w:szCs w:val="20"/>
                <w:vertAlign w:val="superscript"/>
              </w:rPr>
              <w:t>2</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50м</w:t>
            </w:r>
            <w:r w:rsidRPr="006E1C87">
              <w:rPr>
                <w:rFonts w:ascii="Times New Roman" w:hAnsi="Times New Roman" w:cs="Times New Roman"/>
                <w:color w:val="000000" w:themeColor="text1"/>
                <w:sz w:val="20"/>
                <w:szCs w:val="20"/>
                <w:vertAlign w:val="superscript"/>
              </w:rPr>
              <w:t>2</w:t>
            </w:r>
          </w:p>
        </w:tc>
      </w:tr>
      <w:tr w:rsidR="006118EE" w:rsidRPr="006E1C87" w:rsidTr="006738CA">
        <w:trPr>
          <w:trHeight w:val="282"/>
        </w:trPr>
        <w:tc>
          <w:tcPr>
            <w:tcW w:w="9639" w:type="dxa"/>
            <w:gridSpan w:val="3"/>
            <w:tcBorders>
              <w:bottom w:val="single" w:sz="4" w:space="0" w:color="auto"/>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4)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w:t>
            </w:r>
          </w:p>
        </w:tc>
      </w:tr>
      <w:tr w:rsidR="006118EE" w:rsidRPr="006E1C87" w:rsidTr="006738CA">
        <w:trPr>
          <w:trHeight w:val="272"/>
        </w:trPr>
        <w:tc>
          <w:tcPr>
            <w:tcW w:w="5103" w:type="dxa"/>
            <w:tcBorders>
              <w:right w:val="nil"/>
            </w:tcBorders>
            <w:shd w:val="clear" w:color="auto" w:fill="auto"/>
          </w:tcPr>
          <w:p w:rsidR="006118EE" w:rsidRPr="006E1C87" w:rsidRDefault="006118EE" w:rsidP="008A7C37">
            <w:pPr>
              <w:ind w:left="318"/>
              <w:rPr>
                <w:color w:val="000000" w:themeColor="text1"/>
              </w:rPr>
            </w:pPr>
            <w:r w:rsidRPr="006E1C87">
              <w:rPr>
                <w:color w:val="000000" w:themeColor="text1"/>
              </w:rPr>
              <w:t>4.1) от границ земельного участка по уличному фасаду до:</w:t>
            </w:r>
          </w:p>
        </w:tc>
        <w:tc>
          <w:tcPr>
            <w:tcW w:w="2268" w:type="dxa"/>
            <w:tcBorders>
              <w:left w:val="nil"/>
              <w:right w:val="nil"/>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c>
          <w:tcPr>
            <w:tcW w:w="2268" w:type="dxa"/>
            <w:tcBorders>
              <w:left w:val="nil"/>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r>
      <w:tr w:rsidR="006118EE" w:rsidRPr="006E1C87" w:rsidTr="006738CA">
        <w:trPr>
          <w:trHeight w:val="131"/>
        </w:trPr>
        <w:tc>
          <w:tcPr>
            <w:tcW w:w="5103" w:type="dxa"/>
            <w:shd w:val="clear" w:color="auto" w:fill="auto"/>
          </w:tcPr>
          <w:p w:rsidR="006118EE" w:rsidRPr="006E1C87" w:rsidRDefault="006118EE" w:rsidP="008A7C37">
            <w:pPr>
              <w:ind w:left="601"/>
              <w:jc w:val="both"/>
              <w:rPr>
                <w:color w:val="000000" w:themeColor="text1"/>
              </w:rPr>
            </w:pPr>
            <w:r w:rsidRPr="006E1C87">
              <w:rPr>
                <w:color w:val="000000" w:themeColor="text1"/>
              </w:rPr>
              <w:t>4.1.1) основного здания</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5м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330"/>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 xml:space="preserve">4.1.2) отдельно стоящего гаража из несгораемых материалов II и </w:t>
            </w:r>
            <w:r w:rsidRPr="006E1C87">
              <w:rPr>
                <w:color w:val="000000" w:themeColor="text1"/>
                <w:lang w:val="en-US"/>
              </w:rPr>
              <w:t>III</w:t>
            </w:r>
            <w:r w:rsidRPr="006E1C87">
              <w:rPr>
                <w:color w:val="000000" w:themeColor="text1"/>
              </w:rPr>
              <w:t xml:space="preserve"> степени огнестойкости</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07"/>
        </w:trPr>
        <w:tc>
          <w:tcPr>
            <w:tcW w:w="5103" w:type="dxa"/>
            <w:tcBorders>
              <w:bottom w:val="single" w:sz="4" w:space="0" w:color="auto"/>
            </w:tcBorders>
            <w:shd w:val="clear" w:color="auto" w:fill="auto"/>
          </w:tcPr>
          <w:p w:rsidR="006118EE" w:rsidRPr="006E1C87" w:rsidRDefault="006118EE" w:rsidP="008A7C37">
            <w:pPr>
              <w:ind w:left="601"/>
              <w:rPr>
                <w:color w:val="000000" w:themeColor="text1"/>
              </w:rPr>
            </w:pPr>
            <w:r w:rsidRPr="006E1C87">
              <w:rPr>
                <w:color w:val="000000" w:themeColor="text1"/>
              </w:rPr>
              <w:t>4.1.3) хозяйственных строений</w:t>
            </w:r>
          </w:p>
        </w:tc>
        <w:tc>
          <w:tcPr>
            <w:tcW w:w="4536" w:type="dxa"/>
            <w:gridSpan w:val="2"/>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 xml:space="preserve"> хозяйственные строения размещать перед основными зданиями со стороны улицы не допускается</w:t>
            </w:r>
          </w:p>
        </w:tc>
      </w:tr>
      <w:tr w:rsidR="006118EE" w:rsidRPr="006E1C87" w:rsidTr="006738CA">
        <w:trPr>
          <w:trHeight w:val="249"/>
        </w:trPr>
        <w:tc>
          <w:tcPr>
            <w:tcW w:w="9639" w:type="dxa"/>
            <w:gridSpan w:val="3"/>
            <w:shd w:val="clear" w:color="auto" w:fill="auto"/>
          </w:tcPr>
          <w:p w:rsidR="006118EE" w:rsidRPr="006E1C87" w:rsidRDefault="006118EE" w:rsidP="008A7C37">
            <w:pPr>
              <w:pStyle w:val="afe"/>
              <w:spacing w:after="0" w:line="240" w:lineRule="auto"/>
              <w:ind w:left="318"/>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4.2) от границы, смежной с соседним земельным участком до:</w:t>
            </w:r>
          </w:p>
        </w:tc>
      </w:tr>
      <w:tr w:rsidR="006118EE" w:rsidRPr="006E1C87" w:rsidTr="006738CA">
        <w:trPr>
          <w:trHeight w:val="240"/>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4.2.1) основного здания</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3м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40"/>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4.2.2) хозяйственных строений</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55"/>
        </w:trPr>
        <w:tc>
          <w:tcPr>
            <w:tcW w:w="5103" w:type="dxa"/>
            <w:shd w:val="clear" w:color="auto" w:fill="auto"/>
          </w:tcPr>
          <w:p w:rsidR="006118EE" w:rsidRPr="006E1C87" w:rsidRDefault="006118EE" w:rsidP="008A7C37">
            <w:pPr>
              <w:pStyle w:val="afe"/>
              <w:spacing w:after="0" w:line="240" w:lineRule="auto"/>
              <w:ind w:left="601"/>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 xml:space="preserve">4.2.3) отдельно стоящего гаража из несгораемых материалов II и </w:t>
            </w:r>
            <w:r w:rsidRPr="006E1C87">
              <w:rPr>
                <w:rFonts w:ascii="Times New Roman" w:hAnsi="Times New Roman" w:cs="Times New Roman"/>
                <w:color w:val="000000" w:themeColor="text1"/>
                <w:sz w:val="20"/>
                <w:szCs w:val="20"/>
                <w:lang w:val="en-US"/>
              </w:rPr>
              <w:t>III</w:t>
            </w:r>
            <w:r w:rsidRPr="006E1C87">
              <w:rPr>
                <w:rFonts w:ascii="Times New Roman" w:hAnsi="Times New Roman" w:cs="Times New Roman"/>
                <w:color w:val="000000" w:themeColor="text1"/>
                <w:sz w:val="20"/>
                <w:szCs w:val="20"/>
              </w:rPr>
              <w:t xml:space="preserve"> степени огнестойкости</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42"/>
        </w:trPr>
        <w:tc>
          <w:tcPr>
            <w:tcW w:w="5103" w:type="dxa"/>
            <w:tcBorders>
              <w:bottom w:val="single" w:sz="4" w:space="0" w:color="auto"/>
            </w:tcBorders>
            <w:shd w:val="clear" w:color="auto" w:fill="auto"/>
          </w:tcPr>
          <w:p w:rsidR="006118EE" w:rsidRPr="006E1C87" w:rsidRDefault="006118EE" w:rsidP="008A7C37">
            <w:pPr>
              <w:ind w:left="601"/>
              <w:rPr>
                <w:color w:val="000000" w:themeColor="text1"/>
              </w:rPr>
            </w:pPr>
            <w:r w:rsidRPr="006E1C87">
              <w:rPr>
                <w:color w:val="000000" w:themeColor="text1"/>
              </w:rPr>
              <w:t>4.2.4) стаек для содержания домашних животных</w:t>
            </w:r>
            <w:r w:rsidR="00413354">
              <w:rPr>
                <w:color w:val="000000" w:themeColor="text1"/>
              </w:rPr>
              <w:t xml:space="preserve"> и птиц</w:t>
            </w:r>
            <w:r w:rsidR="00FC714A">
              <w:rPr>
                <w:color w:val="000000" w:themeColor="text1"/>
              </w:rPr>
              <w:t>ы</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4м</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42"/>
        </w:trPr>
        <w:tc>
          <w:tcPr>
            <w:tcW w:w="5103" w:type="dxa"/>
            <w:tcBorders>
              <w:right w:val="nil"/>
            </w:tcBorders>
            <w:shd w:val="clear" w:color="auto" w:fill="auto"/>
          </w:tcPr>
          <w:p w:rsidR="006118EE" w:rsidRPr="006E1C87" w:rsidRDefault="006118EE" w:rsidP="008A7C37">
            <w:pPr>
              <w:ind w:left="318"/>
              <w:rPr>
                <w:color w:val="000000" w:themeColor="text1"/>
              </w:rPr>
            </w:pPr>
            <w:r w:rsidRPr="006E1C87">
              <w:rPr>
                <w:color w:val="000000" w:themeColor="text1"/>
              </w:rPr>
              <w:t>4.3) от границ земельного участка, не смежного с соседним земельным участком, до:</w:t>
            </w:r>
          </w:p>
        </w:tc>
        <w:tc>
          <w:tcPr>
            <w:tcW w:w="2268" w:type="dxa"/>
            <w:tcBorders>
              <w:left w:val="nil"/>
              <w:right w:val="nil"/>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c>
          <w:tcPr>
            <w:tcW w:w="2268" w:type="dxa"/>
            <w:tcBorders>
              <w:left w:val="nil"/>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p>
        </w:tc>
      </w:tr>
      <w:tr w:rsidR="006118EE" w:rsidRPr="006E1C87" w:rsidTr="006738CA">
        <w:trPr>
          <w:trHeight w:val="242"/>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4.3.1) основного здания</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3м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42"/>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4.3.2) хозяйственных строений</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42"/>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4.3.3) гаража</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56"/>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4.3.4) стайки</w:t>
            </w:r>
            <w:r w:rsidR="00413354">
              <w:rPr>
                <w:color w:val="000000" w:themeColor="text1"/>
              </w:rPr>
              <w:t xml:space="preserve"> для содержания домашних животных и птиц</w:t>
            </w:r>
            <w:r w:rsidR="00FC714A">
              <w:rPr>
                <w:color w:val="000000" w:themeColor="text1"/>
              </w:rPr>
              <w:t>ы</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45"/>
        </w:trPr>
        <w:tc>
          <w:tcPr>
            <w:tcW w:w="5103"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5) предельное количество этажей</w:t>
            </w:r>
            <w:r w:rsidR="00413354">
              <w:rPr>
                <w:rFonts w:ascii="Times New Roman" w:hAnsi="Times New Roman" w:cs="Times New Roman"/>
                <w:color w:val="000000" w:themeColor="text1"/>
                <w:sz w:val="20"/>
                <w:szCs w:val="20"/>
              </w:rPr>
              <w:t xml:space="preserve"> основных зданий</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1этаж</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3 этажа, включая мансардный и цокольный</w:t>
            </w:r>
          </w:p>
        </w:tc>
      </w:tr>
      <w:tr w:rsidR="006118EE" w:rsidRPr="006E1C87" w:rsidTr="006738CA">
        <w:trPr>
          <w:trHeight w:val="111"/>
        </w:trPr>
        <w:tc>
          <w:tcPr>
            <w:tcW w:w="5103"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6) предельная высота основных зданий</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5,5м</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20м</w:t>
            </w:r>
          </w:p>
        </w:tc>
      </w:tr>
      <w:tr w:rsidR="006118EE" w:rsidRPr="006E1C87" w:rsidTr="006738CA">
        <w:trPr>
          <w:trHeight w:val="56"/>
        </w:trPr>
        <w:tc>
          <w:tcPr>
            <w:tcW w:w="5103" w:type="dxa"/>
            <w:tcBorders>
              <w:right w:val="nil"/>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7) процент застройки:</w:t>
            </w:r>
          </w:p>
        </w:tc>
        <w:tc>
          <w:tcPr>
            <w:tcW w:w="2268" w:type="dxa"/>
            <w:tcBorders>
              <w:left w:val="nil"/>
              <w:right w:val="nil"/>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p>
        </w:tc>
        <w:tc>
          <w:tcPr>
            <w:tcW w:w="2268" w:type="dxa"/>
            <w:tcBorders>
              <w:left w:val="nil"/>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p>
        </w:tc>
      </w:tr>
      <w:tr w:rsidR="006118EE" w:rsidRPr="006E1C87" w:rsidTr="006738CA">
        <w:trPr>
          <w:trHeight w:val="205"/>
        </w:trPr>
        <w:tc>
          <w:tcPr>
            <w:tcW w:w="5103" w:type="dxa"/>
            <w:shd w:val="clear" w:color="auto" w:fill="auto"/>
          </w:tcPr>
          <w:p w:rsidR="006118EE" w:rsidRPr="006E1C87" w:rsidRDefault="006118EE" w:rsidP="008A7C37">
            <w:pPr>
              <w:pStyle w:val="afe"/>
              <w:spacing w:after="0" w:line="240" w:lineRule="auto"/>
              <w:ind w:left="318"/>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7.1) индивидуальная жилая застройка</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30%</w:t>
            </w:r>
          </w:p>
        </w:tc>
      </w:tr>
      <w:tr w:rsidR="006118EE" w:rsidRPr="006E1C87" w:rsidTr="006738CA">
        <w:trPr>
          <w:trHeight w:val="56"/>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7.2) для личного подсобного хозяйства</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25%</w:t>
            </w:r>
          </w:p>
        </w:tc>
      </w:tr>
      <w:tr w:rsidR="006118EE" w:rsidRPr="006E1C87" w:rsidTr="006738CA">
        <w:trPr>
          <w:trHeight w:val="56"/>
        </w:trPr>
        <w:tc>
          <w:tcPr>
            <w:tcW w:w="5103" w:type="dxa"/>
            <w:shd w:val="clear" w:color="auto" w:fill="BFBFBF" w:themeFill="background1" w:themeFillShade="BF"/>
          </w:tcPr>
          <w:p w:rsidR="006118EE" w:rsidRPr="006E1C87" w:rsidRDefault="006118EE" w:rsidP="008A7C37">
            <w:pPr>
              <w:pStyle w:val="afe"/>
              <w:spacing w:after="0" w:line="240" w:lineRule="auto"/>
              <w:ind w:left="0"/>
              <w:rPr>
                <w:rFonts w:ascii="Times New Roman" w:hAnsi="Times New Roman" w:cs="Times New Roman"/>
                <w:b/>
                <w:color w:val="000000" w:themeColor="text1"/>
                <w:sz w:val="20"/>
                <w:szCs w:val="20"/>
              </w:rPr>
            </w:pPr>
            <w:r w:rsidRPr="006E1C87">
              <w:rPr>
                <w:rFonts w:ascii="Times New Roman" w:hAnsi="Times New Roman" w:cs="Times New Roman"/>
                <w:b/>
                <w:color w:val="000000" w:themeColor="text1"/>
                <w:sz w:val="20"/>
                <w:szCs w:val="20"/>
              </w:rPr>
              <w:t>Дополнительные параметры:</w:t>
            </w:r>
          </w:p>
        </w:tc>
        <w:tc>
          <w:tcPr>
            <w:tcW w:w="2268" w:type="dxa"/>
            <w:shd w:val="clear" w:color="auto" w:fill="BFBFBF" w:themeFill="background1" w:themeFillShade="BF"/>
          </w:tcPr>
          <w:p w:rsidR="006118EE" w:rsidRPr="006E1C87" w:rsidRDefault="006118EE" w:rsidP="008A7C37">
            <w:pPr>
              <w:pStyle w:val="afe"/>
              <w:spacing w:after="0" w:line="240" w:lineRule="auto"/>
              <w:ind w:left="0"/>
              <w:rPr>
                <w:rFonts w:ascii="Times New Roman" w:hAnsi="Times New Roman" w:cs="Times New Roman"/>
                <w:b/>
                <w:color w:val="000000" w:themeColor="text1"/>
                <w:sz w:val="20"/>
                <w:szCs w:val="20"/>
              </w:rPr>
            </w:pPr>
            <w:r w:rsidRPr="006E1C87">
              <w:rPr>
                <w:rFonts w:ascii="Times New Roman" w:hAnsi="Times New Roman" w:cs="Times New Roman"/>
                <w:b/>
                <w:color w:val="000000" w:themeColor="text1"/>
                <w:sz w:val="20"/>
                <w:szCs w:val="20"/>
              </w:rPr>
              <w:t>минимальные</w:t>
            </w:r>
          </w:p>
        </w:tc>
        <w:tc>
          <w:tcPr>
            <w:tcW w:w="2268" w:type="dxa"/>
            <w:shd w:val="clear" w:color="auto" w:fill="BFBFBF" w:themeFill="background1" w:themeFillShade="BF"/>
          </w:tcPr>
          <w:p w:rsidR="006118EE" w:rsidRPr="006E1C87" w:rsidRDefault="006118EE" w:rsidP="008A7C37">
            <w:pPr>
              <w:pStyle w:val="afe"/>
              <w:spacing w:after="0" w:line="240" w:lineRule="auto"/>
              <w:ind w:left="0"/>
              <w:rPr>
                <w:rFonts w:ascii="Times New Roman" w:hAnsi="Times New Roman" w:cs="Times New Roman"/>
                <w:b/>
                <w:color w:val="000000" w:themeColor="text1"/>
                <w:sz w:val="20"/>
                <w:szCs w:val="20"/>
              </w:rPr>
            </w:pPr>
            <w:r w:rsidRPr="006E1C87">
              <w:rPr>
                <w:rFonts w:ascii="Times New Roman" w:hAnsi="Times New Roman" w:cs="Times New Roman"/>
                <w:b/>
                <w:color w:val="000000" w:themeColor="text1"/>
                <w:sz w:val="20"/>
                <w:szCs w:val="20"/>
              </w:rPr>
              <w:t>максимальные</w:t>
            </w:r>
          </w:p>
        </w:tc>
      </w:tr>
      <w:tr w:rsidR="006118EE" w:rsidRPr="006E1C87" w:rsidTr="006738CA">
        <w:tc>
          <w:tcPr>
            <w:tcW w:w="5103"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 обеспечение подъезда пожарной техники к основному зданию и хозяйственным строениям на расстоянии от дома</w:t>
            </w:r>
          </w:p>
        </w:tc>
        <w:tc>
          <w:tcPr>
            <w:tcW w:w="2268" w:type="dxa"/>
            <w:shd w:val="clear" w:color="auto" w:fill="auto"/>
          </w:tcPr>
          <w:p w:rsidR="006118EE" w:rsidRPr="006E1C87" w:rsidRDefault="006118EE" w:rsidP="008A7C37">
            <w:pPr>
              <w:rPr>
                <w:color w:val="000000" w:themeColor="text1"/>
              </w:rPr>
            </w:pPr>
            <w:r w:rsidRPr="006E1C87">
              <w:rPr>
                <w:color w:val="000000" w:themeColor="text1"/>
              </w:rPr>
              <w:t>3м</w:t>
            </w:r>
          </w:p>
        </w:tc>
        <w:tc>
          <w:tcPr>
            <w:tcW w:w="2268" w:type="dxa"/>
            <w:shd w:val="clear" w:color="auto" w:fill="auto"/>
          </w:tcPr>
          <w:p w:rsidR="006118EE" w:rsidRPr="006E1C87" w:rsidRDefault="006118EE" w:rsidP="008A7C37">
            <w:pPr>
              <w:rPr>
                <w:color w:val="000000" w:themeColor="text1"/>
              </w:rPr>
            </w:pPr>
            <w:r w:rsidRPr="006E1C87">
              <w:rPr>
                <w:color w:val="000000" w:themeColor="text1"/>
              </w:rPr>
              <w:t>8м</w:t>
            </w:r>
          </w:p>
        </w:tc>
      </w:tr>
      <w:tr w:rsidR="006118EE" w:rsidRPr="006E1C87" w:rsidTr="006738CA">
        <w:tc>
          <w:tcPr>
            <w:tcW w:w="5103" w:type="dxa"/>
            <w:shd w:val="clear" w:color="auto" w:fill="auto"/>
          </w:tcPr>
          <w:p w:rsidR="006118EE" w:rsidRPr="006E1C87" w:rsidRDefault="006118EE" w:rsidP="008A7C37">
            <w:pPr>
              <w:rPr>
                <w:color w:val="000000" w:themeColor="text1"/>
              </w:rPr>
            </w:pPr>
            <w:r w:rsidRPr="006E1C87">
              <w:rPr>
                <w:color w:val="000000" w:themeColor="text1"/>
              </w:rPr>
              <w:t>2) расстояние от окон жилого дома до дворового туалета</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8м</w:t>
            </w:r>
          </w:p>
        </w:tc>
        <w:tc>
          <w:tcPr>
            <w:tcW w:w="2268" w:type="dxa"/>
            <w:shd w:val="clear" w:color="auto" w:fill="auto"/>
          </w:tcPr>
          <w:p w:rsidR="006118EE" w:rsidRPr="006E1C87" w:rsidRDefault="006118EE" w:rsidP="008A7C37">
            <w:pPr>
              <w:rPr>
                <w:color w:val="000000" w:themeColor="text1"/>
              </w:rPr>
            </w:pPr>
            <w:r w:rsidRPr="006E1C87">
              <w:rPr>
                <w:color w:val="000000" w:themeColor="text1"/>
              </w:rPr>
              <w:t>10м</w:t>
            </w:r>
          </w:p>
        </w:tc>
      </w:tr>
      <w:tr w:rsidR="006118EE" w:rsidRPr="006E1C87" w:rsidTr="006738CA">
        <w:trPr>
          <w:trHeight w:val="159"/>
        </w:trPr>
        <w:tc>
          <w:tcPr>
            <w:tcW w:w="5103" w:type="dxa"/>
            <w:shd w:val="clear" w:color="auto" w:fill="auto"/>
          </w:tcPr>
          <w:p w:rsidR="006118EE" w:rsidRPr="006E1C87" w:rsidRDefault="006118EE" w:rsidP="008A7C37">
            <w:pPr>
              <w:rPr>
                <w:color w:val="000000" w:themeColor="text1"/>
              </w:rPr>
            </w:pPr>
            <w:r w:rsidRPr="006E1C87">
              <w:rPr>
                <w:color w:val="000000" w:themeColor="text1"/>
              </w:rPr>
              <w:t>3) расстояние от основного здания до красной линии проезда</w:t>
            </w:r>
          </w:p>
        </w:tc>
        <w:tc>
          <w:tcPr>
            <w:tcW w:w="2268" w:type="dxa"/>
            <w:shd w:val="clear" w:color="auto" w:fill="auto"/>
          </w:tcPr>
          <w:p w:rsidR="006118EE" w:rsidRPr="006E1C87" w:rsidRDefault="006118EE" w:rsidP="008A7C37">
            <w:pPr>
              <w:rPr>
                <w:color w:val="000000" w:themeColor="text1"/>
              </w:rPr>
            </w:pPr>
            <w:r w:rsidRPr="006E1C87">
              <w:rPr>
                <w:color w:val="000000" w:themeColor="text1"/>
              </w:rPr>
              <w:t>3м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c>
          <w:tcPr>
            <w:tcW w:w="5103" w:type="dxa"/>
            <w:tcBorders>
              <w:bottom w:val="single" w:sz="4" w:space="0" w:color="auto"/>
            </w:tcBorders>
            <w:shd w:val="clear" w:color="auto" w:fill="auto"/>
          </w:tcPr>
          <w:p w:rsidR="006118EE" w:rsidRPr="006E1C87" w:rsidRDefault="006118EE" w:rsidP="008A7C37">
            <w:pPr>
              <w:rPr>
                <w:color w:val="000000" w:themeColor="text1"/>
              </w:rPr>
            </w:pPr>
            <w:r w:rsidRPr="006E1C87">
              <w:rPr>
                <w:color w:val="000000" w:themeColor="text1"/>
              </w:rPr>
              <w:t xml:space="preserve">4) расстояние от окон жилого дома до стен соседнего дома и хозяйственных построек, расположенных на соседнем земельном участке </w:t>
            </w:r>
          </w:p>
        </w:tc>
        <w:tc>
          <w:tcPr>
            <w:tcW w:w="2268" w:type="dxa"/>
            <w:tcBorders>
              <w:bottom w:val="single" w:sz="4" w:space="0" w:color="auto"/>
            </w:tcBorders>
            <w:shd w:val="clear" w:color="auto" w:fill="auto"/>
          </w:tcPr>
          <w:p w:rsidR="006118EE" w:rsidRPr="006E1C87" w:rsidRDefault="006118EE" w:rsidP="008A7C37">
            <w:pPr>
              <w:rPr>
                <w:color w:val="000000" w:themeColor="text1"/>
              </w:rPr>
            </w:pPr>
            <w:r w:rsidRPr="006E1C87">
              <w:rPr>
                <w:color w:val="000000" w:themeColor="text1"/>
              </w:rPr>
              <w:t>6м</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56"/>
        </w:trPr>
        <w:tc>
          <w:tcPr>
            <w:tcW w:w="5103" w:type="dxa"/>
            <w:tcBorders>
              <w:right w:val="nil"/>
            </w:tcBorders>
            <w:shd w:val="clear" w:color="auto" w:fill="auto"/>
          </w:tcPr>
          <w:p w:rsidR="006118EE" w:rsidRPr="006E1C87" w:rsidRDefault="006118EE" w:rsidP="008A7C37">
            <w:pPr>
              <w:rPr>
                <w:color w:val="000000" w:themeColor="text1"/>
              </w:rPr>
            </w:pPr>
            <w:r w:rsidRPr="006E1C87">
              <w:rPr>
                <w:color w:val="000000" w:themeColor="text1"/>
              </w:rPr>
              <w:t>5) расстояние от границы земельного участка до:</w:t>
            </w:r>
          </w:p>
        </w:tc>
        <w:tc>
          <w:tcPr>
            <w:tcW w:w="2268" w:type="dxa"/>
            <w:tcBorders>
              <w:left w:val="nil"/>
              <w:right w:val="nil"/>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c>
          <w:tcPr>
            <w:tcW w:w="2268" w:type="dxa"/>
            <w:tcBorders>
              <w:left w:val="nil"/>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p>
        </w:tc>
      </w:tr>
      <w:tr w:rsidR="006118EE" w:rsidRPr="006E1C87" w:rsidTr="006738CA">
        <w:trPr>
          <w:trHeight w:val="56"/>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5.1) открытой гостевой стоянки автотранспорта</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170"/>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5.2) стволов низкорослых деревьев</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56"/>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5.3) кустарников</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56"/>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5.4) стволов высокорослых деревьев</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4м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c>
          <w:tcPr>
            <w:tcW w:w="5103" w:type="dxa"/>
            <w:shd w:val="clear" w:color="auto" w:fill="auto"/>
          </w:tcPr>
          <w:p w:rsidR="006118EE" w:rsidRPr="006E1C87" w:rsidRDefault="006118EE" w:rsidP="008A7C37">
            <w:pPr>
              <w:rPr>
                <w:color w:val="000000" w:themeColor="text1"/>
              </w:rPr>
            </w:pPr>
            <w:r w:rsidRPr="006E1C87">
              <w:rPr>
                <w:color w:val="000000" w:themeColor="text1"/>
              </w:rPr>
              <w:t>6) высота вспомогательных (второстепенных) и хозяйственных строений, включая шпили, флагштоки</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3,5м</w:t>
            </w:r>
          </w:p>
        </w:tc>
        <w:tc>
          <w:tcPr>
            <w:tcW w:w="2268" w:type="dxa"/>
            <w:shd w:val="clear" w:color="auto" w:fill="auto"/>
          </w:tcPr>
          <w:p w:rsidR="006118EE" w:rsidRPr="006E1C87" w:rsidRDefault="006118EE" w:rsidP="008A7C37">
            <w:pPr>
              <w:rPr>
                <w:color w:val="000000" w:themeColor="text1"/>
              </w:rPr>
            </w:pPr>
            <w:r w:rsidRPr="006E1C87">
              <w:rPr>
                <w:color w:val="000000" w:themeColor="text1"/>
              </w:rPr>
              <w:t>5м</w:t>
            </w:r>
          </w:p>
        </w:tc>
      </w:tr>
      <w:tr w:rsidR="006118EE" w:rsidRPr="006E1C87" w:rsidTr="006738CA">
        <w:trPr>
          <w:trHeight w:val="272"/>
        </w:trPr>
        <w:tc>
          <w:tcPr>
            <w:tcW w:w="5103" w:type="dxa"/>
            <w:tcBorders>
              <w:bottom w:val="single" w:sz="4" w:space="0" w:color="auto"/>
            </w:tcBorders>
            <w:shd w:val="clear" w:color="auto" w:fill="auto"/>
          </w:tcPr>
          <w:p w:rsidR="006118EE" w:rsidRPr="006E1C87" w:rsidRDefault="006118EE" w:rsidP="008A7C37">
            <w:pPr>
              <w:rPr>
                <w:color w:val="000000" w:themeColor="text1"/>
              </w:rPr>
            </w:pPr>
            <w:r w:rsidRPr="006E1C87">
              <w:rPr>
                <w:color w:val="000000" w:themeColor="text1"/>
              </w:rPr>
              <w:t>7) блокировка хозяйственных строений на смежных земельных участках с учетом противопожарных требований</w:t>
            </w:r>
          </w:p>
        </w:tc>
        <w:tc>
          <w:tcPr>
            <w:tcW w:w="4536" w:type="dxa"/>
            <w:gridSpan w:val="2"/>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допускается по взаимному согласованию домовладельцев</w:t>
            </w:r>
          </w:p>
        </w:tc>
      </w:tr>
      <w:tr w:rsidR="006118EE" w:rsidRPr="006E1C87" w:rsidTr="006738CA">
        <w:trPr>
          <w:trHeight w:val="285"/>
        </w:trPr>
        <w:tc>
          <w:tcPr>
            <w:tcW w:w="5103" w:type="dxa"/>
            <w:tcBorders>
              <w:bottom w:val="single" w:sz="4" w:space="0" w:color="auto"/>
              <w:right w:val="nil"/>
            </w:tcBorders>
            <w:shd w:val="clear" w:color="auto" w:fill="auto"/>
          </w:tcPr>
          <w:p w:rsidR="006118EE" w:rsidRPr="006E1C87" w:rsidRDefault="006118EE" w:rsidP="008A7C37">
            <w:pPr>
              <w:rPr>
                <w:color w:val="000000" w:themeColor="text1"/>
              </w:rPr>
            </w:pPr>
            <w:r w:rsidRPr="006E1C87">
              <w:rPr>
                <w:color w:val="000000" w:themeColor="text1"/>
              </w:rPr>
              <w:t>8) требования к ограждению земельных участков:</w:t>
            </w:r>
          </w:p>
        </w:tc>
        <w:tc>
          <w:tcPr>
            <w:tcW w:w="2268" w:type="dxa"/>
            <w:tcBorders>
              <w:left w:val="nil"/>
              <w:bottom w:val="single" w:sz="4" w:space="0" w:color="auto"/>
              <w:right w:val="nil"/>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c>
          <w:tcPr>
            <w:tcW w:w="2268" w:type="dxa"/>
            <w:tcBorders>
              <w:left w:val="nil"/>
              <w:bottom w:val="single" w:sz="4" w:space="0" w:color="auto"/>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r>
      <w:tr w:rsidR="006118EE" w:rsidRPr="006E1C87" w:rsidTr="006738CA">
        <w:trPr>
          <w:trHeight w:val="254"/>
        </w:trPr>
        <w:tc>
          <w:tcPr>
            <w:tcW w:w="5103" w:type="dxa"/>
            <w:tcBorders>
              <w:right w:val="nil"/>
            </w:tcBorders>
            <w:shd w:val="clear" w:color="auto" w:fill="auto"/>
          </w:tcPr>
          <w:p w:rsidR="006118EE" w:rsidRPr="006E1C87" w:rsidRDefault="006118EE" w:rsidP="008A7C37">
            <w:pPr>
              <w:ind w:left="318"/>
              <w:rPr>
                <w:color w:val="000000" w:themeColor="text1"/>
              </w:rPr>
            </w:pPr>
            <w:r w:rsidRPr="006E1C87">
              <w:rPr>
                <w:color w:val="000000" w:themeColor="text1"/>
              </w:rPr>
              <w:t>8.1) по уличному фасаду:</w:t>
            </w:r>
          </w:p>
        </w:tc>
        <w:tc>
          <w:tcPr>
            <w:tcW w:w="2268" w:type="dxa"/>
            <w:tcBorders>
              <w:left w:val="nil"/>
              <w:right w:val="nil"/>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c>
          <w:tcPr>
            <w:tcW w:w="2268" w:type="dxa"/>
            <w:tcBorders>
              <w:left w:val="nil"/>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r>
      <w:tr w:rsidR="006118EE" w:rsidRPr="006E1C87" w:rsidTr="006738CA">
        <w:trPr>
          <w:trHeight w:val="56"/>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8.1.1) коэффициент прозрачности</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50%</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80%</w:t>
            </w:r>
          </w:p>
        </w:tc>
      </w:tr>
      <w:tr w:rsidR="006118EE" w:rsidRPr="006E1C87" w:rsidTr="006738CA">
        <w:trPr>
          <w:trHeight w:val="349"/>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8.1.2) высота ограждения по красной линии</w:t>
            </w:r>
          </w:p>
          <w:p w:rsidR="006118EE" w:rsidRPr="006E1C87" w:rsidRDefault="006118EE" w:rsidP="008A7C37">
            <w:pPr>
              <w:ind w:left="601"/>
              <w:rPr>
                <w:color w:val="000000" w:themeColor="text1"/>
              </w:rPr>
            </w:pPr>
            <w:r w:rsidRPr="006E1C87">
              <w:rPr>
                <w:color w:val="000000" w:themeColor="text1"/>
              </w:rPr>
              <w:t>по линии регулирования застройки</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1,1м</w:t>
            </w:r>
          </w:p>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1,1м</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1,2м</w:t>
            </w:r>
          </w:p>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1,7м</w:t>
            </w:r>
          </w:p>
        </w:tc>
      </w:tr>
      <w:tr w:rsidR="006118EE" w:rsidRPr="006E1C87" w:rsidTr="006738CA">
        <w:trPr>
          <w:trHeight w:val="85"/>
        </w:trPr>
        <w:tc>
          <w:tcPr>
            <w:tcW w:w="5103" w:type="dxa"/>
            <w:tcBorders>
              <w:bottom w:val="single" w:sz="4" w:space="0" w:color="auto"/>
            </w:tcBorders>
            <w:shd w:val="clear" w:color="auto" w:fill="auto"/>
          </w:tcPr>
          <w:p w:rsidR="006118EE" w:rsidRPr="006E1C87" w:rsidRDefault="006118EE" w:rsidP="008A7C37">
            <w:pPr>
              <w:ind w:left="601"/>
              <w:rPr>
                <w:color w:val="000000" w:themeColor="text1"/>
              </w:rPr>
            </w:pPr>
            <w:r w:rsidRPr="006E1C87">
              <w:rPr>
                <w:color w:val="000000" w:themeColor="text1"/>
              </w:rPr>
              <w:t xml:space="preserve">8.1.3) характер ограждения: </w:t>
            </w:r>
          </w:p>
          <w:p w:rsidR="006118EE" w:rsidRPr="006E1C87" w:rsidRDefault="006118EE" w:rsidP="008A7C37">
            <w:pPr>
              <w:ind w:left="601"/>
              <w:rPr>
                <w:color w:val="000000" w:themeColor="text1"/>
              </w:rPr>
            </w:pPr>
            <w:r w:rsidRPr="006E1C87">
              <w:rPr>
                <w:color w:val="000000" w:themeColor="text1"/>
              </w:rPr>
              <w:t>единообразен на протяжении одного квартала застройки с обеих сторон улицы</w:t>
            </w:r>
          </w:p>
        </w:tc>
        <w:tc>
          <w:tcPr>
            <w:tcW w:w="4536" w:type="dxa"/>
            <w:gridSpan w:val="2"/>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устанавливается в заключении администрации района</w:t>
            </w:r>
          </w:p>
        </w:tc>
      </w:tr>
      <w:tr w:rsidR="006118EE" w:rsidRPr="006E1C87" w:rsidTr="006738CA">
        <w:trPr>
          <w:trHeight w:val="134"/>
        </w:trPr>
        <w:tc>
          <w:tcPr>
            <w:tcW w:w="9639" w:type="dxa"/>
            <w:gridSpan w:val="3"/>
            <w:shd w:val="clear" w:color="auto" w:fill="auto"/>
          </w:tcPr>
          <w:p w:rsidR="006118EE" w:rsidRPr="006E1C87" w:rsidRDefault="006118EE" w:rsidP="008A7C37">
            <w:pPr>
              <w:pStyle w:val="afe"/>
              <w:spacing w:after="0" w:line="240" w:lineRule="auto"/>
              <w:ind w:left="318"/>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8.2) смежного с соседним земельным участком и (или) вдоль проезда (в т.ч. хозяйственного):</w:t>
            </w:r>
          </w:p>
        </w:tc>
      </w:tr>
      <w:tr w:rsidR="006118EE" w:rsidRPr="006E1C87" w:rsidTr="006738CA">
        <w:trPr>
          <w:trHeight w:val="220"/>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8.2.1) коэффициент прозрачности</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подлежат установлению</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подлежат установлению</w:t>
            </w:r>
          </w:p>
        </w:tc>
      </w:tr>
      <w:tr w:rsidR="006118EE" w:rsidRPr="006E1C87" w:rsidTr="006738CA">
        <w:trPr>
          <w:trHeight w:val="255"/>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8.2.2) высота ограждения</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1,2м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1,5м</w:t>
            </w:r>
          </w:p>
        </w:tc>
      </w:tr>
      <w:tr w:rsidR="006118EE" w:rsidRPr="006E1C87" w:rsidTr="006738CA">
        <w:tc>
          <w:tcPr>
            <w:tcW w:w="5103" w:type="dxa"/>
            <w:tcBorders>
              <w:bottom w:val="single" w:sz="4" w:space="0" w:color="auto"/>
            </w:tcBorders>
            <w:shd w:val="clear" w:color="auto" w:fill="auto"/>
          </w:tcPr>
          <w:p w:rsidR="006118EE" w:rsidRPr="006E1C87" w:rsidRDefault="006118EE" w:rsidP="008A7C37">
            <w:pPr>
              <w:rPr>
                <w:color w:val="000000" w:themeColor="text1"/>
              </w:rPr>
            </w:pPr>
            <w:r w:rsidRPr="006E1C87">
              <w:rPr>
                <w:color w:val="000000" w:themeColor="text1"/>
              </w:rPr>
              <w:t>9) требования к цветовому решению фасадов и внешнему облику объекта капитального строительства</w:t>
            </w:r>
          </w:p>
        </w:tc>
        <w:tc>
          <w:tcPr>
            <w:tcW w:w="4536" w:type="dxa"/>
            <w:gridSpan w:val="2"/>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 xml:space="preserve">устанавливается в заключении администрации района </w:t>
            </w:r>
          </w:p>
        </w:tc>
      </w:tr>
      <w:tr w:rsidR="006118EE" w:rsidRPr="006E1C87" w:rsidTr="006738CA">
        <w:trPr>
          <w:trHeight w:val="56"/>
        </w:trPr>
        <w:tc>
          <w:tcPr>
            <w:tcW w:w="9639" w:type="dxa"/>
            <w:gridSpan w:val="3"/>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10) расстояние от окон жилых помещений дома до сараев для скота и птицы:</w:t>
            </w:r>
          </w:p>
        </w:tc>
      </w:tr>
      <w:tr w:rsidR="006118EE" w:rsidRPr="006E1C87" w:rsidTr="006738CA">
        <w:trPr>
          <w:trHeight w:val="57"/>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10.1) до 2-х блоков</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10м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56"/>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10.2) 3-8 блоков</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25м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56"/>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10.3) от 3 до 30 блоков</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50м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56"/>
        </w:trPr>
        <w:tc>
          <w:tcPr>
            <w:tcW w:w="5103"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11) предельная площадь застройки сблокированных сараев</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800 м</w:t>
            </w:r>
            <w:r w:rsidRPr="006E1C87">
              <w:rPr>
                <w:rFonts w:ascii="Times New Roman" w:hAnsi="Times New Roman" w:cs="Times New Roman"/>
                <w:color w:val="000000" w:themeColor="text1"/>
                <w:sz w:val="20"/>
                <w:szCs w:val="20"/>
                <w:vertAlign w:val="superscript"/>
              </w:rPr>
              <w:t>2</w:t>
            </w:r>
          </w:p>
        </w:tc>
      </w:tr>
      <w:tr w:rsidR="006118EE" w:rsidRPr="006E1C87" w:rsidTr="006738CA">
        <w:trPr>
          <w:trHeight w:val="56"/>
        </w:trPr>
        <w:tc>
          <w:tcPr>
            <w:tcW w:w="5103"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12) предельное количество блоков в группе сараев в жилой зоне</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4 блока</w:t>
            </w:r>
          </w:p>
        </w:tc>
      </w:tr>
      <w:tr w:rsidR="006118EE" w:rsidRPr="006E1C87" w:rsidTr="006738CA">
        <w:trPr>
          <w:trHeight w:val="145"/>
        </w:trPr>
        <w:tc>
          <w:tcPr>
            <w:tcW w:w="5103" w:type="dxa"/>
            <w:tcBorders>
              <w:bottom w:val="single" w:sz="4" w:space="0" w:color="auto"/>
            </w:tcBorders>
            <w:shd w:val="clear" w:color="auto" w:fill="auto"/>
          </w:tcPr>
          <w:p w:rsidR="006118EE" w:rsidRPr="006E1C87" w:rsidRDefault="006118EE" w:rsidP="008A7C37">
            <w:pPr>
              <w:rPr>
                <w:color w:val="000000" w:themeColor="text1"/>
              </w:rPr>
            </w:pPr>
            <w:r w:rsidRPr="006E1C87">
              <w:rPr>
                <w:color w:val="000000" w:themeColor="text1"/>
              </w:rPr>
              <w:t>13) при отсутствии централизованной канализации расстояние от дворового туалета до соседнего дома</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12м</w:t>
            </w:r>
          </w:p>
        </w:tc>
        <w:tc>
          <w:tcPr>
            <w:tcW w:w="2268" w:type="dxa"/>
            <w:tcBorders>
              <w:bottom w:val="single" w:sz="4" w:space="0" w:color="auto"/>
            </w:tcBorders>
            <w:shd w:val="clear" w:color="auto" w:fill="auto"/>
          </w:tcPr>
          <w:p w:rsidR="006118EE" w:rsidRPr="006E1C87" w:rsidRDefault="006118EE" w:rsidP="008A7C37">
            <w:pPr>
              <w:rPr>
                <w:color w:val="000000" w:themeColor="text1"/>
              </w:rPr>
            </w:pPr>
            <w:r w:rsidRPr="006E1C87">
              <w:rPr>
                <w:color w:val="000000" w:themeColor="text1"/>
              </w:rPr>
              <w:t>20м</w:t>
            </w:r>
          </w:p>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p>
        </w:tc>
      </w:tr>
      <w:tr w:rsidR="006118EE" w:rsidRPr="006E1C87" w:rsidTr="006738CA">
        <w:tc>
          <w:tcPr>
            <w:tcW w:w="5103" w:type="dxa"/>
            <w:tcBorders>
              <w:right w:val="nil"/>
            </w:tcBorders>
            <w:shd w:val="clear" w:color="auto" w:fill="auto"/>
          </w:tcPr>
          <w:p w:rsidR="006118EE" w:rsidRPr="006E1C87" w:rsidRDefault="006118EE" w:rsidP="008A7C37">
            <w:pPr>
              <w:rPr>
                <w:color w:val="000000" w:themeColor="text1"/>
              </w:rPr>
            </w:pPr>
            <w:r w:rsidRPr="006E1C87">
              <w:rPr>
                <w:color w:val="000000" w:themeColor="text1"/>
              </w:rPr>
              <w:t>14) при отсутствии централизованного водоснабжения:</w:t>
            </w:r>
          </w:p>
        </w:tc>
        <w:tc>
          <w:tcPr>
            <w:tcW w:w="2268" w:type="dxa"/>
            <w:tcBorders>
              <w:left w:val="nil"/>
              <w:right w:val="nil"/>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p>
        </w:tc>
        <w:tc>
          <w:tcPr>
            <w:tcW w:w="2268" w:type="dxa"/>
            <w:tcBorders>
              <w:left w:val="nil"/>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p>
        </w:tc>
      </w:tr>
      <w:tr w:rsidR="006118EE" w:rsidRPr="006E1C87" w:rsidTr="006738CA">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 xml:space="preserve">14.1) расстояние от источника водоснабжения до дворового туалета </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25м</w:t>
            </w:r>
          </w:p>
        </w:tc>
        <w:tc>
          <w:tcPr>
            <w:tcW w:w="2268" w:type="dxa"/>
            <w:shd w:val="clear" w:color="auto" w:fill="auto"/>
          </w:tcPr>
          <w:p w:rsidR="006118EE" w:rsidRPr="006E1C87" w:rsidRDefault="006118EE" w:rsidP="008A7C37">
            <w:pPr>
              <w:rPr>
                <w:color w:val="000000" w:themeColor="text1"/>
              </w:rPr>
            </w:pPr>
            <w:r w:rsidRPr="006E1C87">
              <w:rPr>
                <w:color w:val="000000" w:themeColor="text1"/>
              </w:rPr>
              <w:t>не подлежит установлению</w:t>
            </w:r>
          </w:p>
        </w:tc>
      </w:tr>
      <w:tr w:rsidR="006118EE" w:rsidRPr="006E1C87" w:rsidTr="006738CA">
        <w:trPr>
          <w:trHeight w:val="289"/>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14.2) расстояние от шахтного колодца до сараев и стаек для скота и птицы</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20м</w:t>
            </w:r>
          </w:p>
        </w:tc>
        <w:tc>
          <w:tcPr>
            <w:tcW w:w="2268" w:type="dxa"/>
            <w:shd w:val="clear" w:color="auto" w:fill="auto"/>
          </w:tcPr>
          <w:p w:rsidR="006118EE" w:rsidRPr="006E1C87" w:rsidRDefault="006118EE" w:rsidP="008A7C37">
            <w:pPr>
              <w:rPr>
                <w:color w:val="000000" w:themeColor="text1"/>
              </w:rPr>
            </w:pPr>
            <w:r w:rsidRPr="006E1C87">
              <w:rPr>
                <w:color w:val="000000" w:themeColor="text1"/>
              </w:rPr>
              <w:t>не подлежит установлению</w:t>
            </w:r>
          </w:p>
        </w:tc>
      </w:tr>
      <w:tr w:rsidR="006118EE" w:rsidRPr="006E1C87" w:rsidTr="006738CA">
        <w:trPr>
          <w:trHeight w:val="297"/>
        </w:trPr>
        <w:tc>
          <w:tcPr>
            <w:tcW w:w="5103" w:type="dxa"/>
            <w:shd w:val="clear" w:color="auto" w:fill="auto"/>
          </w:tcPr>
          <w:p w:rsidR="006118EE" w:rsidRPr="006E1C87" w:rsidRDefault="006118EE" w:rsidP="008A7C37">
            <w:pPr>
              <w:rPr>
                <w:color w:val="000000" w:themeColor="text1"/>
              </w:rPr>
            </w:pPr>
            <w:r w:rsidRPr="006E1C87">
              <w:rPr>
                <w:color w:val="000000" w:themeColor="text1"/>
              </w:rPr>
              <w:t>15) расстояние от контейнерных площадок для сбора мусора до домов, игровых площадок</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20м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100м</w:t>
            </w:r>
          </w:p>
        </w:tc>
      </w:tr>
      <w:tr w:rsidR="006118EE" w:rsidRPr="006E1C87" w:rsidTr="006738CA">
        <w:trPr>
          <w:trHeight w:val="566"/>
        </w:trPr>
        <w:tc>
          <w:tcPr>
            <w:tcW w:w="5103" w:type="dxa"/>
            <w:shd w:val="clear" w:color="auto" w:fill="auto"/>
          </w:tcPr>
          <w:p w:rsidR="006118EE" w:rsidRPr="006E1C87" w:rsidRDefault="006118EE" w:rsidP="008A7C37">
            <w:pPr>
              <w:rPr>
                <w:color w:val="000000" w:themeColor="text1"/>
              </w:rPr>
            </w:pPr>
            <w:r w:rsidRPr="006E1C87">
              <w:rPr>
                <w:color w:val="000000" w:themeColor="text1"/>
              </w:rPr>
              <w:t xml:space="preserve">16) площадь земельного участка для строительства индивидуального гаража для легковых автомобилей (на 1 машиноместо) из несгораемых материалов II и </w:t>
            </w:r>
            <w:r w:rsidRPr="006E1C87">
              <w:rPr>
                <w:color w:val="000000" w:themeColor="text1"/>
                <w:lang w:val="en-US"/>
              </w:rPr>
              <w:t>III</w:t>
            </w:r>
            <w:r w:rsidRPr="006E1C87">
              <w:rPr>
                <w:color w:val="000000" w:themeColor="text1"/>
              </w:rPr>
              <w:t xml:space="preserve"> степени огнестойкости. Возведение гаражей из сгораемых материалов IV-V степени огнестойкости не допускается.</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vertAlign w:val="superscript"/>
              </w:rPr>
            </w:pPr>
            <w:r w:rsidRPr="006E1C87">
              <w:rPr>
                <w:rFonts w:ascii="Times New Roman" w:hAnsi="Times New Roman" w:cs="Times New Roman"/>
                <w:sz w:val="20"/>
                <w:szCs w:val="20"/>
              </w:rPr>
              <w:t>не подлежит установлению</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vertAlign w:val="superscript"/>
              </w:rPr>
            </w:pPr>
            <w:r w:rsidRPr="006E1C87">
              <w:rPr>
                <w:rFonts w:ascii="Times New Roman" w:hAnsi="Times New Roman" w:cs="Times New Roman"/>
                <w:color w:val="000000" w:themeColor="text1"/>
                <w:sz w:val="20"/>
                <w:szCs w:val="20"/>
              </w:rPr>
              <w:t>36м</w:t>
            </w:r>
            <w:r w:rsidRPr="006E1C87">
              <w:rPr>
                <w:rFonts w:ascii="Times New Roman" w:hAnsi="Times New Roman" w:cs="Times New Roman"/>
                <w:color w:val="000000" w:themeColor="text1"/>
                <w:sz w:val="20"/>
                <w:szCs w:val="20"/>
                <w:vertAlign w:val="superscript"/>
              </w:rPr>
              <w:t>2</w:t>
            </w:r>
          </w:p>
        </w:tc>
      </w:tr>
      <w:tr w:rsidR="006118EE" w:rsidRPr="006E1C87" w:rsidTr="006738CA">
        <w:trPr>
          <w:trHeight w:val="226"/>
        </w:trPr>
        <w:tc>
          <w:tcPr>
            <w:tcW w:w="5103" w:type="dxa"/>
            <w:shd w:val="clear" w:color="auto" w:fill="auto"/>
          </w:tcPr>
          <w:p w:rsidR="006118EE" w:rsidRPr="006E1C87" w:rsidRDefault="006118EE" w:rsidP="008A7C37">
            <w:pPr>
              <w:rPr>
                <w:color w:val="000000" w:themeColor="text1"/>
              </w:rPr>
            </w:pPr>
            <w:r w:rsidRPr="006E1C87">
              <w:rPr>
                <w:color w:val="000000" w:themeColor="text1"/>
              </w:rPr>
              <w:t>17) расстояние от стен дома до индивидуального выгреба</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20 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26"/>
        </w:trPr>
        <w:tc>
          <w:tcPr>
            <w:tcW w:w="5103" w:type="dxa"/>
            <w:shd w:val="clear" w:color="auto" w:fill="auto"/>
          </w:tcPr>
          <w:p w:rsidR="006118EE" w:rsidRPr="006E1C87" w:rsidRDefault="006118EE" w:rsidP="008A7C37">
            <w:r w:rsidRPr="006E1C87">
              <w:t>18) обеспечение проезда пожарной техники к зданиям, строениям, сооружениям на расстоянии</w:t>
            </w:r>
          </w:p>
        </w:tc>
        <w:tc>
          <w:tcPr>
            <w:tcW w:w="2268" w:type="dxa"/>
            <w:shd w:val="clear" w:color="auto" w:fill="auto"/>
          </w:tcPr>
          <w:p w:rsidR="006118EE" w:rsidRPr="006E1C87" w:rsidRDefault="006118EE" w:rsidP="008A7C37">
            <w:r w:rsidRPr="006E1C87">
              <w:t>3м</w:t>
            </w:r>
          </w:p>
        </w:tc>
        <w:tc>
          <w:tcPr>
            <w:tcW w:w="2268" w:type="dxa"/>
            <w:shd w:val="clear" w:color="auto" w:fill="auto"/>
          </w:tcPr>
          <w:p w:rsidR="006118EE" w:rsidRPr="006E1C87" w:rsidRDefault="006118EE" w:rsidP="008A7C37">
            <w:r w:rsidRPr="006E1C87">
              <w:t>8м</w:t>
            </w:r>
          </w:p>
        </w:tc>
      </w:tr>
      <w:tr w:rsidR="006118EE" w:rsidRPr="006E1C87" w:rsidTr="006738CA">
        <w:trPr>
          <w:trHeight w:val="226"/>
        </w:trPr>
        <w:tc>
          <w:tcPr>
            <w:tcW w:w="5103" w:type="dxa"/>
            <w:shd w:val="clear" w:color="auto" w:fill="auto"/>
          </w:tcPr>
          <w:p w:rsidR="006118EE" w:rsidRPr="006E1C87" w:rsidRDefault="006118EE" w:rsidP="008A7C37">
            <w:pPr>
              <w:rPr>
                <w:color w:val="000000" w:themeColor="text1"/>
              </w:rPr>
            </w:pPr>
            <w:r w:rsidRPr="006E1C87">
              <w:rPr>
                <w:color w:val="000000" w:themeColor="text1"/>
              </w:rPr>
              <w:t>19) расстояние от границ застройки до лесных массивов</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Pr="006E1C87" w:rsidRDefault="006118EE" w:rsidP="00E81D4B">
      <w:pPr>
        <w:ind w:firstLine="709"/>
        <w:jc w:val="both"/>
        <w:rPr>
          <w:sz w:val="24"/>
          <w:szCs w:val="24"/>
        </w:rPr>
      </w:pPr>
      <w:r w:rsidRPr="006E1C87">
        <w:rPr>
          <w:sz w:val="24"/>
          <w:szCs w:val="24"/>
        </w:rPr>
        <w:t xml:space="preserve">Допускается пристройка хозяйственного сарая (в том числе для скота и птицы), гаража, бани теплицы к </w:t>
      </w:r>
      <w:r w:rsidR="00413354">
        <w:rPr>
          <w:sz w:val="24"/>
          <w:szCs w:val="24"/>
        </w:rPr>
        <w:t>индивидуальному жилому</w:t>
      </w:r>
      <w:r w:rsidRPr="006E1C87">
        <w:rPr>
          <w:sz w:val="24"/>
          <w:szCs w:val="24"/>
        </w:rPr>
        <w:t xml:space="preserve"> дому с соблюдением требований санитарных и противопожарных норм.</w:t>
      </w:r>
    </w:p>
    <w:p w:rsidR="006118EE" w:rsidRPr="006E1C87"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6118EE" w:rsidRDefault="006118EE" w:rsidP="00E81D4B">
      <w:pPr>
        <w:ind w:firstLine="709"/>
        <w:jc w:val="both"/>
        <w:rPr>
          <w:sz w:val="24"/>
          <w:szCs w:val="24"/>
        </w:rPr>
      </w:pPr>
      <w:r w:rsidRPr="006E1C87">
        <w:rPr>
          <w:sz w:val="24"/>
          <w:szCs w:val="24"/>
        </w:rPr>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BB043F" w:rsidRPr="006E1C87" w:rsidRDefault="00BB043F"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2.1.1 (Малоэтажная многоквартирная жилая застройка); 3.2.4 (Общежития)</w:t>
      </w:r>
    </w:p>
    <w:tbl>
      <w:tblPr>
        <w:tblStyle w:val="aff"/>
        <w:tblW w:w="9639" w:type="dxa"/>
        <w:tblInd w:w="108" w:type="dxa"/>
        <w:tblLayout w:type="fixed"/>
        <w:tblLook w:val="04A0"/>
      </w:tblPr>
      <w:tblGrid>
        <w:gridCol w:w="5103"/>
        <w:gridCol w:w="2268"/>
        <w:gridCol w:w="2268"/>
      </w:tblGrid>
      <w:tr w:rsidR="006118EE" w:rsidRPr="006E1C87" w:rsidTr="006738CA">
        <w:trPr>
          <w:trHeight w:val="56"/>
        </w:trPr>
        <w:tc>
          <w:tcPr>
            <w:tcW w:w="5103"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105"/>
        </w:trPr>
        <w:tc>
          <w:tcPr>
            <w:tcW w:w="9639" w:type="dxa"/>
            <w:gridSpan w:val="3"/>
            <w:tcBorders>
              <w:bottom w:val="single" w:sz="4" w:space="0" w:color="auto"/>
            </w:tcBorders>
          </w:tcPr>
          <w:p w:rsidR="006118EE" w:rsidRPr="006E1C87" w:rsidRDefault="006118EE" w:rsidP="008A7C37">
            <w:pPr>
              <w:jc w:val="both"/>
            </w:pPr>
            <w:r w:rsidRPr="006E1C87">
              <w:t>1) предельные (минимальные и (или) максимальные) размеры земельных участков для нового строительства:</w:t>
            </w:r>
          </w:p>
        </w:tc>
      </w:tr>
      <w:tr w:rsidR="006118EE" w:rsidRPr="006E1C87" w:rsidTr="006738CA">
        <w:trPr>
          <w:trHeight w:val="163"/>
        </w:trPr>
        <w:tc>
          <w:tcPr>
            <w:tcW w:w="5103" w:type="dxa"/>
            <w:tcBorders>
              <w:bottom w:val="single" w:sz="4" w:space="0" w:color="auto"/>
              <w:right w:val="nil"/>
            </w:tcBorders>
          </w:tcPr>
          <w:p w:rsidR="006118EE" w:rsidRPr="006E1C87" w:rsidRDefault="006118EE" w:rsidP="008A7C37">
            <w:pPr>
              <w:ind w:left="318"/>
              <w:jc w:val="both"/>
            </w:pPr>
            <w:r w:rsidRPr="006E1C87">
              <w:t>1.1) по уличному фасаду:</w:t>
            </w:r>
          </w:p>
        </w:tc>
        <w:tc>
          <w:tcPr>
            <w:tcW w:w="2268" w:type="dxa"/>
            <w:tcBorders>
              <w:left w:val="nil"/>
              <w:bottom w:val="single" w:sz="4" w:space="0" w:color="auto"/>
              <w:right w:val="nil"/>
            </w:tcBorders>
            <w:vAlign w:val="center"/>
          </w:tcPr>
          <w:p w:rsidR="006118EE" w:rsidRPr="006E1C87" w:rsidRDefault="006118EE" w:rsidP="008A7C37">
            <w:pPr>
              <w:jc w:val="both"/>
            </w:pPr>
          </w:p>
        </w:tc>
        <w:tc>
          <w:tcPr>
            <w:tcW w:w="2268" w:type="dxa"/>
            <w:tcBorders>
              <w:left w:val="nil"/>
              <w:bottom w:val="single" w:sz="4" w:space="0" w:color="auto"/>
            </w:tcBorders>
            <w:vAlign w:val="center"/>
          </w:tcPr>
          <w:p w:rsidR="006118EE" w:rsidRPr="006E1C87" w:rsidRDefault="006118EE" w:rsidP="008A7C37">
            <w:pPr>
              <w:jc w:val="both"/>
            </w:pPr>
          </w:p>
        </w:tc>
      </w:tr>
      <w:tr w:rsidR="006118EE" w:rsidRPr="006E1C87" w:rsidTr="006738CA">
        <w:trPr>
          <w:trHeight w:val="157"/>
        </w:trPr>
        <w:tc>
          <w:tcPr>
            <w:tcW w:w="5103" w:type="dxa"/>
          </w:tcPr>
          <w:p w:rsidR="006118EE" w:rsidRPr="006E1C87" w:rsidRDefault="006118EE" w:rsidP="008A7C37">
            <w:pPr>
              <w:ind w:left="601"/>
              <w:jc w:val="both"/>
            </w:pPr>
            <w:r w:rsidRPr="006E1C87">
              <w:t>1.1.1) дома с количеством этажей 1</w:t>
            </w:r>
          </w:p>
        </w:tc>
        <w:tc>
          <w:tcPr>
            <w:tcW w:w="2268" w:type="dxa"/>
          </w:tcPr>
          <w:p w:rsidR="006118EE" w:rsidRPr="006E1C87" w:rsidRDefault="006118EE" w:rsidP="008A7C37">
            <w:r w:rsidRPr="006E1C87">
              <w:t>25м</w:t>
            </w:r>
          </w:p>
        </w:tc>
        <w:tc>
          <w:tcPr>
            <w:tcW w:w="2268" w:type="dxa"/>
            <w:vAlign w:val="center"/>
          </w:tcPr>
          <w:p w:rsidR="006118EE" w:rsidRPr="006E1C87" w:rsidRDefault="006118EE" w:rsidP="008A7C37">
            <w:pPr>
              <w:jc w:val="both"/>
            </w:pPr>
            <w:r w:rsidRPr="006E1C87">
              <w:t>40м</w:t>
            </w:r>
          </w:p>
        </w:tc>
      </w:tr>
      <w:tr w:rsidR="006118EE" w:rsidRPr="006E1C87" w:rsidTr="006738CA">
        <w:trPr>
          <w:trHeight w:val="56"/>
        </w:trPr>
        <w:tc>
          <w:tcPr>
            <w:tcW w:w="5103" w:type="dxa"/>
          </w:tcPr>
          <w:p w:rsidR="006118EE" w:rsidRPr="006E1C87" w:rsidRDefault="006118EE" w:rsidP="008A7C37">
            <w:pPr>
              <w:ind w:left="601"/>
              <w:jc w:val="both"/>
            </w:pPr>
            <w:r w:rsidRPr="006E1C87">
              <w:t>1.1.2) дома с количеством этажей 2-4</w:t>
            </w:r>
          </w:p>
        </w:tc>
        <w:tc>
          <w:tcPr>
            <w:tcW w:w="2268" w:type="dxa"/>
          </w:tcPr>
          <w:p w:rsidR="006118EE" w:rsidRPr="006E1C87" w:rsidRDefault="006118EE" w:rsidP="008A7C37">
            <w:r w:rsidRPr="006E1C87">
              <w:t>46м</w:t>
            </w:r>
          </w:p>
        </w:tc>
        <w:tc>
          <w:tcPr>
            <w:tcW w:w="2268" w:type="dxa"/>
            <w:vAlign w:val="center"/>
          </w:tcPr>
          <w:p w:rsidR="006118EE" w:rsidRPr="006E1C87" w:rsidRDefault="006118EE" w:rsidP="008A7C37">
            <w:r w:rsidRPr="006E1C87">
              <w:t>не подлежат установлению</w:t>
            </w:r>
          </w:p>
        </w:tc>
      </w:tr>
      <w:tr w:rsidR="006118EE" w:rsidRPr="006E1C87" w:rsidTr="006738CA">
        <w:trPr>
          <w:trHeight w:val="56"/>
        </w:trPr>
        <w:tc>
          <w:tcPr>
            <w:tcW w:w="5103" w:type="dxa"/>
            <w:tcBorders>
              <w:bottom w:val="single" w:sz="4" w:space="0" w:color="auto"/>
              <w:right w:val="nil"/>
            </w:tcBorders>
          </w:tcPr>
          <w:p w:rsidR="006118EE" w:rsidRPr="006E1C87" w:rsidRDefault="006118EE" w:rsidP="008A7C37">
            <w:pPr>
              <w:ind w:left="318"/>
              <w:jc w:val="both"/>
            </w:pPr>
            <w:r w:rsidRPr="006E1C87">
              <w:t>1.2) глубина участка:</w:t>
            </w:r>
          </w:p>
        </w:tc>
        <w:tc>
          <w:tcPr>
            <w:tcW w:w="2268" w:type="dxa"/>
            <w:tcBorders>
              <w:left w:val="nil"/>
              <w:bottom w:val="single" w:sz="4" w:space="0" w:color="auto"/>
              <w:right w:val="nil"/>
            </w:tcBorders>
            <w:vAlign w:val="center"/>
          </w:tcPr>
          <w:p w:rsidR="006118EE" w:rsidRPr="006E1C87" w:rsidRDefault="006118EE" w:rsidP="008A7C37">
            <w:pPr>
              <w:jc w:val="both"/>
            </w:pPr>
          </w:p>
        </w:tc>
        <w:tc>
          <w:tcPr>
            <w:tcW w:w="2268" w:type="dxa"/>
            <w:tcBorders>
              <w:left w:val="nil"/>
              <w:bottom w:val="single" w:sz="4" w:space="0" w:color="auto"/>
            </w:tcBorders>
            <w:vAlign w:val="center"/>
          </w:tcPr>
          <w:p w:rsidR="006118EE" w:rsidRPr="006E1C87" w:rsidRDefault="006118EE" w:rsidP="008A7C37">
            <w:pPr>
              <w:jc w:val="both"/>
            </w:pPr>
          </w:p>
        </w:tc>
      </w:tr>
      <w:tr w:rsidR="006118EE" w:rsidRPr="006E1C87" w:rsidTr="006738CA">
        <w:trPr>
          <w:trHeight w:val="234"/>
        </w:trPr>
        <w:tc>
          <w:tcPr>
            <w:tcW w:w="5103" w:type="dxa"/>
          </w:tcPr>
          <w:p w:rsidR="006118EE" w:rsidRPr="006E1C87" w:rsidRDefault="006118EE" w:rsidP="008A7C37">
            <w:pPr>
              <w:ind w:left="601"/>
              <w:jc w:val="both"/>
            </w:pPr>
            <w:r w:rsidRPr="006E1C87">
              <w:t>1.2.1) дома с количеством этажей 1</w:t>
            </w:r>
          </w:p>
        </w:tc>
        <w:tc>
          <w:tcPr>
            <w:tcW w:w="2268" w:type="dxa"/>
          </w:tcPr>
          <w:p w:rsidR="006118EE" w:rsidRPr="006E1C87" w:rsidRDefault="006118EE" w:rsidP="008A7C37">
            <w:r w:rsidRPr="006E1C87">
              <w:t>16м</w:t>
            </w:r>
          </w:p>
        </w:tc>
        <w:tc>
          <w:tcPr>
            <w:tcW w:w="2268" w:type="dxa"/>
          </w:tcPr>
          <w:p w:rsidR="006118EE" w:rsidRPr="006E1C87" w:rsidRDefault="006118EE" w:rsidP="008A7C37">
            <w:r w:rsidRPr="006E1C87">
              <w:t>50м</w:t>
            </w:r>
          </w:p>
        </w:tc>
      </w:tr>
      <w:tr w:rsidR="006118EE" w:rsidRPr="006E1C87" w:rsidTr="006738CA">
        <w:trPr>
          <w:trHeight w:val="234"/>
        </w:trPr>
        <w:tc>
          <w:tcPr>
            <w:tcW w:w="5103" w:type="dxa"/>
          </w:tcPr>
          <w:p w:rsidR="006118EE" w:rsidRPr="006E1C87" w:rsidRDefault="006118EE" w:rsidP="008A7C37">
            <w:pPr>
              <w:ind w:left="601"/>
              <w:jc w:val="both"/>
            </w:pPr>
            <w:r w:rsidRPr="006E1C87">
              <w:t>1.2.2) дома с количеством этажей 2-4</w:t>
            </w:r>
          </w:p>
        </w:tc>
        <w:tc>
          <w:tcPr>
            <w:tcW w:w="2268" w:type="dxa"/>
          </w:tcPr>
          <w:p w:rsidR="006118EE" w:rsidRPr="006E1C87" w:rsidRDefault="006118EE" w:rsidP="008A7C37">
            <w:r w:rsidRPr="006E1C87">
              <w:t>23м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99"/>
        </w:trPr>
        <w:tc>
          <w:tcPr>
            <w:tcW w:w="5103" w:type="dxa"/>
            <w:tcBorders>
              <w:bottom w:val="single" w:sz="4" w:space="0" w:color="auto"/>
            </w:tcBorders>
          </w:tcPr>
          <w:p w:rsidR="006118EE" w:rsidRPr="006E1C87" w:rsidRDefault="006118EE" w:rsidP="008A7C37">
            <w:pPr>
              <w:jc w:val="both"/>
            </w:pPr>
            <w:r w:rsidRPr="006E1C87">
              <w:t>2) предельные (минимальные и (или) максимальные) размеры земельных участков для существующей застройки</w:t>
            </w:r>
          </w:p>
        </w:tc>
        <w:tc>
          <w:tcPr>
            <w:tcW w:w="2268" w:type="dxa"/>
            <w:tcBorders>
              <w:bottom w:val="single" w:sz="4" w:space="0" w:color="auto"/>
            </w:tcBorders>
          </w:tcPr>
          <w:p w:rsidR="006118EE" w:rsidRPr="006E1C87" w:rsidRDefault="006118EE" w:rsidP="008A7C37">
            <w:r w:rsidRPr="006E1C87">
              <w:t>не подлежат установлению</w:t>
            </w:r>
          </w:p>
        </w:tc>
        <w:tc>
          <w:tcPr>
            <w:tcW w:w="2268" w:type="dxa"/>
            <w:tcBorders>
              <w:bottom w:val="single" w:sz="4" w:space="0" w:color="auto"/>
            </w:tcBorders>
          </w:tcPr>
          <w:p w:rsidR="006118EE" w:rsidRPr="006E1C87" w:rsidRDefault="006118EE" w:rsidP="008A7C37">
            <w:r w:rsidRPr="006E1C87">
              <w:t>не подлежат установлению</w:t>
            </w:r>
          </w:p>
        </w:tc>
      </w:tr>
      <w:tr w:rsidR="006118EE" w:rsidRPr="006E1C87" w:rsidTr="006738CA">
        <w:trPr>
          <w:trHeight w:val="140"/>
        </w:trPr>
        <w:tc>
          <w:tcPr>
            <w:tcW w:w="9639" w:type="dxa"/>
            <w:gridSpan w:val="3"/>
          </w:tcPr>
          <w:p w:rsidR="006118EE" w:rsidRPr="006E1C87" w:rsidRDefault="006118EE" w:rsidP="008A7C37">
            <w:pPr>
              <w:jc w:val="both"/>
              <w:rPr>
                <w:vertAlign w:val="superscript"/>
              </w:rPr>
            </w:pPr>
            <w:r w:rsidRPr="006E1C87">
              <w:t>3) предельная (минимальная и (или) максимальная) площадь земельного участка на 1 квартиру без площади застройки:</w:t>
            </w:r>
          </w:p>
        </w:tc>
      </w:tr>
      <w:tr w:rsidR="006118EE" w:rsidRPr="006E1C87" w:rsidTr="006738CA">
        <w:trPr>
          <w:trHeight w:val="131"/>
        </w:trPr>
        <w:tc>
          <w:tcPr>
            <w:tcW w:w="5103" w:type="dxa"/>
          </w:tcPr>
          <w:p w:rsidR="006118EE" w:rsidRPr="006E1C87" w:rsidRDefault="006118EE" w:rsidP="008A7C37">
            <w:pPr>
              <w:ind w:left="318"/>
              <w:jc w:val="both"/>
            </w:pPr>
            <w:r w:rsidRPr="006E1C87">
              <w:t xml:space="preserve">3.1) новое строительство </w:t>
            </w:r>
          </w:p>
        </w:tc>
        <w:tc>
          <w:tcPr>
            <w:tcW w:w="2268" w:type="dxa"/>
            <w:vAlign w:val="center"/>
          </w:tcPr>
          <w:p w:rsidR="006118EE" w:rsidRPr="006E1C87" w:rsidRDefault="006118EE" w:rsidP="008A7C37">
            <w:pPr>
              <w:jc w:val="both"/>
              <w:rPr>
                <w:vertAlign w:val="superscript"/>
              </w:rPr>
            </w:pPr>
            <w:r w:rsidRPr="006E1C87">
              <w:t>60м</w:t>
            </w:r>
            <w:r w:rsidRPr="006E1C87">
              <w:rPr>
                <w:vertAlign w:val="superscript"/>
              </w:rPr>
              <w:t>2</w:t>
            </w:r>
          </w:p>
        </w:tc>
        <w:tc>
          <w:tcPr>
            <w:tcW w:w="2268" w:type="dxa"/>
            <w:vAlign w:val="center"/>
          </w:tcPr>
          <w:p w:rsidR="006118EE" w:rsidRPr="006E1C87" w:rsidRDefault="006118EE" w:rsidP="008A7C37">
            <w:pPr>
              <w:jc w:val="both"/>
              <w:rPr>
                <w:vertAlign w:val="superscript"/>
              </w:rPr>
            </w:pPr>
            <w:r w:rsidRPr="006E1C87">
              <w:t>100м</w:t>
            </w:r>
            <w:r w:rsidRPr="006E1C87">
              <w:rPr>
                <w:vertAlign w:val="superscript"/>
              </w:rPr>
              <w:t>2</w:t>
            </w:r>
          </w:p>
        </w:tc>
      </w:tr>
      <w:tr w:rsidR="006118EE" w:rsidRPr="006E1C87" w:rsidTr="006738CA">
        <w:trPr>
          <w:trHeight w:val="56"/>
        </w:trPr>
        <w:tc>
          <w:tcPr>
            <w:tcW w:w="5103" w:type="dxa"/>
            <w:tcBorders>
              <w:bottom w:val="single" w:sz="4" w:space="0" w:color="auto"/>
            </w:tcBorders>
          </w:tcPr>
          <w:p w:rsidR="006118EE" w:rsidRPr="006E1C87" w:rsidRDefault="006118EE" w:rsidP="008A7C37">
            <w:pPr>
              <w:ind w:left="318"/>
              <w:jc w:val="both"/>
            </w:pPr>
            <w:r w:rsidRPr="006E1C87">
              <w:t>3.2) реконструкция</w:t>
            </w:r>
          </w:p>
        </w:tc>
        <w:tc>
          <w:tcPr>
            <w:tcW w:w="2268" w:type="dxa"/>
            <w:tcBorders>
              <w:bottom w:val="single" w:sz="4" w:space="0" w:color="auto"/>
            </w:tcBorders>
            <w:vAlign w:val="center"/>
          </w:tcPr>
          <w:p w:rsidR="006118EE" w:rsidRPr="006E1C87" w:rsidRDefault="006118EE" w:rsidP="008A7C37">
            <w:pPr>
              <w:jc w:val="both"/>
            </w:pPr>
            <w:r w:rsidRPr="006E1C87">
              <w:t>30м</w:t>
            </w:r>
            <w:r w:rsidRPr="006E1C87">
              <w:rPr>
                <w:vertAlign w:val="superscript"/>
              </w:rPr>
              <w:t>2</w:t>
            </w:r>
          </w:p>
        </w:tc>
        <w:tc>
          <w:tcPr>
            <w:tcW w:w="2268" w:type="dxa"/>
            <w:tcBorders>
              <w:bottom w:val="single" w:sz="4" w:space="0" w:color="auto"/>
            </w:tcBorders>
            <w:vAlign w:val="center"/>
          </w:tcPr>
          <w:p w:rsidR="006118EE" w:rsidRPr="006E1C87" w:rsidRDefault="006118EE" w:rsidP="008A7C37">
            <w:r w:rsidRPr="006E1C87">
              <w:t>60м</w:t>
            </w:r>
            <w:r w:rsidRPr="006E1C87">
              <w:rPr>
                <w:vertAlign w:val="superscript"/>
              </w:rPr>
              <w:t>2</w:t>
            </w:r>
          </w:p>
        </w:tc>
      </w:tr>
      <w:tr w:rsidR="006118EE" w:rsidRPr="006E1C87" w:rsidTr="006738CA">
        <w:trPr>
          <w:trHeight w:val="431"/>
        </w:trPr>
        <w:tc>
          <w:tcPr>
            <w:tcW w:w="9639" w:type="dxa"/>
            <w:gridSpan w:val="3"/>
            <w:tcBorders>
              <w:bottom w:val="single" w:sz="4" w:space="0" w:color="auto"/>
            </w:tcBorders>
          </w:tcPr>
          <w:p w:rsidR="006118EE" w:rsidRPr="006E1C87" w:rsidRDefault="006118EE" w:rsidP="008A7C37">
            <w:pPr>
              <w:jc w:val="both"/>
            </w:pPr>
            <w:r w:rsidRPr="006E1C87">
              <w:t>4)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w:t>
            </w:r>
          </w:p>
        </w:tc>
      </w:tr>
      <w:tr w:rsidR="006118EE" w:rsidRPr="006E1C87" w:rsidTr="006738CA">
        <w:trPr>
          <w:trHeight w:val="155"/>
        </w:trPr>
        <w:tc>
          <w:tcPr>
            <w:tcW w:w="5103" w:type="dxa"/>
          </w:tcPr>
          <w:p w:rsidR="006118EE" w:rsidRPr="006E1C87" w:rsidRDefault="006118EE" w:rsidP="008A7C37">
            <w:pPr>
              <w:ind w:left="318"/>
              <w:jc w:val="both"/>
            </w:pPr>
            <w:r w:rsidRPr="006E1C87">
              <w:t>4.1) от границ земельного участка по уличному фасаду до основного здания с учетом отступа от красных линий – 3 м</w:t>
            </w:r>
          </w:p>
        </w:tc>
        <w:tc>
          <w:tcPr>
            <w:tcW w:w="2268" w:type="dxa"/>
          </w:tcPr>
          <w:p w:rsidR="006118EE" w:rsidRPr="006E1C87" w:rsidRDefault="006118EE" w:rsidP="008A7C37">
            <w:r w:rsidRPr="006E1C87">
              <w:t xml:space="preserve">5 м </w:t>
            </w:r>
          </w:p>
        </w:tc>
        <w:tc>
          <w:tcPr>
            <w:tcW w:w="2268" w:type="dxa"/>
          </w:tcPr>
          <w:p w:rsidR="006118EE" w:rsidRPr="006E1C87" w:rsidRDefault="006118EE" w:rsidP="008A7C37">
            <w:r w:rsidRPr="006E1C87">
              <w:t>не подлежит установлению</w:t>
            </w:r>
          </w:p>
        </w:tc>
      </w:tr>
      <w:tr w:rsidR="006118EE" w:rsidRPr="006E1C87" w:rsidTr="006738CA">
        <w:trPr>
          <w:trHeight w:val="290"/>
        </w:trPr>
        <w:tc>
          <w:tcPr>
            <w:tcW w:w="5103" w:type="dxa"/>
            <w:tcBorders>
              <w:bottom w:val="single" w:sz="4" w:space="0" w:color="auto"/>
            </w:tcBorders>
          </w:tcPr>
          <w:p w:rsidR="006118EE" w:rsidRPr="006E1C87" w:rsidRDefault="006118EE" w:rsidP="008A7C37">
            <w:pPr>
              <w:ind w:left="318"/>
            </w:pPr>
            <w:r w:rsidRPr="006E1C87">
              <w:t>4.2) от границы, смежной с соседним земельным участком до основного здания</w:t>
            </w:r>
          </w:p>
        </w:tc>
        <w:tc>
          <w:tcPr>
            <w:tcW w:w="2268" w:type="dxa"/>
            <w:tcBorders>
              <w:bottom w:val="single" w:sz="4" w:space="0" w:color="auto"/>
            </w:tcBorders>
          </w:tcPr>
          <w:p w:rsidR="006118EE" w:rsidRPr="006E1C87" w:rsidRDefault="006118EE" w:rsidP="008A7C37">
            <w:pPr>
              <w:jc w:val="both"/>
            </w:pPr>
            <w:r w:rsidRPr="006E1C87">
              <w:t>8м</w:t>
            </w:r>
          </w:p>
        </w:tc>
        <w:tc>
          <w:tcPr>
            <w:tcW w:w="2268" w:type="dxa"/>
            <w:tcBorders>
              <w:bottom w:val="single" w:sz="4" w:space="0" w:color="auto"/>
            </w:tcBorders>
          </w:tcPr>
          <w:p w:rsidR="006118EE" w:rsidRPr="006E1C87" w:rsidRDefault="006118EE" w:rsidP="008A7C37">
            <w:r w:rsidRPr="006E1C87">
              <w:t>не подлежит установлению</w:t>
            </w:r>
          </w:p>
        </w:tc>
      </w:tr>
      <w:tr w:rsidR="006118EE" w:rsidRPr="006E1C87" w:rsidTr="006738CA">
        <w:trPr>
          <w:trHeight w:val="169"/>
        </w:trPr>
        <w:tc>
          <w:tcPr>
            <w:tcW w:w="5103" w:type="dxa"/>
          </w:tcPr>
          <w:p w:rsidR="006118EE" w:rsidRPr="006E1C87" w:rsidRDefault="006118EE" w:rsidP="008A7C37">
            <w:pPr>
              <w:jc w:val="both"/>
            </w:pPr>
            <w:r w:rsidRPr="006E1C87">
              <w:t>5) предельное количество этажей</w:t>
            </w:r>
          </w:p>
        </w:tc>
        <w:tc>
          <w:tcPr>
            <w:tcW w:w="2268" w:type="dxa"/>
          </w:tcPr>
          <w:p w:rsidR="006118EE" w:rsidRPr="006E1C87" w:rsidRDefault="006118EE" w:rsidP="008A7C37">
            <w:pPr>
              <w:jc w:val="both"/>
            </w:pPr>
            <w:r w:rsidRPr="006E1C87">
              <w:t>1 этаж</w:t>
            </w:r>
          </w:p>
        </w:tc>
        <w:tc>
          <w:tcPr>
            <w:tcW w:w="2268" w:type="dxa"/>
          </w:tcPr>
          <w:p w:rsidR="006118EE" w:rsidRPr="006E1C87" w:rsidRDefault="006118EE" w:rsidP="008A7C37">
            <w:r w:rsidRPr="006E1C87">
              <w:t>4 этажа (включая мансардный)</w:t>
            </w:r>
          </w:p>
        </w:tc>
      </w:tr>
      <w:tr w:rsidR="006118EE" w:rsidRPr="006E1C87" w:rsidTr="006738CA">
        <w:trPr>
          <w:trHeight w:val="56"/>
        </w:trPr>
        <w:tc>
          <w:tcPr>
            <w:tcW w:w="5103" w:type="dxa"/>
          </w:tcPr>
          <w:p w:rsidR="006118EE" w:rsidRPr="006E1C87" w:rsidRDefault="006118EE" w:rsidP="008A7C37">
            <w:pPr>
              <w:jc w:val="both"/>
            </w:pPr>
            <w:r w:rsidRPr="006E1C87">
              <w:t>6) предельная высота зданий</w:t>
            </w:r>
          </w:p>
        </w:tc>
        <w:tc>
          <w:tcPr>
            <w:tcW w:w="2268" w:type="dxa"/>
          </w:tcPr>
          <w:p w:rsidR="006118EE" w:rsidRPr="006E1C87" w:rsidRDefault="006118EE" w:rsidP="008A7C37">
            <w:pPr>
              <w:jc w:val="both"/>
            </w:pPr>
            <w:r w:rsidRPr="006E1C87">
              <w:t>5,5м</w:t>
            </w:r>
          </w:p>
        </w:tc>
        <w:tc>
          <w:tcPr>
            <w:tcW w:w="2268" w:type="dxa"/>
          </w:tcPr>
          <w:p w:rsidR="006118EE" w:rsidRPr="006E1C87" w:rsidRDefault="006118EE" w:rsidP="008A7C37">
            <w:pPr>
              <w:jc w:val="both"/>
            </w:pPr>
            <w:r w:rsidRPr="006E1C87">
              <w:t>20,0м</w:t>
            </w:r>
          </w:p>
        </w:tc>
      </w:tr>
      <w:tr w:rsidR="006118EE" w:rsidRPr="006E1C87" w:rsidTr="006738CA">
        <w:trPr>
          <w:trHeight w:val="56"/>
        </w:trPr>
        <w:tc>
          <w:tcPr>
            <w:tcW w:w="5103" w:type="dxa"/>
          </w:tcPr>
          <w:p w:rsidR="006118EE" w:rsidRPr="006E1C87" w:rsidRDefault="006118EE" w:rsidP="008A7C37">
            <w:pPr>
              <w:jc w:val="both"/>
            </w:pPr>
            <w:r w:rsidRPr="006E1C87">
              <w:t>7) процент застройки</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pPr>
              <w:jc w:val="both"/>
            </w:pPr>
            <w:r w:rsidRPr="006E1C87">
              <w:t>40%</w:t>
            </w:r>
          </w:p>
        </w:tc>
      </w:tr>
      <w:tr w:rsidR="006118EE" w:rsidRPr="006E1C87" w:rsidTr="006738CA">
        <w:trPr>
          <w:trHeight w:val="56"/>
        </w:trPr>
        <w:tc>
          <w:tcPr>
            <w:tcW w:w="5103" w:type="dxa"/>
            <w:shd w:val="clear" w:color="auto" w:fill="BFBFBF" w:themeFill="background1" w:themeFillShade="BF"/>
          </w:tcPr>
          <w:p w:rsidR="006118EE" w:rsidRPr="006E1C87" w:rsidRDefault="006118EE" w:rsidP="008A7C37">
            <w:pPr>
              <w:jc w:val="both"/>
              <w:rPr>
                <w:b/>
              </w:rPr>
            </w:pPr>
            <w:r w:rsidRPr="006E1C87">
              <w:rPr>
                <w:b/>
              </w:rPr>
              <w:t>Дополнительные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56"/>
        </w:trPr>
        <w:tc>
          <w:tcPr>
            <w:tcW w:w="5103" w:type="dxa"/>
          </w:tcPr>
          <w:p w:rsidR="006118EE" w:rsidRPr="006E1C87" w:rsidRDefault="006118EE" w:rsidP="008A7C37">
            <w:pPr>
              <w:jc w:val="both"/>
            </w:pPr>
            <w:r w:rsidRPr="006E1C87">
              <w:t>1) обеспечение проезда пожарной техники к основному зданию на расстоянии от дома:</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6738CA">
        <w:trPr>
          <w:trHeight w:val="125"/>
        </w:trPr>
        <w:tc>
          <w:tcPr>
            <w:tcW w:w="5103" w:type="dxa"/>
          </w:tcPr>
          <w:p w:rsidR="006118EE" w:rsidRPr="006E1C87" w:rsidRDefault="006118EE" w:rsidP="008A7C37">
            <w:pPr>
              <w:jc w:val="both"/>
            </w:pPr>
            <w:r w:rsidRPr="006E1C87">
              <w:t>2) расстояние от фасада с окнами основного здания до:</w:t>
            </w:r>
          </w:p>
        </w:tc>
        <w:tc>
          <w:tcPr>
            <w:tcW w:w="2268" w:type="dxa"/>
          </w:tcPr>
          <w:p w:rsidR="006118EE" w:rsidRPr="006E1C87" w:rsidRDefault="006118EE" w:rsidP="008A7C37"/>
        </w:tc>
        <w:tc>
          <w:tcPr>
            <w:tcW w:w="2268" w:type="dxa"/>
          </w:tcPr>
          <w:p w:rsidR="006118EE" w:rsidRPr="006E1C87" w:rsidRDefault="006118EE" w:rsidP="008A7C37"/>
        </w:tc>
      </w:tr>
      <w:tr w:rsidR="006118EE" w:rsidRPr="006E1C87" w:rsidTr="006738CA">
        <w:trPr>
          <w:trHeight w:val="56"/>
        </w:trPr>
        <w:tc>
          <w:tcPr>
            <w:tcW w:w="5103" w:type="dxa"/>
          </w:tcPr>
          <w:p w:rsidR="006118EE" w:rsidRPr="006E1C87" w:rsidRDefault="006118EE" w:rsidP="008A7C37">
            <w:pPr>
              <w:ind w:left="318"/>
              <w:jc w:val="both"/>
            </w:pPr>
            <w:r w:rsidRPr="006E1C87">
              <w:t xml:space="preserve">2.1) детской игровой площадки </w:t>
            </w:r>
          </w:p>
        </w:tc>
        <w:tc>
          <w:tcPr>
            <w:tcW w:w="2268" w:type="dxa"/>
          </w:tcPr>
          <w:p w:rsidR="006118EE" w:rsidRPr="006E1C87" w:rsidRDefault="006118EE" w:rsidP="008A7C37">
            <w:r w:rsidRPr="006E1C87">
              <w:t>12м</w:t>
            </w:r>
          </w:p>
        </w:tc>
        <w:tc>
          <w:tcPr>
            <w:tcW w:w="2268" w:type="dxa"/>
          </w:tcPr>
          <w:p w:rsidR="006118EE" w:rsidRPr="006E1C87" w:rsidRDefault="006118EE" w:rsidP="008A7C37">
            <w:r w:rsidRPr="006E1C87">
              <w:t>15м</w:t>
            </w:r>
          </w:p>
        </w:tc>
      </w:tr>
      <w:tr w:rsidR="006118EE" w:rsidRPr="006E1C87" w:rsidTr="006738CA">
        <w:trPr>
          <w:trHeight w:val="56"/>
        </w:trPr>
        <w:tc>
          <w:tcPr>
            <w:tcW w:w="5103" w:type="dxa"/>
          </w:tcPr>
          <w:p w:rsidR="006118EE" w:rsidRPr="006E1C87" w:rsidRDefault="006118EE" w:rsidP="008A7C37">
            <w:pPr>
              <w:ind w:left="318"/>
              <w:jc w:val="both"/>
            </w:pPr>
            <w:r w:rsidRPr="006E1C87">
              <w:t>2.2) площадки для тихого отдыха</w:t>
            </w:r>
          </w:p>
        </w:tc>
        <w:tc>
          <w:tcPr>
            <w:tcW w:w="2268" w:type="dxa"/>
          </w:tcPr>
          <w:p w:rsidR="006118EE" w:rsidRPr="006E1C87" w:rsidRDefault="006118EE" w:rsidP="008A7C37">
            <w:r w:rsidRPr="006E1C87">
              <w:t>10м</w:t>
            </w:r>
          </w:p>
        </w:tc>
        <w:tc>
          <w:tcPr>
            <w:tcW w:w="2268" w:type="dxa"/>
          </w:tcPr>
          <w:p w:rsidR="006118EE" w:rsidRPr="006E1C87" w:rsidRDefault="006118EE" w:rsidP="008A7C37">
            <w:r w:rsidRPr="006E1C87">
              <w:t>15м</w:t>
            </w:r>
          </w:p>
        </w:tc>
      </w:tr>
      <w:tr w:rsidR="006118EE" w:rsidRPr="006E1C87" w:rsidTr="006738CA">
        <w:trPr>
          <w:trHeight w:val="56"/>
        </w:trPr>
        <w:tc>
          <w:tcPr>
            <w:tcW w:w="5103" w:type="dxa"/>
          </w:tcPr>
          <w:p w:rsidR="006118EE" w:rsidRPr="006E1C87" w:rsidRDefault="006118EE" w:rsidP="008A7C37">
            <w:pPr>
              <w:ind w:left="318"/>
              <w:jc w:val="both"/>
            </w:pPr>
            <w:r w:rsidRPr="006E1C87">
              <w:t>2.3) спортивной площадки</w:t>
            </w:r>
          </w:p>
        </w:tc>
        <w:tc>
          <w:tcPr>
            <w:tcW w:w="2268" w:type="dxa"/>
          </w:tcPr>
          <w:p w:rsidR="006118EE" w:rsidRPr="006E1C87" w:rsidRDefault="006118EE" w:rsidP="008A7C37">
            <w:r w:rsidRPr="006E1C87">
              <w:t>10м</w:t>
            </w:r>
          </w:p>
        </w:tc>
        <w:tc>
          <w:tcPr>
            <w:tcW w:w="2268" w:type="dxa"/>
          </w:tcPr>
          <w:p w:rsidR="006118EE" w:rsidRPr="006E1C87" w:rsidRDefault="006118EE" w:rsidP="008A7C37">
            <w:r w:rsidRPr="006E1C87">
              <w:t>40м</w:t>
            </w:r>
          </w:p>
        </w:tc>
      </w:tr>
      <w:tr w:rsidR="006118EE" w:rsidRPr="006E1C87" w:rsidTr="006738CA">
        <w:trPr>
          <w:trHeight w:val="56"/>
        </w:trPr>
        <w:tc>
          <w:tcPr>
            <w:tcW w:w="5103" w:type="dxa"/>
          </w:tcPr>
          <w:p w:rsidR="006118EE" w:rsidRPr="006E1C87" w:rsidRDefault="006118EE" w:rsidP="008A7C37">
            <w:pPr>
              <w:ind w:left="318"/>
              <w:jc w:val="both"/>
            </w:pPr>
            <w:r w:rsidRPr="006E1C87">
              <w:t>2.4) хозяйственной площадки</w:t>
            </w:r>
          </w:p>
        </w:tc>
        <w:tc>
          <w:tcPr>
            <w:tcW w:w="2268" w:type="dxa"/>
          </w:tcPr>
          <w:p w:rsidR="006118EE" w:rsidRPr="006E1C87" w:rsidRDefault="006118EE" w:rsidP="008A7C37">
            <w:r w:rsidRPr="006E1C87">
              <w:t>20м</w:t>
            </w:r>
          </w:p>
        </w:tc>
        <w:tc>
          <w:tcPr>
            <w:tcW w:w="2268" w:type="dxa"/>
          </w:tcPr>
          <w:p w:rsidR="006118EE" w:rsidRPr="006E1C87" w:rsidRDefault="006118EE" w:rsidP="008A7C37">
            <w:r w:rsidRPr="006E1C87">
              <w:t>24м</w:t>
            </w:r>
          </w:p>
        </w:tc>
      </w:tr>
      <w:tr w:rsidR="006118EE" w:rsidRPr="006E1C87" w:rsidTr="006738CA">
        <w:trPr>
          <w:trHeight w:val="56"/>
        </w:trPr>
        <w:tc>
          <w:tcPr>
            <w:tcW w:w="5103" w:type="dxa"/>
          </w:tcPr>
          <w:p w:rsidR="006118EE" w:rsidRPr="006E1C87" w:rsidRDefault="006118EE" w:rsidP="008A7C37">
            <w:pPr>
              <w:ind w:left="318"/>
              <w:jc w:val="both"/>
            </w:pPr>
            <w:r w:rsidRPr="006E1C87">
              <w:t>2.5) площадки для выгула собак</w:t>
            </w:r>
          </w:p>
        </w:tc>
        <w:tc>
          <w:tcPr>
            <w:tcW w:w="2268" w:type="dxa"/>
          </w:tcPr>
          <w:p w:rsidR="006118EE" w:rsidRPr="006E1C87" w:rsidRDefault="006118EE" w:rsidP="008A7C37">
            <w:r w:rsidRPr="006E1C87">
              <w:t>40м</w:t>
            </w:r>
          </w:p>
        </w:tc>
        <w:tc>
          <w:tcPr>
            <w:tcW w:w="2268" w:type="dxa"/>
          </w:tcPr>
          <w:p w:rsidR="006118EE" w:rsidRPr="006E1C87" w:rsidRDefault="006118EE" w:rsidP="008A7C37">
            <w:r w:rsidRPr="006E1C87">
              <w:t>60м</w:t>
            </w:r>
          </w:p>
        </w:tc>
      </w:tr>
      <w:tr w:rsidR="006118EE" w:rsidRPr="006E1C87" w:rsidTr="006738CA">
        <w:trPr>
          <w:trHeight w:val="56"/>
        </w:trPr>
        <w:tc>
          <w:tcPr>
            <w:tcW w:w="5103" w:type="dxa"/>
          </w:tcPr>
          <w:p w:rsidR="006118EE" w:rsidRPr="006E1C87" w:rsidRDefault="006118EE" w:rsidP="008A7C37">
            <w:pPr>
              <w:ind w:left="318"/>
              <w:jc w:val="both"/>
            </w:pPr>
            <w:r w:rsidRPr="006E1C87">
              <w:t>2.6) стоянки легковых автомобилей</w:t>
            </w:r>
          </w:p>
        </w:tc>
        <w:tc>
          <w:tcPr>
            <w:tcW w:w="2268" w:type="dxa"/>
          </w:tcPr>
          <w:p w:rsidR="006118EE" w:rsidRPr="006E1C87" w:rsidRDefault="006118EE" w:rsidP="008A7C37">
            <w:r w:rsidRPr="006E1C87">
              <w:t>10м</w:t>
            </w:r>
          </w:p>
        </w:tc>
        <w:tc>
          <w:tcPr>
            <w:tcW w:w="2268" w:type="dxa"/>
          </w:tcPr>
          <w:p w:rsidR="006118EE" w:rsidRPr="006E1C87" w:rsidRDefault="006118EE" w:rsidP="008A7C37">
            <w:r w:rsidRPr="006E1C87">
              <w:t>35м</w:t>
            </w:r>
          </w:p>
        </w:tc>
      </w:tr>
      <w:tr w:rsidR="006118EE" w:rsidRPr="006E1C87" w:rsidTr="006738CA">
        <w:trPr>
          <w:trHeight w:val="56"/>
        </w:trPr>
        <w:tc>
          <w:tcPr>
            <w:tcW w:w="5103" w:type="dxa"/>
          </w:tcPr>
          <w:p w:rsidR="006118EE" w:rsidRPr="006E1C87" w:rsidRDefault="006118EE" w:rsidP="008A7C37">
            <w:pPr>
              <w:ind w:left="318"/>
              <w:jc w:val="both"/>
            </w:pPr>
            <w:r w:rsidRPr="006E1C87">
              <w:t>2.7) общественного уличного туалета</w:t>
            </w:r>
          </w:p>
        </w:tc>
        <w:tc>
          <w:tcPr>
            <w:tcW w:w="2268" w:type="dxa"/>
          </w:tcPr>
          <w:p w:rsidR="006118EE" w:rsidRPr="006E1C87" w:rsidRDefault="006118EE" w:rsidP="008A7C37">
            <w:r w:rsidRPr="006E1C87">
              <w:t>12м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pPr>
              <w:ind w:left="318"/>
              <w:jc w:val="both"/>
            </w:pPr>
            <w:r w:rsidRPr="006E1C87">
              <w:t>2.8) отдельностоящих гаражей для хранения индивидуального автомобильного транспорта</w:t>
            </w:r>
          </w:p>
        </w:tc>
        <w:tc>
          <w:tcPr>
            <w:tcW w:w="2268" w:type="dxa"/>
          </w:tcPr>
          <w:p w:rsidR="006118EE" w:rsidRPr="006E1C87" w:rsidRDefault="006118EE" w:rsidP="008A7C37">
            <w:r w:rsidRPr="006E1C87">
              <w:t>15м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r w:rsidRPr="006E1C87">
              <w:t>3) расстояния от окон дома до окон соседнего дома</w:t>
            </w:r>
          </w:p>
        </w:tc>
        <w:tc>
          <w:tcPr>
            <w:tcW w:w="2268" w:type="dxa"/>
          </w:tcPr>
          <w:p w:rsidR="006118EE" w:rsidRPr="006E1C87" w:rsidRDefault="006118EE" w:rsidP="008A7C37">
            <w:r w:rsidRPr="006E1C87">
              <w:t>15м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282"/>
        </w:trPr>
        <w:tc>
          <w:tcPr>
            <w:tcW w:w="5103" w:type="dxa"/>
            <w:tcBorders>
              <w:bottom w:val="single" w:sz="4" w:space="0" w:color="auto"/>
            </w:tcBorders>
          </w:tcPr>
          <w:p w:rsidR="006118EE" w:rsidRPr="006E1C87" w:rsidRDefault="006118EE" w:rsidP="008A7C37">
            <w:r w:rsidRPr="006E1C87">
              <w:t>4) расстояние от контейнерных площадок для сбора мусора до домов, игровых площадок</w:t>
            </w:r>
          </w:p>
        </w:tc>
        <w:tc>
          <w:tcPr>
            <w:tcW w:w="2268" w:type="dxa"/>
            <w:tcBorders>
              <w:bottom w:val="single" w:sz="4" w:space="0" w:color="auto"/>
            </w:tcBorders>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20м</w:t>
            </w:r>
          </w:p>
        </w:tc>
        <w:tc>
          <w:tcPr>
            <w:tcW w:w="2268" w:type="dxa"/>
            <w:tcBorders>
              <w:bottom w:val="single" w:sz="4" w:space="0" w:color="auto"/>
            </w:tcBorders>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100м</w:t>
            </w:r>
          </w:p>
        </w:tc>
      </w:tr>
      <w:tr w:rsidR="006118EE" w:rsidRPr="006E1C87" w:rsidTr="006738CA">
        <w:trPr>
          <w:trHeight w:val="276"/>
        </w:trPr>
        <w:tc>
          <w:tcPr>
            <w:tcW w:w="9639" w:type="dxa"/>
            <w:gridSpan w:val="3"/>
          </w:tcPr>
          <w:p w:rsidR="006118EE" w:rsidRPr="006E1C87" w:rsidRDefault="006118EE" w:rsidP="008A7C37">
            <w:r w:rsidRPr="006E1C87">
              <w:t>5) требования к ограждению земельных участков и объектов капитального строительства малоэтажных многоквартирных домов:</w:t>
            </w:r>
          </w:p>
        </w:tc>
      </w:tr>
      <w:tr w:rsidR="006118EE" w:rsidRPr="006E1C87" w:rsidTr="006738CA">
        <w:trPr>
          <w:trHeight w:val="56"/>
        </w:trPr>
        <w:tc>
          <w:tcPr>
            <w:tcW w:w="5103" w:type="dxa"/>
          </w:tcPr>
          <w:p w:rsidR="006118EE" w:rsidRPr="006E1C87" w:rsidRDefault="006118EE" w:rsidP="008A7C37">
            <w:pPr>
              <w:ind w:left="318"/>
            </w:pPr>
            <w:r w:rsidRPr="006E1C87">
              <w:t>5.1) высота ограждения газонов и детских игровых площадок</w:t>
            </w:r>
          </w:p>
        </w:tc>
        <w:tc>
          <w:tcPr>
            <w:tcW w:w="2268" w:type="dxa"/>
          </w:tcPr>
          <w:p w:rsidR="006118EE" w:rsidRPr="006E1C87" w:rsidRDefault="006118EE" w:rsidP="008A7C37">
            <w:r w:rsidRPr="006E1C87">
              <w:t>0,3м</w:t>
            </w:r>
          </w:p>
        </w:tc>
        <w:tc>
          <w:tcPr>
            <w:tcW w:w="2268" w:type="dxa"/>
          </w:tcPr>
          <w:p w:rsidR="006118EE" w:rsidRPr="006E1C87" w:rsidRDefault="006118EE" w:rsidP="008A7C37">
            <w:r w:rsidRPr="006E1C87">
              <w:t>1,0м</w:t>
            </w:r>
          </w:p>
        </w:tc>
      </w:tr>
      <w:tr w:rsidR="006118EE" w:rsidRPr="006E1C87" w:rsidTr="006738CA">
        <w:trPr>
          <w:trHeight w:val="56"/>
        </w:trPr>
        <w:tc>
          <w:tcPr>
            <w:tcW w:w="5103" w:type="dxa"/>
          </w:tcPr>
          <w:p w:rsidR="006118EE" w:rsidRPr="006E1C87" w:rsidRDefault="006118EE" w:rsidP="008A7C37">
            <w:pPr>
              <w:ind w:left="318"/>
            </w:pPr>
            <w:r w:rsidRPr="006E1C87">
              <w:t>5.2) коэффициент прозрачности</w:t>
            </w:r>
          </w:p>
        </w:tc>
        <w:tc>
          <w:tcPr>
            <w:tcW w:w="2268" w:type="dxa"/>
          </w:tcPr>
          <w:p w:rsidR="006118EE" w:rsidRPr="006E1C87" w:rsidRDefault="006118EE" w:rsidP="008A7C37">
            <w:r w:rsidRPr="006E1C87">
              <w:t>50%</w:t>
            </w:r>
          </w:p>
        </w:tc>
        <w:tc>
          <w:tcPr>
            <w:tcW w:w="2268" w:type="dxa"/>
          </w:tcPr>
          <w:p w:rsidR="006118EE" w:rsidRPr="006E1C87" w:rsidRDefault="006118EE" w:rsidP="008A7C37">
            <w:r w:rsidRPr="006E1C87">
              <w:t>80%</w:t>
            </w:r>
          </w:p>
        </w:tc>
      </w:tr>
      <w:tr w:rsidR="006118EE" w:rsidRPr="006E1C87" w:rsidTr="006738CA">
        <w:trPr>
          <w:trHeight w:val="277"/>
        </w:trPr>
        <w:tc>
          <w:tcPr>
            <w:tcW w:w="5103" w:type="dxa"/>
          </w:tcPr>
          <w:p w:rsidR="006118EE" w:rsidRPr="006E1C87" w:rsidRDefault="006118EE" w:rsidP="008A7C37">
            <w:pPr>
              <w:ind w:left="318"/>
            </w:pPr>
            <w:r w:rsidRPr="006E1C87">
              <w:t>5.3) характер ограждения единообразный на протяжении одного квартала застройки с обеих сторон улицы</w:t>
            </w:r>
          </w:p>
        </w:tc>
        <w:tc>
          <w:tcPr>
            <w:tcW w:w="4536" w:type="dxa"/>
            <w:gridSpan w:val="2"/>
          </w:tcPr>
          <w:p w:rsidR="006118EE" w:rsidRPr="006E1C87" w:rsidRDefault="006118EE" w:rsidP="008A7C37">
            <w:r w:rsidRPr="006E1C87">
              <w:t xml:space="preserve">устанавливается в заключении администрации района </w:t>
            </w:r>
          </w:p>
        </w:tc>
      </w:tr>
      <w:tr w:rsidR="006118EE" w:rsidRPr="006E1C87" w:rsidTr="006738CA">
        <w:trPr>
          <w:trHeight w:val="285"/>
        </w:trPr>
        <w:tc>
          <w:tcPr>
            <w:tcW w:w="5103" w:type="dxa"/>
          </w:tcPr>
          <w:p w:rsidR="006118EE" w:rsidRPr="006E1C87" w:rsidRDefault="006118EE" w:rsidP="008A7C37">
            <w:r w:rsidRPr="006E1C87">
              <w:t>6) требования к цветовому решению фасадов и внешнему облику объектов капитального строительства</w:t>
            </w:r>
          </w:p>
        </w:tc>
        <w:tc>
          <w:tcPr>
            <w:tcW w:w="4536" w:type="dxa"/>
            <w:gridSpan w:val="2"/>
          </w:tcPr>
          <w:p w:rsidR="006118EE" w:rsidRPr="006E1C87" w:rsidRDefault="006118EE" w:rsidP="008A7C37">
            <w:r w:rsidRPr="006E1C87">
              <w:t>устанавливаются в заключении администрации района</w:t>
            </w:r>
          </w:p>
        </w:tc>
      </w:tr>
      <w:tr w:rsidR="006118EE" w:rsidRPr="006E1C87" w:rsidTr="006738CA">
        <w:trPr>
          <w:trHeight w:val="56"/>
        </w:trPr>
        <w:tc>
          <w:tcPr>
            <w:tcW w:w="5103" w:type="dxa"/>
          </w:tcPr>
          <w:p w:rsidR="006118EE" w:rsidRPr="006E1C87" w:rsidRDefault="006118EE" w:rsidP="008A7C37">
            <w:r w:rsidRPr="006E1C87">
              <w:t>7) отступ от красной линии до линии регулирования застройки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6"/>
        </w:trPr>
        <w:tc>
          <w:tcPr>
            <w:tcW w:w="5103" w:type="dxa"/>
          </w:tcPr>
          <w:p w:rsidR="006118EE" w:rsidRPr="006E1C87" w:rsidRDefault="006118EE" w:rsidP="008A7C37">
            <w:r w:rsidRPr="006E1C87">
              <w:t xml:space="preserve">8) площадь земельного участка для размещения индивидуального гаража на 1 машиноместо из несгораемых материалов II и </w:t>
            </w:r>
            <w:r w:rsidRPr="006E1C87">
              <w:rPr>
                <w:lang w:val="en-US"/>
              </w:rPr>
              <w:t>III</w:t>
            </w:r>
            <w:r w:rsidRPr="006E1C87">
              <w:t xml:space="preserve"> </w:t>
            </w:r>
            <w:r w:rsidRPr="006E1C87">
              <w:rPr>
                <w:lang w:val="en-US"/>
              </w:rPr>
              <w:t>c</w:t>
            </w:r>
            <w:r w:rsidRPr="006E1C87">
              <w:t>тепени огнестойкости. Возведение гаражей из сгораемых материалов IV-V степени огнестойкости не допускается.</w:t>
            </w:r>
          </w:p>
        </w:tc>
        <w:tc>
          <w:tcPr>
            <w:tcW w:w="2268" w:type="dxa"/>
          </w:tcPr>
          <w:p w:rsidR="006118EE" w:rsidRPr="006E1C87" w:rsidRDefault="006118EE" w:rsidP="008A7C37">
            <w:pPr>
              <w:rPr>
                <w:vertAlign w:val="superscript"/>
              </w:rPr>
            </w:pPr>
            <w:r w:rsidRPr="006E1C87">
              <w:t>не подлежит установлению</w:t>
            </w:r>
          </w:p>
        </w:tc>
        <w:tc>
          <w:tcPr>
            <w:tcW w:w="2268" w:type="dxa"/>
          </w:tcPr>
          <w:p w:rsidR="006118EE" w:rsidRPr="006E1C87" w:rsidRDefault="006118EE" w:rsidP="008A7C37">
            <w:pPr>
              <w:rPr>
                <w:vertAlign w:val="superscript"/>
              </w:rPr>
            </w:pPr>
            <w:r w:rsidRPr="006E1C87">
              <w:t>36м</w:t>
            </w:r>
            <w:r w:rsidRPr="006E1C87">
              <w:rPr>
                <w:vertAlign w:val="superscript"/>
              </w:rPr>
              <w:t>2</w:t>
            </w:r>
          </w:p>
        </w:tc>
      </w:tr>
      <w:tr w:rsidR="006118EE" w:rsidRPr="006E1C87" w:rsidTr="006738CA">
        <w:trPr>
          <w:trHeight w:val="85"/>
        </w:trPr>
        <w:tc>
          <w:tcPr>
            <w:tcW w:w="5103" w:type="dxa"/>
          </w:tcPr>
          <w:p w:rsidR="006118EE" w:rsidRPr="006E1C87" w:rsidRDefault="006118EE" w:rsidP="008A7C37">
            <w:r w:rsidRPr="006E1C87">
              <w:t>9)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6738CA">
        <w:trPr>
          <w:trHeight w:val="85"/>
        </w:trPr>
        <w:tc>
          <w:tcPr>
            <w:tcW w:w="5103" w:type="dxa"/>
          </w:tcPr>
          <w:p w:rsidR="006118EE" w:rsidRPr="006E1C87" w:rsidRDefault="006118EE" w:rsidP="008A7C37">
            <w:pPr>
              <w:rPr>
                <w:color w:val="000000" w:themeColor="text1"/>
              </w:rPr>
            </w:pPr>
            <w:r w:rsidRPr="006E1C87">
              <w:rPr>
                <w:color w:val="000000" w:themeColor="text1"/>
              </w:rPr>
              <w:t>10)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Pr="006E1C87"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6118EE" w:rsidRDefault="006118EE" w:rsidP="00E81D4B">
      <w:pPr>
        <w:ind w:firstLine="709"/>
        <w:jc w:val="both"/>
        <w:rPr>
          <w:sz w:val="24"/>
          <w:szCs w:val="24"/>
        </w:rPr>
      </w:pPr>
      <w:r w:rsidRPr="006E1C87">
        <w:rPr>
          <w:sz w:val="24"/>
          <w:szCs w:val="24"/>
        </w:rPr>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BB043F" w:rsidRPr="006E1C87" w:rsidRDefault="00BB043F"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2.3 (Блокированная жилая застройка)</w:t>
      </w:r>
    </w:p>
    <w:tbl>
      <w:tblPr>
        <w:tblStyle w:val="aff"/>
        <w:tblW w:w="9639" w:type="dxa"/>
        <w:tblInd w:w="108" w:type="dxa"/>
        <w:tblLayout w:type="fixed"/>
        <w:tblLook w:val="04A0"/>
      </w:tblPr>
      <w:tblGrid>
        <w:gridCol w:w="5103"/>
        <w:gridCol w:w="2268"/>
        <w:gridCol w:w="2268"/>
      </w:tblGrid>
      <w:tr w:rsidR="006118EE" w:rsidRPr="006E1C87" w:rsidTr="006738CA">
        <w:trPr>
          <w:trHeight w:val="56"/>
        </w:trPr>
        <w:tc>
          <w:tcPr>
            <w:tcW w:w="5103" w:type="dxa"/>
            <w:tcBorders>
              <w:bottom w:val="single" w:sz="4" w:space="0" w:color="auto"/>
            </w:tcBorders>
            <w:shd w:val="clear" w:color="auto" w:fill="BFBFBF" w:themeFill="background1" w:themeFillShade="BF"/>
          </w:tcPr>
          <w:p w:rsidR="006118EE" w:rsidRPr="006E1C87" w:rsidRDefault="006118EE" w:rsidP="008A7C37">
            <w:pPr>
              <w:jc w:val="both"/>
              <w:rPr>
                <w:b/>
                <w:color w:val="000000" w:themeColor="text1"/>
              </w:rPr>
            </w:pPr>
            <w:r w:rsidRPr="006E1C87">
              <w:rPr>
                <w:b/>
                <w:color w:val="000000" w:themeColor="text1"/>
              </w:rPr>
              <w:t xml:space="preserve">Обязательные параметры: </w:t>
            </w:r>
          </w:p>
        </w:tc>
        <w:tc>
          <w:tcPr>
            <w:tcW w:w="2268" w:type="dxa"/>
            <w:tcBorders>
              <w:bottom w:val="single" w:sz="4" w:space="0" w:color="auto"/>
            </w:tcBorders>
            <w:shd w:val="clear" w:color="auto" w:fill="BFBFBF" w:themeFill="background1" w:themeFillShade="BF"/>
          </w:tcPr>
          <w:p w:rsidR="006118EE" w:rsidRPr="006E1C87" w:rsidRDefault="006118EE" w:rsidP="008A7C37">
            <w:pPr>
              <w:pStyle w:val="afe"/>
              <w:spacing w:after="0" w:line="240" w:lineRule="auto"/>
              <w:ind w:left="0"/>
              <w:jc w:val="both"/>
              <w:rPr>
                <w:rFonts w:ascii="Times New Roman" w:hAnsi="Times New Roman" w:cs="Times New Roman"/>
                <w:b/>
                <w:color w:val="000000" w:themeColor="text1"/>
                <w:sz w:val="20"/>
                <w:szCs w:val="20"/>
              </w:rPr>
            </w:pPr>
            <w:r w:rsidRPr="006E1C87">
              <w:rPr>
                <w:rFonts w:ascii="Times New Roman" w:hAnsi="Times New Roman" w:cs="Times New Roman"/>
                <w:b/>
                <w:color w:val="000000" w:themeColor="text1"/>
                <w:sz w:val="20"/>
                <w:szCs w:val="20"/>
              </w:rPr>
              <w:t>минимальные</w:t>
            </w:r>
          </w:p>
        </w:tc>
        <w:tc>
          <w:tcPr>
            <w:tcW w:w="2268" w:type="dxa"/>
            <w:tcBorders>
              <w:bottom w:val="single" w:sz="4" w:space="0" w:color="auto"/>
            </w:tcBorders>
            <w:shd w:val="clear" w:color="auto" w:fill="BFBFBF" w:themeFill="background1" w:themeFillShade="BF"/>
          </w:tcPr>
          <w:p w:rsidR="006118EE" w:rsidRPr="006E1C87" w:rsidRDefault="006118EE" w:rsidP="008A7C37">
            <w:pPr>
              <w:pStyle w:val="afe"/>
              <w:spacing w:after="0" w:line="240" w:lineRule="auto"/>
              <w:ind w:left="0"/>
              <w:jc w:val="both"/>
              <w:rPr>
                <w:rFonts w:ascii="Times New Roman" w:hAnsi="Times New Roman" w:cs="Times New Roman"/>
                <w:b/>
                <w:color w:val="000000" w:themeColor="text1"/>
                <w:sz w:val="20"/>
                <w:szCs w:val="20"/>
              </w:rPr>
            </w:pPr>
            <w:r w:rsidRPr="006E1C87">
              <w:rPr>
                <w:rFonts w:ascii="Times New Roman" w:hAnsi="Times New Roman" w:cs="Times New Roman"/>
                <w:b/>
                <w:color w:val="000000" w:themeColor="text1"/>
                <w:sz w:val="20"/>
                <w:szCs w:val="20"/>
              </w:rPr>
              <w:t>максимальные</w:t>
            </w:r>
          </w:p>
        </w:tc>
      </w:tr>
      <w:tr w:rsidR="006118EE" w:rsidRPr="006E1C87" w:rsidTr="006738CA">
        <w:trPr>
          <w:trHeight w:val="60"/>
        </w:trPr>
        <w:tc>
          <w:tcPr>
            <w:tcW w:w="9639" w:type="dxa"/>
            <w:gridSpan w:val="3"/>
            <w:tcBorders>
              <w:bottom w:val="single" w:sz="4" w:space="0" w:color="auto"/>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 предельные (минимальные и (или) максимальные) размеры земельных участков для нового строительства:</w:t>
            </w:r>
          </w:p>
        </w:tc>
      </w:tr>
      <w:tr w:rsidR="006118EE" w:rsidRPr="006E1C87" w:rsidTr="006738CA">
        <w:trPr>
          <w:trHeight w:val="141"/>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1.1) по уличному фасаду</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25м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40м</w:t>
            </w:r>
          </w:p>
        </w:tc>
      </w:tr>
      <w:tr w:rsidR="006118EE" w:rsidRPr="006E1C87" w:rsidTr="006738CA">
        <w:trPr>
          <w:trHeight w:val="115"/>
        </w:trPr>
        <w:tc>
          <w:tcPr>
            <w:tcW w:w="9639" w:type="dxa"/>
            <w:gridSpan w:val="3"/>
            <w:tcBorders>
              <w:bottom w:val="single" w:sz="4" w:space="0" w:color="auto"/>
            </w:tcBorders>
            <w:shd w:val="clear" w:color="auto" w:fill="auto"/>
          </w:tcPr>
          <w:p w:rsidR="006118EE" w:rsidRPr="006E1C87" w:rsidRDefault="006118EE" w:rsidP="008A7C37">
            <w:pPr>
              <w:pStyle w:val="afe"/>
              <w:spacing w:after="0" w:line="240" w:lineRule="auto"/>
              <w:ind w:left="318"/>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1.2) глубина участка:</w:t>
            </w:r>
          </w:p>
        </w:tc>
      </w:tr>
      <w:tr w:rsidR="006118EE" w:rsidRPr="006E1C87" w:rsidTr="006738CA">
        <w:trPr>
          <w:trHeight w:val="115"/>
        </w:trPr>
        <w:tc>
          <w:tcPr>
            <w:tcW w:w="5103" w:type="dxa"/>
            <w:tcBorders>
              <w:bottom w:val="single" w:sz="4" w:space="0" w:color="auto"/>
            </w:tcBorders>
            <w:shd w:val="clear" w:color="auto" w:fill="auto"/>
          </w:tcPr>
          <w:p w:rsidR="006118EE" w:rsidRPr="006E1C87" w:rsidRDefault="006118EE" w:rsidP="008A7C37">
            <w:pPr>
              <w:ind w:left="601"/>
              <w:jc w:val="both"/>
            </w:pPr>
            <w:r w:rsidRPr="006E1C87">
              <w:t>1.2.1) дома с количеством этажей 1</w:t>
            </w:r>
          </w:p>
        </w:tc>
        <w:tc>
          <w:tcPr>
            <w:tcW w:w="2268" w:type="dxa"/>
            <w:tcBorders>
              <w:bottom w:val="single" w:sz="4" w:space="0" w:color="auto"/>
            </w:tcBorders>
            <w:shd w:val="clear" w:color="auto" w:fill="auto"/>
          </w:tcPr>
          <w:p w:rsidR="006118EE" w:rsidRPr="006E1C87" w:rsidRDefault="006118EE" w:rsidP="008A7C37">
            <w:r w:rsidRPr="006E1C87">
              <w:t>16м</w:t>
            </w:r>
          </w:p>
        </w:tc>
        <w:tc>
          <w:tcPr>
            <w:tcW w:w="2268" w:type="dxa"/>
            <w:tcBorders>
              <w:bottom w:val="single" w:sz="4" w:space="0" w:color="auto"/>
            </w:tcBorders>
            <w:shd w:val="clear" w:color="auto" w:fill="auto"/>
          </w:tcPr>
          <w:p w:rsidR="006118EE" w:rsidRPr="006E1C87" w:rsidRDefault="006118EE" w:rsidP="008A7C37">
            <w:r w:rsidRPr="006E1C87">
              <w:t>50м</w:t>
            </w:r>
          </w:p>
        </w:tc>
      </w:tr>
      <w:tr w:rsidR="006118EE" w:rsidRPr="006E1C87" w:rsidTr="006738CA">
        <w:trPr>
          <w:trHeight w:val="115"/>
        </w:trPr>
        <w:tc>
          <w:tcPr>
            <w:tcW w:w="5103" w:type="dxa"/>
            <w:tcBorders>
              <w:bottom w:val="single" w:sz="4" w:space="0" w:color="auto"/>
            </w:tcBorders>
            <w:shd w:val="clear" w:color="auto" w:fill="auto"/>
          </w:tcPr>
          <w:p w:rsidR="006118EE" w:rsidRPr="006E1C87" w:rsidRDefault="006118EE" w:rsidP="008A7C37">
            <w:pPr>
              <w:ind w:left="601"/>
              <w:jc w:val="both"/>
            </w:pPr>
            <w:r w:rsidRPr="006E1C87">
              <w:t>1.2.2) дома с количеством этажей 2-3</w:t>
            </w:r>
          </w:p>
        </w:tc>
        <w:tc>
          <w:tcPr>
            <w:tcW w:w="2268" w:type="dxa"/>
            <w:tcBorders>
              <w:bottom w:val="single" w:sz="4" w:space="0" w:color="auto"/>
            </w:tcBorders>
            <w:shd w:val="clear" w:color="auto" w:fill="auto"/>
          </w:tcPr>
          <w:p w:rsidR="006118EE" w:rsidRPr="006E1C87" w:rsidRDefault="006118EE" w:rsidP="008A7C37">
            <w:r w:rsidRPr="006E1C87">
              <w:t>23м</w:t>
            </w:r>
          </w:p>
        </w:tc>
        <w:tc>
          <w:tcPr>
            <w:tcW w:w="2268" w:type="dxa"/>
            <w:tcBorders>
              <w:bottom w:val="single" w:sz="4" w:space="0" w:color="auto"/>
            </w:tcBorders>
            <w:shd w:val="clear" w:color="auto" w:fill="auto"/>
          </w:tcPr>
          <w:p w:rsidR="006118EE" w:rsidRPr="006E1C87" w:rsidRDefault="006118EE" w:rsidP="008A7C37">
            <w:r w:rsidRPr="006E1C87">
              <w:t>не подлежит установлению</w:t>
            </w:r>
          </w:p>
        </w:tc>
      </w:tr>
      <w:tr w:rsidR="006118EE" w:rsidRPr="006E1C87" w:rsidTr="006738CA">
        <w:trPr>
          <w:trHeight w:val="115"/>
        </w:trPr>
        <w:tc>
          <w:tcPr>
            <w:tcW w:w="5103" w:type="dxa"/>
            <w:tcBorders>
              <w:bottom w:val="single" w:sz="4" w:space="0" w:color="auto"/>
            </w:tcBorders>
            <w:shd w:val="clear" w:color="auto" w:fill="auto"/>
          </w:tcPr>
          <w:p w:rsidR="006118EE" w:rsidRPr="006E1C87" w:rsidRDefault="006118EE" w:rsidP="008A7C37">
            <w:pPr>
              <w:jc w:val="both"/>
            </w:pPr>
            <w:r w:rsidRPr="006E1C87">
              <w:rPr>
                <w:color w:val="000000" w:themeColor="text1"/>
              </w:rPr>
              <w:t xml:space="preserve">2) предельные (минимальные и (или) максимальные) размеры земельных участков для </w:t>
            </w:r>
            <w:r w:rsidRPr="006E1C87">
              <w:t>существующей застройки</w:t>
            </w:r>
          </w:p>
        </w:tc>
        <w:tc>
          <w:tcPr>
            <w:tcW w:w="2268" w:type="dxa"/>
            <w:tcBorders>
              <w:bottom w:val="single" w:sz="4" w:space="0" w:color="auto"/>
            </w:tcBorders>
            <w:shd w:val="clear" w:color="auto" w:fill="auto"/>
          </w:tcPr>
          <w:p w:rsidR="006118EE" w:rsidRPr="006E1C87" w:rsidRDefault="006118EE" w:rsidP="008A7C37">
            <w:r w:rsidRPr="006E1C87">
              <w:t>не подлежит установлению</w:t>
            </w:r>
          </w:p>
        </w:tc>
        <w:tc>
          <w:tcPr>
            <w:tcW w:w="2268" w:type="dxa"/>
            <w:tcBorders>
              <w:bottom w:val="single" w:sz="4" w:space="0" w:color="auto"/>
            </w:tcBorders>
            <w:shd w:val="clear" w:color="auto" w:fill="auto"/>
          </w:tcPr>
          <w:p w:rsidR="006118EE" w:rsidRPr="006E1C87" w:rsidRDefault="006118EE" w:rsidP="008A7C37">
            <w:r w:rsidRPr="006E1C87">
              <w:t>не подлежит установлению</w:t>
            </w:r>
          </w:p>
        </w:tc>
      </w:tr>
      <w:tr w:rsidR="006118EE" w:rsidRPr="006E1C87" w:rsidTr="006738CA">
        <w:trPr>
          <w:trHeight w:val="127"/>
        </w:trPr>
        <w:tc>
          <w:tcPr>
            <w:tcW w:w="9639" w:type="dxa"/>
            <w:gridSpan w:val="3"/>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3) предельная (минимальная и (или) максимальная) площадь земельного участка для нового строительства:</w:t>
            </w:r>
          </w:p>
        </w:tc>
      </w:tr>
      <w:tr w:rsidR="006118EE" w:rsidRPr="006E1C87" w:rsidTr="006738CA">
        <w:trPr>
          <w:trHeight w:val="138"/>
        </w:trPr>
        <w:tc>
          <w:tcPr>
            <w:tcW w:w="5103" w:type="dxa"/>
            <w:shd w:val="clear" w:color="auto" w:fill="auto"/>
          </w:tcPr>
          <w:p w:rsidR="006118EE" w:rsidRPr="006E1C87" w:rsidRDefault="006118EE" w:rsidP="008A7C37">
            <w:pPr>
              <w:ind w:left="318"/>
            </w:pPr>
            <w:r w:rsidRPr="006E1C87">
              <w:t>3.1) блокированной жилой застройки (на 1 квартиру)</w:t>
            </w:r>
          </w:p>
        </w:tc>
        <w:tc>
          <w:tcPr>
            <w:tcW w:w="2268" w:type="dxa"/>
            <w:shd w:val="clear" w:color="auto" w:fill="auto"/>
          </w:tcPr>
          <w:p w:rsidR="006118EE" w:rsidRPr="006E1C87" w:rsidRDefault="006118EE" w:rsidP="008A7C37">
            <w:pPr>
              <w:jc w:val="both"/>
            </w:pPr>
            <w:r w:rsidRPr="006E1C87">
              <w:t>400м</w:t>
            </w:r>
            <w:r w:rsidRPr="006E1C87">
              <w:rPr>
                <w:vertAlign w:val="superscript"/>
              </w:rPr>
              <w:t>2</w:t>
            </w:r>
          </w:p>
        </w:tc>
        <w:tc>
          <w:tcPr>
            <w:tcW w:w="2268" w:type="dxa"/>
            <w:shd w:val="clear" w:color="auto" w:fill="auto"/>
          </w:tcPr>
          <w:p w:rsidR="006118EE" w:rsidRPr="006E1C87" w:rsidRDefault="006118EE" w:rsidP="008A7C37">
            <w:pPr>
              <w:jc w:val="both"/>
            </w:pPr>
            <w:r w:rsidRPr="006E1C87">
              <w:t>600м</w:t>
            </w:r>
            <w:r w:rsidRPr="006E1C87">
              <w:rPr>
                <w:vertAlign w:val="superscript"/>
              </w:rPr>
              <w:t>2</w:t>
            </w:r>
          </w:p>
        </w:tc>
      </w:tr>
      <w:tr w:rsidR="006118EE" w:rsidRPr="006E1C87" w:rsidTr="006738CA">
        <w:trPr>
          <w:trHeight w:val="146"/>
        </w:trPr>
        <w:tc>
          <w:tcPr>
            <w:tcW w:w="5103" w:type="dxa"/>
            <w:tcBorders>
              <w:bottom w:val="single" w:sz="4" w:space="0" w:color="auto"/>
            </w:tcBorders>
            <w:shd w:val="clear" w:color="auto" w:fill="auto"/>
          </w:tcPr>
          <w:p w:rsidR="006118EE" w:rsidRPr="006E1C87" w:rsidRDefault="006118EE" w:rsidP="008A7C37">
            <w:pPr>
              <w:pStyle w:val="afe"/>
              <w:spacing w:after="0" w:line="240" w:lineRule="auto"/>
              <w:ind w:left="318"/>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3.2) для ведения огородничества и садоводства</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vertAlign w:val="superscript"/>
              </w:rPr>
            </w:pPr>
            <w:r w:rsidRPr="006E1C87">
              <w:rPr>
                <w:rFonts w:ascii="Times New Roman" w:hAnsi="Times New Roman" w:cs="Times New Roman"/>
                <w:color w:val="000000" w:themeColor="text1"/>
                <w:sz w:val="20"/>
                <w:szCs w:val="20"/>
              </w:rPr>
              <w:t>200м</w:t>
            </w:r>
            <w:r w:rsidRPr="006E1C87">
              <w:rPr>
                <w:rFonts w:ascii="Times New Roman" w:hAnsi="Times New Roman" w:cs="Times New Roman"/>
                <w:color w:val="000000" w:themeColor="text1"/>
                <w:sz w:val="20"/>
                <w:szCs w:val="20"/>
                <w:vertAlign w:val="superscript"/>
              </w:rPr>
              <w:t>2</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vertAlign w:val="superscript"/>
              </w:rPr>
            </w:pPr>
            <w:r w:rsidRPr="006E1C87">
              <w:rPr>
                <w:rFonts w:ascii="Times New Roman" w:hAnsi="Times New Roman" w:cs="Times New Roman"/>
                <w:color w:val="000000" w:themeColor="text1"/>
                <w:sz w:val="20"/>
                <w:szCs w:val="20"/>
              </w:rPr>
              <w:t>1800м</w:t>
            </w:r>
            <w:r w:rsidRPr="006E1C87">
              <w:rPr>
                <w:rFonts w:ascii="Times New Roman" w:hAnsi="Times New Roman" w:cs="Times New Roman"/>
                <w:color w:val="000000" w:themeColor="text1"/>
                <w:sz w:val="20"/>
                <w:szCs w:val="20"/>
                <w:vertAlign w:val="superscript"/>
              </w:rPr>
              <w:t>2</w:t>
            </w:r>
          </w:p>
        </w:tc>
      </w:tr>
      <w:tr w:rsidR="006118EE" w:rsidRPr="006E1C87" w:rsidTr="006738CA">
        <w:trPr>
          <w:trHeight w:val="135"/>
        </w:trPr>
        <w:tc>
          <w:tcPr>
            <w:tcW w:w="5103" w:type="dxa"/>
            <w:tcBorders>
              <w:bottom w:val="single" w:sz="4" w:space="0" w:color="auto"/>
            </w:tcBorders>
            <w:shd w:val="clear" w:color="auto" w:fill="auto"/>
          </w:tcPr>
          <w:p w:rsidR="006118EE" w:rsidRPr="006E1C87" w:rsidRDefault="006118EE" w:rsidP="008A7C37">
            <w:pPr>
              <w:pStyle w:val="afe"/>
              <w:spacing w:after="0" w:line="240" w:lineRule="auto"/>
              <w:ind w:left="318"/>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3.3) для возведения хозяйственной постройки</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6м</w:t>
            </w:r>
            <w:r w:rsidRPr="006E1C87">
              <w:rPr>
                <w:rFonts w:ascii="Times New Roman" w:hAnsi="Times New Roman" w:cs="Times New Roman"/>
                <w:color w:val="000000" w:themeColor="text1"/>
                <w:sz w:val="20"/>
                <w:szCs w:val="20"/>
                <w:vertAlign w:val="superscript"/>
              </w:rPr>
              <w:t>2</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50м</w:t>
            </w:r>
            <w:r w:rsidRPr="006E1C87">
              <w:rPr>
                <w:rFonts w:ascii="Times New Roman" w:hAnsi="Times New Roman" w:cs="Times New Roman"/>
                <w:color w:val="000000" w:themeColor="text1"/>
                <w:sz w:val="20"/>
                <w:szCs w:val="20"/>
                <w:vertAlign w:val="superscript"/>
              </w:rPr>
              <w:t>2</w:t>
            </w:r>
          </w:p>
        </w:tc>
      </w:tr>
      <w:tr w:rsidR="006118EE" w:rsidRPr="006E1C87" w:rsidTr="006738CA">
        <w:trPr>
          <w:trHeight w:val="282"/>
        </w:trPr>
        <w:tc>
          <w:tcPr>
            <w:tcW w:w="9639" w:type="dxa"/>
            <w:gridSpan w:val="3"/>
            <w:tcBorders>
              <w:bottom w:val="single" w:sz="4" w:space="0" w:color="auto"/>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4)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w:t>
            </w:r>
          </w:p>
        </w:tc>
      </w:tr>
      <w:tr w:rsidR="006118EE" w:rsidRPr="006E1C87" w:rsidTr="006738CA">
        <w:trPr>
          <w:trHeight w:val="272"/>
        </w:trPr>
        <w:tc>
          <w:tcPr>
            <w:tcW w:w="5103" w:type="dxa"/>
            <w:tcBorders>
              <w:right w:val="nil"/>
            </w:tcBorders>
            <w:shd w:val="clear" w:color="auto" w:fill="auto"/>
          </w:tcPr>
          <w:p w:rsidR="006118EE" w:rsidRPr="006E1C87" w:rsidRDefault="006118EE" w:rsidP="008A7C37">
            <w:pPr>
              <w:ind w:left="318"/>
              <w:rPr>
                <w:color w:val="000000" w:themeColor="text1"/>
              </w:rPr>
            </w:pPr>
            <w:r w:rsidRPr="006E1C87">
              <w:rPr>
                <w:color w:val="000000" w:themeColor="text1"/>
              </w:rPr>
              <w:t>4.1) от границ земельного участка по уличному фасаду до:</w:t>
            </w:r>
          </w:p>
        </w:tc>
        <w:tc>
          <w:tcPr>
            <w:tcW w:w="2268" w:type="dxa"/>
            <w:tcBorders>
              <w:left w:val="nil"/>
              <w:right w:val="nil"/>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c>
          <w:tcPr>
            <w:tcW w:w="2268" w:type="dxa"/>
            <w:tcBorders>
              <w:left w:val="nil"/>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r>
      <w:tr w:rsidR="006118EE" w:rsidRPr="006E1C87" w:rsidTr="006738CA">
        <w:trPr>
          <w:trHeight w:val="131"/>
        </w:trPr>
        <w:tc>
          <w:tcPr>
            <w:tcW w:w="5103" w:type="dxa"/>
            <w:shd w:val="clear" w:color="auto" w:fill="auto"/>
          </w:tcPr>
          <w:p w:rsidR="006118EE" w:rsidRPr="006E1C87" w:rsidRDefault="006118EE" w:rsidP="008A7C37">
            <w:pPr>
              <w:ind w:left="601"/>
              <w:jc w:val="both"/>
              <w:rPr>
                <w:color w:val="000000" w:themeColor="text1"/>
              </w:rPr>
            </w:pPr>
            <w:r w:rsidRPr="006E1C87">
              <w:rPr>
                <w:color w:val="000000" w:themeColor="text1"/>
              </w:rPr>
              <w:t>4.1.1) основного здания</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5м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93"/>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 xml:space="preserve">4.1.2) отдельно стоящего гаража из несгораемых материалов II и </w:t>
            </w:r>
            <w:r w:rsidRPr="006E1C87">
              <w:rPr>
                <w:color w:val="000000" w:themeColor="text1"/>
                <w:lang w:val="en-US"/>
              </w:rPr>
              <w:t>III</w:t>
            </w:r>
            <w:r w:rsidRPr="006E1C87">
              <w:rPr>
                <w:color w:val="000000" w:themeColor="text1"/>
              </w:rPr>
              <w:t xml:space="preserve"> степени огнестойкости</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101"/>
        </w:trPr>
        <w:tc>
          <w:tcPr>
            <w:tcW w:w="5103" w:type="dxa"/>
            <w:tcBorders>
              <w:bottom w:val="single" w:sz="4" w:space="0" w:color="auto"/>
            </w:tcBorders>
            <w:shd w:val="clear" w:color="auto" w:fill="auto"/>
          </w:tcPr>
          <w:p w:rsidR="006118EE" w:rsidRPr="006E1C87" w:rsidRDefault="006118EE" w:rsidP="008A7C37">
            <w:pPr>
              <w:ind w:left="601"/>
              <w:rPr>
                <w:color w:val="000000" w:themeColor="text1"/>
              </w:rPr>
            </w:pPr>
            <w:r w:rsidRPr="006E1C87">
              <w:rPr>
                <w:color w:val="000000" w:themeColor="text1"/>
              </w:rPr>
              <w:t>4.1.3) хозяйственных строений</w:t>
            </w:r>
          </w:p>
        </w:tc>
        <w:tc>
          <w:tcPr>
            <w:tcW w:w="4536" w:type="dxa"/>
            <w:gridSpan w:val="2"/>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 xml:space="preserve"> хозяйственные строения размещать перед основными зданиями со стороны улицы не допускается</w:t>
            </w:r>
          </w:p>
        </w:tc>
      </w:tr>
      <w:tr w:rsidR="006118EE" w:rsidRPr="006E1C87" w:rsidTr="006738CA">
        <w:trPr>
          <w:trHeight w:val="249"/>
        </w:trPr>
        <w:tc>
          <w:tcPr>
            <w:tcW w:w="5103" w:type="dxa"/>
            <w:tcBorders>
              <w:right w:val="nil"/>
            </w:tcBorders>
            <w:shd w:val="clear" w:color="auto" w:fill="auto"/>
          </w:tcPr>
          <w:p w:rsidR="006118EE" w:rsidRPr="006E1C87" w:rsidRDefault="006118EE" w:rsidP="008A7C37">
            <w:pPr>
              <w:pStyle w:val="afe"/>
              <w:spacing w:after="0" w:line="240" w:lineRule="auto"/>
              <w:ind w:left="318"/>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4.2) от границы, смежной с соседним земельным участком до:</w:t>
            </w:r>
          </w:p>
        </w:tc>
        <w:tc>
          <w:tcPr>
            <w:tcW w:w="2268" w:type="dxa"/>
            <w:tcBorders>
              <w:left w:val="nil"/>
              <w:right w:val="nil"/>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c>
          <w:tcPr>
            <w:tcW w:w="2268" w:type="dxa"/>
            <w:tcBorders>
              <w:left w:val="nil"/>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r>
      <w:tr w:rsidR="006118EE" w:rsidRPr="006E1C87" w:rsidTr="006738CA">
        <w:trPr>
          <w:trHeight w:val="240"/>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4.2.1) основного здания</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3м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40"/>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4.2.2) хозяйственных строений</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55"/>
        </w:trPr>
        <w:tc>
          <w:tcPr>
            <w:tcW w:w="5103" w:type="dxa"/>
            <w:shd w:val="clear" w:color="auto" w:fill="auto"/>
          </w:tcPr>
          <w:p w:rsidR="006118EE" w:rsidRPr="006E1C87" w:rsidRDefault="006118EE" w:rsidP="008A7C37">
            <w:pPr>
              <w:pStyle w:val="afe"/>
              <w:spacing w:after="0" w:line="240" w:lineRule="auto"/>
              <w:ind w:left="601"/>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 xml:space="preserve">4.2.3) отдельно стоящего гаража из несгораемых материалов II и </w:t>
            </w:r>
            <w:r w:rsidRPr="006E1C87">
              <w:rPr>
                <w:rFonts w:ascii="Times New Roman" w:hAnsi="Times New Roman" w:cs="Times New Roman"/>
                <w:color w:val="000000" w:themeColor="text1"/>
                <w:sz w:val="20"/>
                <w:szCs w:val="20"/>
                <w:lang w:val="en-US"/>
              </w:rPr>
              <w:t>III</w:t>
            </w:r>
            <w:r w:rsidRPr="006E1C87">
              <w:rPr>
                <w:rFonts w:ascii="Times New Roman" w:hAnsi="Times New Roman" w:cs="Times New Roman"/>
                <w:color w:val="000000" w:themeColor="text1"/>
                <w:sz w:val="20"/>
                <w:szCs w:val="20"/>
              </w:rPr>
              <w:t xml:space="preserve"> степени огнестойкости</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42"/>
        </w:trPr>
        <w:tc>
          <w:tcPr>
            <w:tcW w:w="5103" w:type="dxa"/>
            <w:tcBorders>
              <w:bottom w:val="single" w:sz="4" w:space="0" w:color="auto"/>
            </w:tcBorders>
            <w:shd w:val="clear" w:color="auto" w:fill="auto"/>
          </w:tcPr>
          <w:p w:rsidR="006118EE" w:rsidRPr="006E1C87" w:rsidRDefault="006118EE" w:rsidP="008A7C37">
            <w:pPr>
              <w:ind w:left="601"/>
              <w:rPr>
                <w:color w:val="000000" w:themeColor="text1"/>
              </w:rPr>
            </w:pPr>
            <w:r w:rsidRPr="006E1C87">
              <w:rPr>
                <w:color w:val="000000" w:themeColor="text1"/>
              </w:rPr>
              <w:t>4.2.4) стаек для содержания домашних животных</w:t>
            </w:r>
            <w:r w:rsidR="00FC714A">
              <w:rPr>
                <w:color w:val="000000" w:themeColor="text1"/>
              </w:rPr>
              <w:t xml:space="preserve"> и птицы</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4м</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42"/>
        </w:trPr>
        <w:tc>
          <w:tcPr>
            <w:tcW w:w="5103" w:type="dxa"/>
            <w:tcBorders>
              <w:right w:val="nil"/>
            </w:tcBorders>
            <w:shd w:val="clear" w:color="auto" w:fill="auto"/>
          </w:tcPr>
          <w:p w:rsidR="006118EE" w:rsidRPr="006E1C87" w:rsidRDefault="006118EE" w:rsidP="008A7C37">
            <w:pPr>
              <w:ind w:left="318"/>
              <w:rPr>
                <w:color w:val="000000" w:themeColor="text1"/>
              </w:rPr>
            </w:pPr>
            <w:r w:rsidRPr="006E1C87">
              <w:rPr>
                <w:color w:val="000000" w:themeColor="text1"/>
              </w:rPr>
              <w:t>4.3) от границ земельного участка, не смежного с соседним земельным участком, до:</w:t>
            </w:r>
          </w:p>
        </w:tc>
        <w:tc>
          <w:tcPr>
            <w:tcW w:w="2268" w:type="dxa"/>
            <w:tcBorders>
              <w:left w:val="nil"/>
              <w:right w:val="nil"/>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c>
          <w:tcPr>
            <w:tcW w:w="2268" w:type="dxa"/>
            <w:tcBorders>
              <w:left w:val="nil"/>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p>
        </w:tc>
      </w:tr>
      <w:tr w:rsidR="006118EE" w:rsidRPr="006E1C87" w:rsidTr="006738CA">
        <w:trPr>
          <w:trHeight w:val="242"/>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4.3.1) основного здания</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3м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42"/>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4.3.2) хозяйственных строений</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42"/>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4.3.3) гаража</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42"/>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4.3.4) стайки</w:t>
            </w:r>
            <w:r w:rsidR="00FC714A">
              <w:rPr>
                <w:color w:val="000000" w:themeColor="text1"/>
              </w:rPr>
              <w:t xml:space="preserve"> для содержания домашних животных и птицы</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45"/>
        </w:trPr>
        <w:tc>
          <w:tcPr>
            <w:tcW w:w="5103"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5) предельное количество этажей</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 этаж</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3 этажа</w:t>
            </w:r>
          </w:p>
        </w:tc>
      </w:tr>
      <w:tr w:rsidR="006118EE" w:rsidRPr="006E1C87" w:rsidTr="006738CA">
        <w:trPr>
          <w:trHeight w:val="111"/>
        </w:trPr>
        <w:tc>
          <w:tcPr>
            <w:tcW w:w="5103"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6) предельная высота основных зданий</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5,5м</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12м</w:t>
            </w:r>
          </w:p>
        </w:tc>
      </w:tr>
      <w:tr w:rsidR="006118EE" w:rsidRPr="006E1C87" w:rsidTr="006738CA">
        <w:trPr>
          <w:trHeight w:val="56"/>
        </w:trPr>
        <w:tc>
          <w:tcPr>
            <w:tcW w:w="5103" w:type="dxa"/>
            <w:tcBorders>
              <w:right w:val="nil"/>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7) процент застройки:</w:t>
            </w:r>
          </w:p>
        </w:tc>
        <w:tc>
          <w:tcPr>
            <w:tcW w:w="2268" w:type="dxa"/>
            <w:tcBorders>
              <w:left w:val="nil"/>
              <w:right w:val="nil"/>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p>
        </w:tc>
        <w:tc>
          <w:tcPr>
            <w:tcW w:w="2268" w:type="dxa"/>
            <w:tcBorders>
              <w:left w:val="nil"/>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p>
        </w:tc>
      </w:tr>
      <w:tr w:rsidR="006118EE" w:rsidRPr="006E1C87" w:rsidTr="006738CA">
        <w:trPr>
          <w:trHeight w:val="205"/>
        </w:trPr>
        <w:tc>
          <w:tcPr>
            <w:tcW w:w="5103" w:type="dxa"/>
            <w:shd w:val="clear" w:color="auto" w:fill="auto"/>
          </w:tcPr>
          <w:p w:rsidR="006118EE" w:rsidRPr="006E1C87" w:rsidRDefault="006118EE" w:rsidP="008A7C37">
            <w:pPr>
              <w:pStyle w:val="afe"/>
              <w:spacing w:after="0" w:line="240" w:lineRule="auto"/>
              <w:ind w:left="318"/>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7.1) блокированная застройка</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30%</w:t>
            </w:r>
          </w:p>
        </w:tc>
      </w:tr>
      <w:tr w:rsidR="006118EE" w:rsidRPr="006E1C87" w:rsidTr="006738CA">
        <w:trPr>
          <w:trHeight w:val="119"/>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7.2) для личного подсобного хозяйства</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25%</w:t>
            </w:r>
          </w:p>
        </w:tc>
      </w:tr>
      <w:tr w:rsidR="006118EE" w:rsidRPr="006E1C87" w:rsidTr="006738CA">
        <w:trPr>
          <w:trHeight w:val="119"/>
        </w:trPr>
        <w:tc>
          <w:tcPr>
            <w:tcW w:w="5103"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8) </w:t>
            </w:r>
            <w:r w:rsidRPr="006E1C87">
              <w:rPr>
                <w:rFonts w:ascii="Times New Roman" w:hAnsi="Times New Roman" w:cs="Times New Roman"/>
                <w:sz w:val="20"/>
                <w:szCs w:val="20"/>
              </w:rPr>
              <w:t>количество совмещенных домов</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10</w:t>
            </w:r>
          </w:p>
        </w:tc>
      </w:tr>
      <w:tr w:rsidR="006118EE" w:rsidRPr="006E1C87" w:rsidTr="006738CA">
        <w:trPr>
          <w:trHeight w:val="56"/>
        </w:trPr>
        <w:tc>
          <w:tcPr>
            <w:tcW w:w="5103" w:type="dxa"/>
            <w:shd w:val="clear" w:color="auto" w:fill="BFBFBF" w:themeFill="background1" w:themeFillShade="BF"/>
          </w:tcPr>
          <w:p w:rsidR="006118EE" w:rsidRPr="006E1C87" w:rsidRDefault="006118EE" w:rsidP="008A7C37">
            <w:pPr>
              <w:pStyle w:val="afe"/>
              <w:spacing w:after="0" w:line="240" w:lineRule="auto"/>
              <w:ind w:left="0"/>
              <w:rPr>
                <w:rFonts w:ascii="Times New Roman" w:hAnsi="Times New Roman" w:cs="Times New Roman"/>
                <w:b/>
                <w:color w:val="000000" w:themeColor="text1"/>
                <w:sz w:val="20"/>
                <w:szCs w:val="20"/>
              </w:rPr>
            </w:pPr>
            <w:r w:rsidRPr="006E1C87">
              <w:rPr>
                <w:rFonts w:ascii="Times New Roman" w:hAnsi="Times New Roman" w:cs="Times New Roman"/>
                <w:b/>
                <w:color w:val="000000" w:themeColor="text1"/>
                <w:sz w:val="20"/>
                <w:szCs w:val="20"/>
              </w:rPr>
              <w:t>Дополнительные параметры:</w:t>
            </w:r>
          </w:p>
        </w:tc>
        <w:tc>
          <w:tcPr>
            <w:tcW w:w="2268" w:type="dxa"/>
            <w:shd w:val="clear" w:color="auto" w:fill="BFBFBF" w:themeFill="background1" w:themeFillShade="BF"/>
          </w:tcPr>
          <w:p w:rsidR="006118EE" w:rsidRPr="006E1C87" w:rsidRDefault="006118EE" w:rsidP="008A7C37">
            <w:pPr>
              <w:pStyle w:val="afe"/>
              <w:spacing w:after="0" w:line="240" w:lineRule="auto"/>
              <w:ind w:left="0"/>
              <w:rPr>
                <w:rFonts w:ascii="Times New Roman" w:hAnsi="Times New Roman" w:cs="Times New Roman"/>
                <w:b/>
                <w:color w:val="000000" w:themeColor="text1"/>
                <w:sz w:val="20"/>
                <w:szCs w:val="20"/>
              </w:rPr>
            </w:pPr>
            <w:r w:rsidRPr="006E1C87">
              <w:rPr>
                <w:rFonts w:ascii="Times New Roman" w:hAnsi="Times New Roman" w:cs="Times New Roman"/>
                <w:b/>
                <w:color w:val="000000" w:themeColor="text1"/>
                <w:sz w:val="20"/>
                <w:szCs w:val="20"/>
              </w:rPr>
              <w:t>минимальные</w:t>
            </w:r>
          </w:p>
        </w:tc>
        <w:tc>
          <w:tcPr>
            <w:tcW w:w="2268" w:type="dxa"/>
            <w:shd w:val="clear" w:color="auto" w:fill="BFBFBF" w:themeFill="background1" w:themeFillShade="BF"/>
          </w:tcPr>
          <w:p w:rsidR="006118EE" w:rsidRPr="006E1C87" w:rsidRDefault="006118EE" w:rsidP="008A7C37">
            <w:pPr>
              <w:pStyle w:val="afe"/>
              <w:spacing w:after="0" w:line="240" w:lineRule="auto"/>
              <w:ind w:left="0"/>
              <w:rPr>
                <w:rFonts w:ascii="Times New Roman" w:hAnsi="Times New Roman" w:cs="Times New Roman"/>
                <w:b/>
                <w:color w:val="000000" w:themeColor="text1"/>
                <w:sz w:val="20"/>
                <w:szCs w:val="20"/>
              </w:rPr>
            </w:pPr>
            <w:r w:rsidRPr="006E1C87">
              <w:rPr>
                <w:rFonts w:ascii="Times New Roman" w:hAnsi="Times New Roman" w:cs="Times New Roman"/>
                <w:b/>
                <w:color w:val="000000" w:themeColor="text1"/>
                <w:sz w:val="20"/>
                <w:szCs w:val="20"/>
              </w:rPr>
              <w:t>максимальные</w:t>
            </w:r>
          </w:p>
        </w:tc>
      </w:tr>
      <w:tr w:rsidR="006118EE" w:rsidRPr="006E1C87" w:rsidTr="006738CA">
        <w:tc>
          <w:tcPr>
            <w:tcW w:w="5103"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 обеспечение подъезда пожарной техники к основному зданию и хозяйственным строениям на расстоянии от дома</w:t>
            </w:r>
          </w:p>
        </w:tc>
        <w:tc>
          <w:tcPr>
            <w:tcW w:w="2268" w:type="dxa"/>
            <w:shd w:val="clear" w:color="auto" w:fill="auto"/>
          </w:tcPr>
          <w:p w:rsidR="006118EE" w:rsidRPr="006E1C87" w:rsidRDefault="006118EE" w:rsidP="008A7C37">
            <w:pPr>
              <w:rPr>
                <w:color w:val="000000" w:themeColor="text1"/>
              </w:rPr>
            </w:pPr>
            <w:r w:rsidRPr="006E1C87">
              <w:rPr>
                <w:color w:val="000000" w:themeColor="text1"/>
              </w:rPr>
              <w:t>3м</w:t>
            </w:r>
          </w:p>
        </w:tc>
        <w:tc>
          <w:tcPr>
            <w:tcW w:w="2268" w:type="dxa"/>
            <w:shd w:val="clear" w:color="auto" w:fill="auto"/>
          </w:tcPr>
          <w:p w:rsidR="006118EE" w:rsidRPr="006E1C87" w:rsidRDefault="006118EE" w:rsidP="008A7C37">
            <w:pPr>
              <w:rPr>
                <w:color w:val="000000" w:themeColor="text1"/>
              </w:rPr>
            </w:pPr>
            <w:r w:rsidRPr="006E1C87">
              <w:rPr>
                <w:color w:val="000000" w:themeColor="text1"/>
              </w:rPr>
              <w:t>8м</w:t>
            </w:r>
          </w:p>
        </w:tc>
      </w:tr>
      <w:tr w:rsidR="006118EE" w:rsidRPr="006E1C87" w:rsidTr="006738CA">
        <w:tc>
          <w:tcPr>
            <w:tcW w:w="5103" w:type="dxa"/>
            <w:shd w:val="clear" w:color="auto" w:fill="auto"/>
          </w:tcPr>
          <w:p w:rsidR="006118EE" w:rsidRPr="006E1C87" w:rsidRDefault="006118EE" w:rsidP="008A7C37">
            <w:pPr>
              <w:rPr>
                <w:color w:val="000000" w:themeColor="text1"/>
              </w:rPr>
            </w:pPr>
            <w:r w:rsidRPr="006E1C87">
              <w:rPr>
                <w:color w:val="000000" w:themeColor="text1"/>
              </w:rPr>
              <w:t>2) расстояние от окон жилого дома до дворового туалета</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8м</w:t>
            </w:r>
          </w:p>
        </w:tc>
        <w:tc>
          <w:tcPr>
            <w:tcW w:w="2268" w:type="dxa"/>
            <w:shd w:val="clear" w:color="auto" w:fill="auto"/>
          </w:tcPr>
          <w:p w:rsidR="006118EE" w:rsidRPr="006E1C87" w:rsidRDefault="006118EE" w:rsidP="008A7C37">
            <w:pPr>
              <w:rPr>
                <w:color w:val="000000" w:themeColor="text1"/>
              </w:rPr>
            </w:pPr>
            <w:r w:rsidRPr="006E1C87">
              <w:rPr>
                <w:color w:val="000000" w:themeColor="text1"/>
              </w:rPr>
              <w:t>10м</w:t>
            </w:r>
          </w:p>
        </w:tc>
      </w:tr>
      <w:tr w:rsidR="006118EE" w:rsidRPr="006E1C87" w:rsidTr="006738CA">
        <w:trPr>
          <w:trHeight w:val="159"/>
        </w:trPr>
        <w:tc>
          <w:tcPr>
            <w:tcW w:w="5103" w:type="dxa"/>
            <w:shd w:val="clear" w:color="auto" w:fill="auto"/>
          </w:tcPr>
          <w:p w:rsidR="006118EE" w:rsidRPr="006E1C87" w:rsidRDefault="006118EE" w:rsidP="008A7C37">
            <w:pPr>
              <w:rPr>
                <w:color w:val="000000" w:themeColor="text1"/>
              </w:rPr>
            </w:pPr>
            <w:r w:rsidRPr="006E1C87">
              <w:rPr>
                <w:color w:val="000000" w:themeColor="text1"/>
              </w:rPr>
              <w:t>3) расстояние от основного здания до красной линии проезда</w:t>
            </w:r>
          </w:p>
        </w:tc>
        <w:tc>
          <w:tcPr>
            <w:tcW w:w="2268" w:type="dxa"/>
            <w:shd w:val="clear" w:color="auto" w:fill="auto"/>
          </w:tcPr>
          <w:p w:rsidR="006118EE" w:rsidRPr="006E1C87" w:rsidRDefault="006118EE" w:rsidP="008A7C37">
            <w:pPr>
              <w:rPr>
                <w:color w:val="000000" w:themeColor="text1"/>
              </w:rPr>
            </w:pPr>
            <w:r w:rsidRPr="006E1C87">
              <w:rPr>
                <w:color w:val="000000" w:themeColor="text1"/>
              </w:rPr>
              <w:t>3м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56"/>
        </w:trPr>
        <w:tc>
          <w:tcPr>
            <w:tcW w:w="5103" w:type="dxa"/>
            <w:tcBorders>
              <w:right w:val="nil"/>
            </w:tcBorders>
            <w:shd w:val="clear" w:color="auto" w:fill="auto"/>
          </w:tcPr>
          <w:p w:rsidR="006118EE" w:rsidRPr="006E1C87" w:rsidRDefault="006118EE" w:rsidP="008A7C37">
            <w:pPr>
              <w:rPr>
                <w:color w:val="000000" w:themeColor="text1"/>
              </w:rPr>
            </w:pPr>
            <w:r w:rsidRPr="006E1C87">
              <w:rPr>
                <w:color w:val="000000" w:themeColor="text1"/>
              </w:rPr>
              <w:t>4) расстояние от границы земельного участка до:</w:t>
            </w:r>
          </w:p>
        </w:tc>
        <w:tc>
          <w:tcPr>
            <w:tcW w:w="2268" w:type="dxa"/>
            <w:tcBorders>
              <w:left w:val="nil"/>
              <w:right w:val="nil"/>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c>
          <w:tcPr>
            <w:tcW w:w="2268" w:type="dxa"/>
            <w:tcBorders>
              <w:left w:val="nil"/>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p>
        </w:tc>
      </w:tr>
      <w:tr w:rsidR="006118EE" w:rsidRPr="006E1C87" w:rsidTr="006738CA">
        <w:trPr>
          <w:trHeight w:val="56"/>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4.1) открытой гостевой стоянки автотранспорта</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170"/>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4.2) стволов низкорослых деревьев</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56"/>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4.3) кустарников</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56"/>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4.4) стволов высокорослых деревьев</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4м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c>
          <w:tcPr>
            <w:tcW w:w="5103" w:type="dxa"/>
            <w:shd w:val="clear" w:color="auto" w:fill="auto"/>
          </w:tcPr>
          <w:p w:rsidR="006118EE" w:rsidRPr="006E1C87" w:rsidRDefault="006118EE" w:rsidP="008A7C37">
            <w:pPr>
              <w:rPr>
                <w:color w:val="000000" w:themeColor="text1"/>
              </w:rPr>
            </w:pPr>
            <w:r w:rsidRPr="006E1C87">
              <w:rPr>
                <w:color w:val="000000" w:themeColor="text1"/>
              </w:rPr>
              <w:t>5) высота вспомогательных (второстепенных) и хозяйственных строений, включая шпили, флагштоки</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3,5м</w:t>
            </w:r>
          </w:p>
        </w:tc>
        <w:tc>
          <w:tcPr>
            <w:tcW w:w="2268" w:type="dxa"/>
            <w:shd w:val="clear" w:color="auto" w:fill="auto"/>
          </w:tcPr>
          <w:p w:rsidR="006118EE" w:rsidRPr="006E1C87" w:rsidRDefault="006118EE" w:rsidP="008A7C37">
            <w:pPr>
              <w:rPr>
                <w:color w:val="000000" w:themeColor="text1"/>
              </w:rPr>
            </w:pPr>
            <w:r w:rsidRPr="006E1C87">
              <w:rPr>
                <w:color w:val="000000" w:themeColor="text1"/>
              </w:rPr>
              <w:t>5м</w:t>
            </w:r>
          </w:p>
        </w:tc>
      </w:tr>
      <w:tr w:rsidR="006118EE" w:rsidRPr="006E1C87" w:rsidTr="006738CA">
        <w:trPr>
          <w:trHeight w:val="272"/>
        </w:trPr>
        <w:tc>
          <w:tcPr>
            <w:tcW w:w="5103" w:type="dxa"/>
            <w:tcBorders>
              <w:bottom w:val="single" w:sz="4" w:space="0" w:color="auto"/>
            </w:tcBorders>
            <w:shd w:val="clear" w:color="auto" w:fill="auto"/>
          </w:tcPr>
          <w:p w:rsidR="006118EE" w:rsidRPr="006E1C87" w:rsidRDefault="006118EE" w:rsidP="008A7C37">
            <w:pPr>
              <w:rPr>
                <w:color w:val="000000" w:themeColor="text1"/>
              </w:rPr>
            </w:pPr>
            <w:r w:rsidRPr="006E1C87">
              <w:rPr>
                <w:color w:val="000000" w:themeColor="text1"/>
              </w:rPr>
              <w:t>6) блокировка хозяйственных строений на смежных земельных участках с учетом противопожарных требований</w:t>
            </w:r>
          </w:p>
        </w:tc>
        <w:tc>
          <w:tcPr>
            <w:tcW w:w="4536" w:type="dxa"/>
            <w:gridSpan w:val="2"/>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допускается по взаимному согласованию домовладельцев</w:t>
            </w:r>
          </w:p>
        </w:tc>
      </w:tr>
      <w:tr w:rsidR="006118EE" w:rsidRPr="006E1C87" w:rsidTr="006738CA">
        <w:trPr>
          <w:trHeight w:val="56"/>
        </w:trPr>
        <w:tc>
          <w:tcPr>
            <w:tcW w:w="5103" w:type="dxa"/>
            <w:tcBorders>
              <w:bottom w:val="single" w:sz="4" w:space="0" w:color="auto"/>
              <w:right w:val="nil"/>
            </w:tcBorders>
            <w:shd w:val="clear" w:color="auto" w:fill="auto"/>
          </w:tcPr>
          <w:p w:rsidR="006118EE" w:rsidRPr="006E1C87" w:rsidRDefault="006118EE" w:rsidP="008A7C37">
            <w:pPr>
              <w:rPr>
                <w:color w:val="000000" w:themeColor="text1"/>
              </w:rPr>
            </w:pPr>
            <w:r w:rsidRPr="006E1C87">
              <w:rPr>
                <w:color w:val="000000" w:themeColor="text1"/>
              </w:rPr>
              <w:t>7) требования к ограждению земельных участков:</w:t>
            </w:r>
          </w:p>
        </w:tc>
        <w:tc>
          <w:tcPr>
            <w:tcW w:w="2268" w:type="dxa"/>
            <w:tcBorders>
              <w:left w:val="nil"/>
              <w:bottom w:val="single" w:sz="4" w:space="0" w:color="auto"/>
              <w:right w:val="nil"/>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c>
          <w:tcPr>
            <w:tcW w:w="2268" w:type="dxa"/>
            <w:tcBorders>
              <w:left w:val="nil"/>
              <w:bottom w:val="single" w:sz="4" w:space="0" w:color="auto"/>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r>
      <w:tr w:rsidR="006118EE" w:rsidRPr="006E1C87" w:rsidTr="006738CA">
        <w:trPr>
          <w:trHeight w:val="254"/>
        </w:trPr>
        <w:tc>
          <w:tcPr>
            <w:tcW w:w="5103" w:type="dxa"/>
            <w:tcBorders>
              <w:right w:val="nil"/>
            </w:tcBorders>
            <w:shd w:val="clear" w:color="auto" w:fill="auto"/>
          </w:tcPr>
          <w:p w:rsidR="006118EE" w:rsidRPr="006E1C87" w:rsidRDefault="006118EE" w:rsidP="008A7C37">
            <w:pPr>
              <w:ind w:left="318"/>
              <w:rPr>
                <w:color w:val="000000" w:themeColor="text1"/>
              </w:rPr>
            </w:pPr>
            <w:r w:rsidRPr="006E1C87">
              <w:rPr>
                <w:color w:val="000000" w:themeColor="text1"/>
              </w:rPr>
              <w:t>7.1) по уличному фасаду:</w:t>
            </w:r>
          </w:p>
        </w:tc>
        <w:tc>
          <w:tcPr>
            <w:tcW w:w="2268" w:type="dxa"/>
            <w:tcBorders>
              <w:left w:val="nil"/>
              <w:right w:val="nil"/>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c>
          <w:tcPr>
            <w:tcW w:w="2268" w:type="dxa"/>
            <w:tcBorders>
              <w:left w:val="nil"/>
            </w:tcBorders>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p>
        </w:tc>
      </w:tr>
      <w:tr w:rsidR="006118EE" w:rsidRPr="006E1C87" w:rsidTr="006738CA">
        <w:trPr>
          <w:trHeight w:val="56"/>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7.1.1) коэффициент прозрачности</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50%</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80%</w:t>
            </w:r>
          </w:p>
        </w:tc>
      </w:tr>
      <w:tr w:rsidR="006118EE" w:rsidRPr="006E1C87" w:rsidTr="006738CA">
        <w:trPr>
          <w:trHeight w:val="349"/>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7.1.2) высота ограждения по красной линии</w:t>
            </w:r>
          </w:p>
          <w:p w:rsidR="006118EE" w:rsidRPr="006E1C87" w:rsidRDefault="006118EE" w:rsidP="008A7C37">
            <w:pPr>
              <w:ind w:left="601"/>
              <w:rPr>
                <w:color w:val="000000" w:themeColor="text1"/>
              </w:rPr>
            </w:pPr>
            <w:r w:rsidRPr="006E1C87">
              <w:rPr>
                <w:color w:val="000000" w:themeColor="text1"/>
              </w:rPr>
              <w:t>по линии регулирования застройки</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1,1м</w:t>
            </w:r>
          </w:p>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1,1м</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1,2м</w:t>
            </w:r>
          </w:p>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1,7м</w:t>
            </w:r>
          </w:p>
        </w:tc>
      </w:tr>
      <w:tr w:rsidR="006118EE" w:rsidRPr="006E1C87" w:rsidTr="006738CA">
        <w:trPr>
          <w:trHeight w:val="56"/>
        </w:trPr>
        <w:tc>
          <w:tcPr>
            <w:tcW w:w="5103" w:type="dxa"/>
            <w:tcBorders>
              <w:bottom w:val="single" w:sz="4" w:space="0" w:color="auto"/>
            </w:tcBorders>
            <w:shd w:val="clear" w:color="auto" w:fill="auto"/>
          </w:tcPr>
          <w:p w:rsidR="006118EE" w:rsidRPr="006E1C87" w:rsidRDefault="006118EE" w:rsidP="008A7C37">
            <w:pPr>
              <w:ind w:left="601"/>
              <w:rPr>
                <w:color w:val="000000" w:themeColor="text1"/>
              </w:rPr>
            </w:pPr>
            <w:r w:rsidRPr="006E1C87">
              <w:rPr>
                <w:color w:val="000000" w:themeColor="text1"/>
              </w:rPr>
              <w:t xml:space="preserve">7.1.3) характер ограждения: </w:t>
            </w:r>
          </w:p>
          <w:p w:rsidR="006118EE" w:rsidRPr="006E1C87" w:rsidRDefault="006118EE" w:rsidP="008A7C37">
            <w:pPr>
              <w:ind w:left="601"/>
              <w:rPr>
                <w:color w:val="000000" w:themeColor="text1"/>
              </w:rPr>
            </w:pPr>
            <w:r w:rsidRPr="006E1C87">
              <w:rPr>
                <w:color w:val="000000" w:themeColor="text1"/>
              </w:rPr>
              <w:t>единообразен на протяжении одного квартала застройки с обеих сторон улицы</w:t>
            </w:r>
          </w:p>
        </w:tc>
        <w:tc>
          <w:tcPr>
            <w:tcW w:w="4536" w:type="dxa"/>
            <w:gridSpan w:val="2"/>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устанавливается в заключении администрации района</w:t>
            </w:r>
          </w:p>
        </w:tc>
      </w:tr>
      <w:tr w:rsidR="006118EE" w:rsidRPr="006E1C87" w:rsidTr="006738CA">
        <w:trPr>
          <w:trHeight w:val="134"/>
        </w:trPr>
        <w:tc>
          <w:tcPr>
            <w:tcW w:w="9639" w:type="dxa"/>
            <w:gridSpan w:val="3"/>
            <w:shd w:val="clear" w:color="auto" w:fill="auto"/>
          </w:tcPr>
          <w:p w:rsidR="006118EE" w:rsidRPr="006E1C87" w:rsidRDefault="006118EE" w:rsidP="008A7C37">
            <w:pPr>
              <w:pStyle w:val="afe"/>
              <w:spacing w:after="0" w:line="240" w:lineRule="auto"/>
              <w:ind w:left="318"/>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7.2) смежного с соседним земельным участком и (или) вдоль проезда (в т.ч. хозяйственного):</w:t>
            </w:r>
          </w:p>
        </w:tc>
      </w:tr>
      <w:tr w:rsidR="006118EE" w:rsidRPr="006E1C87" w:rsidTr="006738CA">
        <w:trPr>
          <w:trHeight w:val="220"/>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7.2.1) коэффициент прозрачности</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подлежат установлению</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подлежат установлению</w:t>
            </w:r>
          </w:p>
        </w:tc>
      </w:tr>
      <w:tr w:rsidR="006118EE" w:rsidRPr="006E1C87" w:rsidTr="006738CA">
        <w:trPr>
          <w:trHeight w:val="255"/>
        </w:trPr>
        <w:tc>
          <w:tcPr>
            <w:tcW w:w="5103" w:type="dxa"/>
            <w:shd w:val="clear" w:color="auto" w:fill="auto"/>
          </w:tcPr>
          <w:p w:rsidR="006118EE" w:rsidRPr="006E1C87" w:rsidRDefault="006118EE" w:rsidP="008A7C37">
            <w:pPr>
              <w:ind w:left="601"/>
              <w:rPr>
                <w:color w:val="000000" w:themeColor="text1"/>
              </w:rPr>
            </w:pPr>
            <w:r w:rsidRPr="006E1C87">
              <w:rPr>
                <w:color w:val="000000" w:themeColor="text1"/>
              </w:rPr>
              <w:t>7.2.2) высота ограждения</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1,2м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1,5м</w:t>
            </w:r>
          </w:p>
        </w:tc>
      </w:tr>
      <w:tr w:rsidR="006118EE" w:rsidRPr="006E1C87" w:rsidTr="006738CA">
        <w:tc>
          <w:tcPr>
            <w:tcW w:w="5103" w:type="dxa"/>
            <w:tcBorders>
              <w:bottom w:val="single" w:sz="4" w:space="0" w:color="auto"/>
            </w:tcBorders>
            <w:shd w:val="clear" w:color="auto" w:fill="auto"/>
          </w:tcPr>
          <w:p w:rsidR="006118EE" w:rsidRPr="006E1C87" w:rsidRDefault="006118EE" w:rsidP="008A7C37">
            <w:pPr>
              <w:rPr>
                <w:color w:val="000000" w:themeColor="text1"/>
              </w:rPr>
            </w:pPr>
            <w:r w:rsidRPr="006E1C87">
              <w:rPr>
                <w:color w:val="000000" w:themeColor="text1"/>
              </w:rPr>
              <w:t>9) требования к цветовому решению фасадов и внешнему облику объекта капитального строительства</w:t>
            </w:r>
          </w:p>
        </w:tc>
        <w:tc>
          <w:tcPr>
            <w:tcW w:w="4536" w:type="dxa"/>
            <w:gridSpan w:val="2"/>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 xml:space="preserve">устанавливается в заключении администрации района </w:t>
            </w:r>
          </w:p>
        </w:tc>
      </w:tr>
      <w:tr w:rsidR="006118EE" w:rsidRPr="006E1C87" w:rsidTr="006738CA">
        <w:trPr>
          <w:trHeight w:val="56"/>
        </w:trPr>
        <w:tc>
          <w:tcPr>
            <w:tcW w:w="9639" w:type="dxa"/>
            <w:gridSpan w:val="3"/>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10) расстояние от окон жилых помещений дома до сараев для скота и птицы:</w:t>
            </w:r>
          </w:p>
        </w:tc>
      </w:tr>
      <w:tr w:rsidR="006118EE" w:rsidRPr="006E1C87" w:rsidTr="006738CA">
        <w:trPr>
          <w:trHeight w:val="57"/>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10.1) до 2-х блоков</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10м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56"/>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10.2) 3-8 блоков</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25м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56"/>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10.3) от 3 до 30 блоков</w:t>
            </w:r>
          </w:p>
        </w:tc>
        <w:tc>
          <w:tcPr>
            <w:tcW w:w="2268" w:type="dxa"/>
            <w:shd w:val="clear" w:color="auto" w:fill="auto"/>
          </w:tcPr>
          <w:p w:rsidR="006118EE" w:rsidRPr="006E1C87" w:rsidRDefault="006118EE" w:rsidP="008A7C37">
            <w:pPr>
              <w:pStyle w:val="afe"/>
              <w:spacing w:after="0" w:line="240" w:lineRule="auto"/>
              <w:ind w:left="0"/>
              <w:jc w:val="both"/>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50м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56"/>
        </w:trPr>
        <w:tc>
          <w:tcPr>
            <w:tcW w:w="5103"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11) предельная площадь застройки сблокированных сараев</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800 м</w:t>
            </w:r>
            <w:r w:rsidRPr="006E1C87">
              <w:rPr>
                <w:rFonts w:ascii="Times New Roman" w:hAnsi="Times New Roman" w:cs="Times New Roman"/>
                <w:color w:val="000000" w:themeColor="text1"/>
                <w:sz w:val="20"/>
                <w:szCs w:val="20"/>
                <w:vertAlign w:val="superscript"/>
              </w:rPr>
              <w:t>2</w:t>
            </w:r>
          </w:p>
        </w:tc>
      </w:tr>
      <w:tr w:rsidR="006118EE" w:rsidRPr="006E1C87" w:rsidTr="006738CA">
        <w:trPr>
          <w:trHeight w:val="56"/>
        </w:trPr>
        <w:tc>
          <w:tcPr>
            <w:tcW w:w="5103"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12) предельное количество блоков в группе сараев в жилой зоне</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4 блока</w:t>
            </w:r>
          </w:p>
        </w:tc>
      </w:tr>
      <w:tr w:rsidR="006118EE" w:rsidRPr="006E1C87" w:rsidTr="006738CA">
        <w:trPr>
          <w:trHeight w:val="85"/>
        </w:trPr>
        <w:tc>
          <w:tcPr>
            <w:tcW w:w="5103" w:type="dxa"/>
            <w:tcBorders>
              <w:bottom w:val="single" w:sz="4" w:space="0" w:color="auto"/>
            </w:tcBorders>
            <w:shd w:val="clear" w:color="auto" w:fill="auto"/>
          </w:tcPr>
          <w:p w:rsidR="006118EE" w:rsidRPr="006E1C87" w:rsidRDefault="006118EE" w:rsidP="008A7C37">
            <w:pPr>
              <w:rPr>
                <w:color w:val="000000" w:themeColor="text1"/>
              </w:rPr>
            </w:pPr>
            <w:r w:rsidRPr="006E1C87">
              <w:rPr>
                <w:color w:val="000000" w:themeColor="text1"/>
              </w:rPr>
              <w:t>13) при отсутствии централизованной канализации расстояние от дворового туалета до соседнего дома</w:t>
            </w:r>
          </w:p>
        </w:tc>
        <w:tc>
          <w:tcPr>
            <w:tcW w:w="2268" w:type="dxa"/>
            <w:tcBorders>
              <w:bottom w:val="single" w:sz="4" w:space="0" w:color="auto"/>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12м</w:t>
            </w:r>
          </w:p>
        </w:tc>
        <w:tc>
          <w:tcPr>
            <w:tcW w:w="2268" w:type="dxa"/>
            <w:tcBorders>
              <w:bottom w:val="single" w:sz="4" w:space="0" w:color="auto"/>
            </w:tcBorders>
            <w:shd w:val="clear" w:color="auto" w:fill="auto"/>
          </w:tcPr>
          <w:p w:rsidR="006118EE" w:rsidRPr="006E1C87" w:rsidRDefault="006118EE" w:rsidP="008A7C37">
            <w:pPr>
              <w:rPr>
                <w:color w:val="000000" w:themeColor="text1"/>
              </w:rPr>
            </w:pPr>
            <w:r w:rsidRPr="006E1C87">
              <w:rPr>
                <w:color w:val="000000" w:themeColor="text1"/>
              </w:rPr>
              <w:t>20м</w:t>
            </w:r>
          </w:p>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p>
        </w:tc>
      </w:tr>
      <w:tr w:rsidR="006118EE" w:rsidRPr="006E1C87" w:rsidTr="006738CA">
        <w:tc>
          <w:tcPr>
            <w:tcW w:w="5103" w:type="dxa"/>
            <w:tcBorders>
              <w:right w:val="nil"/>
            </w:tcBorders>
            <w:shd w:val="clear" w:color="auto" w:fill="auto"/>
          </w:tcPr>
          <w:p w:rsidR="006118EE" w:rsidRPr="006E1C87" w:rsidRDefault="006118EE" w:rsidP="008A7C37">
            <w:pPr>
              <w:rPr>
                <w:color w:val="000000" w:themeColor="text1"/>
              </w:rPr>
            </w:pPr>
            <w:r w:rsidRPr="006E1C87">
              <w:rPr>
                <w:color w:val="000000" w:themeColor="text1"/>
              </w:rPr>
              <w:t>14) при отсутствии централизованного водоснабжения:</w:t>
            </w:r>
          </w:p>
        </w:tc>
        <w:tc>
          <w:tcPr>
            <w:tcW w:w="2268" w:type="dxa"/>
            <w:tcBorders>
              <w:left w:val="nil"/>
              <w:right w:val="nil"/>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p>
        </w:tc>
        <w:tc>
          <w:tcPr>
            <w:tcW w:w="2268" w:type="dxa"/>
            <w:tcBorders>
              <w:left w:val="nil"/>
            </w:tcBorders>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p>
        </w:tc>
      </w:tr>
      <w:tr w:rsidR="006118EE" w:rsidRPr="006E1C87" w:rsidTr="006738CA">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 xml:space="preserve">14.1) расстояние от источника водоснабжения до дворового туалета </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25м</w:t>
            </w:r>
          </w:p>
        </w:tc>
        <w:tc>
          <w:tcPr>
            <w:tcW w:w="2268" w:type="dxa"/>
            <w:shd w:val="clear" w:color="auto" w:fill="auto"/>
          </w:tcPr>
          <w:p w:rsidR="006118EE" w:rsidRPr="006E1C87" w:rsidRDefault="006118EE" w:rsidP="008A7C37">
            <w:pPr>
              <w:rPr>
                <w:color w:val="000000" w:themeColor="text1"/>
              </w:rPr>
            </w:pPr>
            <w:r w:rsidRPr="006E1C87">
              <w:rPr>
                <w:color w:val="000000" w:themeColor="text1"/>
              </w:rPr>
              <w:t>не подлежит установлению</w:t>
            </w:r>
          </w:p>
        </w:tc>
      </w:tr>
      <w:tr w:rsidR="006118EE" w:rsidRPr="006E1C87" w:rsidTr="006738CA">
        <w:trPr>
          <w:trHeight w:val="289"/>
        </w:trPr>
        <w:tc>
          <w:tcPr>
            <w:tcW w:w="5103" w:type="dxa"/>
            <w:shd w:val="clear" w:color="auto" w:fill="auto"/>
          </w:tcPr>
          <w:p w:rsidR="006118EE" w:rsidRPr="006E1C87" w:rsidRDefault="006118EE" w:rsidP="008A7C37">
            <w:pPr>
              <w:ind w:left="318"/>
              <w:rPr>
                <w:color w:val="000000" w:themeColor="text1"/>
              </w:rPr>
            </w:pPr>
            <w:r w:rsidRPr="006E1C87">
              <w:rPr>
                <w:color w:val="000000" w:themeColor="text1"/>
              </w:rPr>
              <w:t>14.2) расстояние от шахтного колодца до сараев и стаек для скота и птицы</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20м</w:t>
            </w:r>
          </w:p>
        </w:tc>
        <w:tc>
          <w:tcPr>
            <w:tcW w:w="2268" w:type="dxa"/>
            <w:shd w:val="clear" w:color="auto" w:fill="auto"/>
          </w:tcPr>
          <w:p w:rsidR="006118EE" w:rsidRPr="006E1C87" w:rsidRDefault="006118EE" w:rsidP="008A7C37">
            <w:pPr>
              <w:rPr>
                <w:color w:val="000000" w:themeColor="text1"/>
              </w:rPr>
            </w:pPr>
            <w:r w:rsidRPr="006E1C87">
              <w:rPr>
                <w:color w:val="000000" w:themeColor="text1"/>
              </w:rPr>
              <w:t>не подлежит установлению</w:t>
            </w:r>
          </w:p>
        </w:tc>
      </w:tr>
      <w:tr w:rsidR="006118EE" w:rsidRPr="006E1C87" w:rsidTr="006738CA">
        <w:trPr>
          <w:trHeight w:val="297"/>
        </w:trPr>
        <w:tc>
          <w:tcPr>
            <w:tcW w:w="5103" w:type="dxa"/>
            <w:shd w:val="clear" w:color="auto" w:fill="auto"/>
          </w:tcPr>
          <w:p w:rsidR="006118EE" w:rsidRPr="006E1C87" w:rsidRDefault="006118EE" w:rsidP="008A7C37">
            <w:pPr>
              <w:rPr>
                <w:color w:val="000000" w:themeColor="text1"/>
              </w:rPr>
            </w:pPr>
            <w:r w:rsidRPr="006E1C87">
              <w:rPr>
                <w:color w:val="000000" w:themeColor="text1"/>
              </w:rPr>
              <w:t>15) расстояние от контейнерных площадок для сбора мусора до домов, игровых площадок</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20м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100м</w:t>
            </w:r>
          </w:p>
        </w:tc>
      </w:tr>
      <w:tr w:rsidR="006118EE" w:rsidRPr="006E1C87" w:rsidTr="006738CA">
        <w:trPr>
          <w:trHeight w:val="566"/>
        </w:trPr>
        <w:tc>
          <w:tcPr>
            <w:tcW w:w="5103" w:type="dxa"/>
            <w:shd w:val="clear" w:color="auto" w:fill="auto"/>
          </w:tcPr>
          <w:p w:rsidR="006118EE" w:rsidRPr="006E1C87" w:rsidRDefault="006118EE" w:rsidP="008A7C37">
            <w:pPr>
              <w:rPr>
                <w:color w:val="000000" w:themeColor="text1"/>
              </w:rPr>
            </w:pPr>
            <w:r w:rsidRPr="006E1C87">
              <w:rPr>
                <w:color w:val="000000" w:themeColor="text1"/>
              </w:rPr>
              <w:t xml:space="preserve">16) площадь земельного участка для строительства индивидуального гаража для легковых автомобилей (на 1 машиноместо) из несгораемых материалов II и </w:t>
            </w:r>
            <w:r w:rsidRPr="006E1C87">
              <w:rPr>
                <w:color w:val="000000" w:themeColor="text1"/>
                <w:lang w:val="en-US"/>
              </w:rPr>
              <w:t>III</w:t>
            </w:r>
            <w:r w:rsidRPr="006E1C87">
              <w:rPr>
                <w:color w:val="000000" w:themeColor="text1"/>
              </w:rPr>
              <w:t xml:space="preserve"> степени огнестойкости. Возведение гаражей из сгораемых материалов IV-V степени огнестойкости не допускается.</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vertAlign w:val="superscript"/>
              </w:rPr>
            </w:pPr>
            <w:r w:rsidRPr="006E1C87">
              <w:rPr>
                <w:rFonts w:ascii="Times New Roman" w:hAnsi="Times New Roman" w:cs="Times New Roman"/>
                <w:sz w:val="20"/>
                <w:szCs w:val="20"/>
              </w:rPr>
              <w:t>не подлежит установлению</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vertAlign w:val="superscript"/>
              </w:rPr>
            </w:pPr>
            <w:r w:rsidRPr="006E1C87">
              <w:rPr>
                <w:rFonts w:ascii="Times New Roman" w:hAnsi="Times New Roman" w:cs="Times New Roman"/>
                <w:color w:val="000000" w:themeColor="text1"/>
                <w:sz w:val="20"/>
                <w:szCs w:val="20"/>
              </w:rPr>
              <w:t>36м</w:t>
            </w:r>
            <w:r w:rsidRPr="006E1C87">
              <w:rPr>
                <w:rFonts w:ascii="Times New Roman" w:hAnsi="Times New Roman" w:cs="Times New Roman"/>
                <w:color w:val="000000" w:themeColor="text1"/>
                <w:sz w:val="20"/>
                <w:szCs w:val="20"/>
                <w:vertAlign w:val="superscript"/>
              </w:rPr>
              <w:t>2</w:t>
            </w:r>
          </w:p>
        </w:tc>
      </w:tr>
      <w:tr w:rsidR="006118EE" w:rsidRPr="006E1C87" w:rsidTr="006738CA">
        <w:trPr>
          <w:trHeight w:val="226"/>
        </w:trPr>
        <w:tc>
          <w:tcPr>
            <w:tcW w:w="5103" w:type="dxa"/>
            <w:shd w:val="clear" w:color="auto" w:fill="auto"/>
          </w:tcPr>
          <w:p w:rsidR="006118EE" w:rsidRPr="006E1C87" w:rsidRDefault="006118EE" w:rsidP="008A7C37">
            <w:pPr>
              <w:rPr>
                <w:color w:val="000000" w:themeColor="text1"/>
              </w:rPr>
            </w:pPr>
            <w:r w:rsidRPr="006E1C87">
              <w:rPr>
                <w:color w:val="000000" w:themeColor="text1"/>
              </w:rPr>
              <w:t>17) расстояние от стен дома до индивидуального септика выгреба</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20м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r w:rsidR="006118EE" w:rsidRPr="006E1C87" w:rsidTr="006738CA">
        <w:trPr>
          <w:trHeight w:val="226"/>
        </w:trPr>
        <w:tc>
          <w:tcPr>
            <w:tcW w:w="5103" w:type="dxa"/>
            <w:shd w:val="clear" w:color="auto" w:fill="auto"/>
          </w:tcPr>
          <w:p w:rsidR="006118EE" w:rsidRPr="006E1C87" w:rsidRDefault="006118EE" w:rsidP="008A7C37">
            <w:r w:rsidRPr="006E1C87">
              <w:t>18) обеспечение проезда пожарной техники к зданиям, строениям, сооружениям на расстоянии</w:t>
            </w:r>
          </w:p>
        </w:tc>
        <w:tc>
          <w:tcPr>
            <w:tcW w:w="2268" w:type="dxa"/>
            <w:shd w:val="clear" w:color="auto" w:fill="auto"/>
          </w:tcPr>
          <w:p w:rsidR="006118EE" w:rsidRPr="006E1C87" w:rsidRDefault="006118EE" w:rsidP="008A7C37">
            <w:r w:rsidRPr="006E1C87">
              <w:t>3м</w:t>
            </w:r>
          </w:p>
        </w:tc>
        <w:tc>
          <w:tcPr>
            <w:tcW w:w="2268" w:type="dxa"/>
            <w:shd w:val="clear" w:color="auto" w:fill="auto"/>
          </w:tcPr>
          <w:p w:rsidR="006118EE" w:rsidRPr="006E1C87" w:rsidRDefault="006118EE" w:rsidP="008A7C37">
            <w:r w:rsidRPr="006E1C87">
              <w:t>8м</w:t>
            </w:r>
          </w:p>
        </w:tc>
      </w:tr>
      <w:tr w:rsidR="006118EE" w:rsidRPr="006E1C87" w:rsidTr="006738CA">
        <w:trPr>
          <w:trHeight w:val="226"/>
        </w:trPr>
        <w:tc>
          <w:tcPr>
            <w:tcW w:w="5103" w:type="dxa"/>
            <w:shd w:val="clear" w:color="auto" w:fill="auto"/>
          </w:tcPr>
          <w:p w:rsidR="006118EE" w:rsidRPr="006E1C87" w:rsidRDefault="006118EE" w:rsidP="008A7C37">
            <w:pPr>
              <w:rPr>
                <w:color w:val="000000" w:themeColor="text1"/>
              </w:rPr>
            </w:pPr>
            <w:r w:rsidRPr="006E1C87">
              <w:rPr>
                <w:color w:val="000000" w:themeColor="text1"/>
              </w:rPr>
              <w:t>19) расстояние от границ застройки до лесных массивов</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shd w:val="clear" w:color="auto" w:fill="auto"/>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Pr="006E1C87"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6118EE" w:rsidRDefault="006118EE" w:rsidP="00E81D4B">
      <w:pPr>
        <w:ind w:firstLine="709"/>
        <w:jc w:val="both"/>
        <w:rPr>
          <w:sz w:val="24"/>
          <w:szCs w:val="24"/>
        </w:rPr>
      </w:pPr>
      <w:r w:rsidRPr="006E1C87">
        <w:rPr>
          <w:sz w:val="24"/>
          <w:szCs w:val="24"/>
        </w:rPr>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BB043F" w:rsidRPr="006E1C87" w:rsidRDefault="00BB043F"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2.5 (Среднеэтажная жилая застройка)</w:t>
      </w:r>
    </w:p>
    <w:tbl>
      <w:tblPr>
        <w:tblStyle w:val="aff"/>
        <w:tblW w:w="9639" w:type="dxa"/>
        <w:tblInd w:w="108" w:type="dxa"/>
        <w:tblLayout w:type="fixed"/>
        <w:tblLook w:val="04A0"/>
      </w:tblPr>
      <w:tblGrid>
        <w:gridCol w:w="5103"/>
        <w:gridCol w:w="2268"/>
        <w:gridCol w:w="2268"/>
      </w:tblGrid>
      <w:tr w:rsidR="006118EE" w:rsidRPr="006E1C87" w:rsidTr="006738CA">
        <w:trPr>
          <w:trHeight w:val="56"/>
        </w:trPr>
        <w:tc>
          <w:tcPr>
            <w:tcW w:w="5103"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239"/>
        </w:trPr>
        <w:tc>
          <w:tcPr>
            <w:tcW w:w="9639" w:type="dxa"/>
            <w:gridSpan w:val="3"/>
            <w:tcBorders>
              <w:bottom w:val="single" w:sz="4" w:space="0" w:color="auto"/>
            </w:tcBorders>
          </w:tcPr>
          <w:p w:rsidR="006118EE" w:rsidRPr="006E1C87" w:rsidRDefault="006118EE" w:rsidP="008A7C37">
            <w:pPr>
              <w:jc w:val="both"/>
            </w:pPr>
            <w:r w:rsidRPr="006E1C87">
              <w:t>1) предельные (минимальные и (или) максимальные размеры земельных участков для нового строительства:</w:t>
            </w:r>
          </w:p>
        </w:tc>
      </w:tr>
      <w:tr w:rsidR="006118EE" w:rsidRPr="006E1C87" w:rsidTr="006738CA">
        <w:trPr>
          <w:trHeight w:val="106"/>
        </w:trPr>
        <w:tc>
          <w:tcPr>
            <w:tcW w:w="5103" w:type="dxa"/>
            <w:tcBorders>
              <w:bottom w:val="single" w:sz="4" w:space="0" w:color="auto"/>
              <w:right w:val="nil"/>
            </w:tcBorders>
          </w:tcPr>
          <w:p w:rsidR="006118EE" w:rsidRPr="006E1C87" w:rsidRDefault="006118EE" w:rsidP="008A7C37">
            <w:pPr>
              <w:ind w:left="318"/>
              <w:jc w:val="both"/>
            </w:pPr>
            <w:r w:rsidRPr="006E1C87">
              <w:t>1.1) по уличному фасаду:</w:t>
            </w:r>
          </w:p>
        </w:tc>
        <w:tc>
          <w:tcPr>
            <w:tcW w:w="2268" w:type="dxa"/>
            <w:tcBorders>
              <w:left w:val="nil"/>
              <w:bottom w:val="single" w:sz="4" w:space="0" w:color="auto"/>
              <w:right w:val="nil"/>
            </w:tcBorders>
            <w:vAlign w:val="center"/>
          </w:tcPr>
          <w:p w:rsidR="006118EE" w:rsidRPr="006E1C87" w:rsidRDefault="006118EE" w:rsidP="008A7C37">
            <w:pPr>
              <w:jc w:val="both"/>
            </w:pPr>
          </w:p>
        </w:tc>
        <w:tc>
          <w:tcPr>
            <w:tcW w:w="2268" w:type="dxa"/>
            <w:tcBorders>
              <w:left w:val="nil"/>
              <w:bottom w:val="single" w:sz="4" w:space="0" w:color="auto"/>
            </w:tcBorders>
            <w:vAlign w:val="center"/>
          </w:tcPr>
          <w:p w:rsidR="006118EE" w:rsidRPr="006E1C87" w:rsidRDefault="006118EE" w:rsidP="008A7C37">
            <w:pPr>
              <w:jc w:val="both"/>
            </w:pPr>
          </w:p>
        </w:tc>
      </w:tr>
      <w:tr w:rsidR="006118EE" w:rsidRPr="006E1C87" w:rsidTr="006738CA">
        <w:trPr>
          <w:trHeight w:val="56"/>
        </w:trPr>
        <w:tc>
          <w:tcPr>
            <w:tcW w:w="5103" w:type="dxa"/>
          </w:tcPr>
          <w:p w:rsidR="006118EE" w:rsidRPr="006E1C87" w:rsidRDefault="006118EE" w:rsidP="008A7C37">
            <w:pPr>
              <w:ind w:left="601"/>
              <w:jc w:val="both"/>
            </w:pPr>
            <w:r w:rsidRPr="006E1C87">
              <w:t>1.1.1) для домов с количеством этажей 1</w:t>
            </w:r>
          </w:p>
        </w:tc>
        <w:tc>
          <w:tcPr>
            <w:tcW w:w="2268" w:type="dxa"/>
          </w:tcPr>
          <w:p w:rsidR="006118EE" w:rsidRPr="006E1C87" w:rsidRDefault="006118EE" w:rsidP="008A7C37">
            <w:r w:rsidRPr="006E1C87">
              <w:t>25м</w:t>
            </w:r>
          </w:p>
        </w:tc>
        <w:tc>
          <w:tcPr>
            <w:tcW w:w="2268" w:type="dxa"/>
          </w:tcPr>
          <w:p w:rsidR="006118EE" w:rsidRPr="006E1C87" w:rsidRDefault="006118EE" w:rsidP="008A7C37">
            <w:r w:rsidRPr="006E1C87">
              <w:t>40м</w:t>
            </w:r>
          </w:p>
        </w:tc>
      </w:tr>
      <w:tr w:rsidR="006118EE" w:rsidRPr="006E1C87" w:rsidTr="006738CA">
        <w:trPr>
          <w:trHeight w:val="56"/>
        </w:trPr>
        <w:tc>
          <w:tcPr>
            <w:tcW w:w="5103" w:type="dxa"/>
          </w:tcPr>
          <w:p w:rsidR="006118EE" w:rsidRPr="006E1C87" w:rsidRDefault="006118EE" w:rsidP="008A7C37">
            <w:pPr>
              <w:ind w:left="601"/>
              <w:jc w:val="both"/>
            </w:pPr>
            <w:r w:rsidRPr="006E1C87">
              <w:t>1.1.2) для домов с количеством этажей 2-4</w:t>
            </w:r>
          </w:p>
        </w:tc>
        <w:tc>
          <w:tcPr>
            <w:tcW w:w="2268" w:type="dxa"/>
          </w:tcPr>
          <w:p w:rsidR="006118EE" w:rsidRPr="006E1C87" w:rsidRDefault="006118EE" w:rsidP="008A7C37">
            <w:r w:rsidRPr="006E1C87">
              <w:t>46м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pPr>
              <w:ind w:left="601"/>
              <w:jc w:val="both"/>
            </w:pPr>
            <w:r w:rsidRPr="006E1C87">
              <w:t>1.1.3) дома с количеством этажей 5</w:t>
            </w:r>
          </w:p>
        </w:tc>
        <w:tc>
          <w:tcPr>
            <w:tcW w:w="2268" w:type="dxa"/>
          </w:tcPr>
          <w:p w:rsidR="006118EE" w:rsidRPr="006E1C87" w:rsidRDefault="006118EE" w:rsidP="008A7C37">
            <w:r w:rsidRPr="006E1C87">
              <w:t>56м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Borders>
              <w:bottom w:val="single" w:sz="4" w:space="0" w:color="auto"/>
              <w:right w:val="nil"/>
            </w:tcBorders>
          </w:tcPr>
          <w:p w:rsidR="006118EE" w:rsidRPr="006E1C87" w:rsidRDefault="006118EE" w:rsidP="008A7C37">
            <w:pPr>
              <w:ind w:left="318"/>
              <w:jc w:val="both"/>
            </w:pPr>
            <w:r w:rsidRPr="006E1C87">
              <w:t>1.2) глубина участка:</w:t>
            </w:r>
          </w:p>
        </w:tc>
        <w:tc>
          <w:tcPr>
            <w:tcW w:w="2268" w:type="dxa"/>
            <w:tcBorders>
              <w:left w:val="nil"/>
              <w:bottom w:val="single" w:sz="4" w:space="0" w:color="auto"/>
              <w:right w:val="nil"/>
            </w:tcBorders>
          </w:tcPr>
          <w:p w:rsidR="006118EE" w:rsidRPr="006E1C87" w:rsidRDefault="006118EE" w:rsidP="008A7C37"/>
        </w:tc>
        <w:tc>
          <w:tcPr>
            <w:tcW w:w="2268" w:type="dxa"/>
            <w:tcBorders>
              <w:left w:val="nil"/>
              <w:bottom w:val="single" w:sz="4" w:space="0" w:color="auto"/>
            </w:tcBorders>
          </w:tcPr>
          <w:p w:rsidR="006118EE" w:rsidRPr="006E1C87" w:rsidRDefault="006118EE" w:rsidP="008A7C37"/>
        </w:tc>
      </w:tr>
      <w:tr w:rsidR="006118EE" w:rsidRPr="006E1C87" w:rsidTr="006738CA">
        <w:trPr>
          <w:trHeight w:val="56"/>
        </w:trPr>
        <w:tc>
          <w:tcPr>
            <w:tcW w:w="5103" w:type="dxa"/>
          </w:tcPr>
          <w:p w:rsidR="006118EE" w:rsidRPr="006E1C87" w:rsidRDefault="006118EE" w:rsidP="008A7C37">
            <w:pPr>
              <w:ind w:left="601"/>
            </w:pPr>
            <w:r w:rsidRPr="006E1C87">
              <w:t>1.2.1) дома с количеством этажей 1</w:t>
            </w:r>
          </w:p>
        </w:tc>
        <w:tc>
          <w:tcPr>
            <w:tcW w:w="2268" w:type="dxa"/>
          </w:tcPr>
          <w:p w:rsidR="006118EE" w:rsidRPr="006E1C87" w:rsidRDefault="006118EE" w:rsidP="008A7C37">
            <w:r w:rsidRPr="006E1C87">
              <w:t>16м</w:t>
            </w:r>
          </w:p>
        </w:tc>
        <w:tc>
          <w:tcPr>
            <w:tcW w:w="2268" w:type="dxa"/>
          </w:tcPr>
          <w:p w:rsidR="006118EE" w:rsidRPr="006E1C87" w:rsidRDefault="006118EE" w:rsidP="008A7C37">
            <w:r w:rsidRPr="006E1C87">
              <w:t>50м</w:t>
            </w:r>
          </w:p>
        </w:tc>
      </w:tr>
      <w:tr w:rsidR="006118EE" w:rsidRPr="006E1C87" w:rsidTr="006738CA">
        <w:trPr>
          <w:trHeight w:val="56"/>
        </w:trPr>
        <w:tc>
          <w:tcPr>
            <w:tcW w:w="5103" w:type="dxa"/>
          </w:tcPr>
          <w:p w:rsidR="006118EE" w:rsidRPr="006E1C87" w:rsidRDefault="006118EE" w:rsidP="008A7C37">
            <w:pPr>
              <w:ind w:left="601"/>
            </w:pPr>
            <w:r w:rsidRPr="006E1C87">
              <w:t>1.2.2) дома с количеством этажей 2-4</w:t>
            </w:r>
          </w:p>
        </w:tc>
        <w:tc>
          <w:tcPr>
            <w:tcW w:w="2268" w:type="dxa"/>
          </w:tcPr>
          <w:p w:rsidR="006118EE" w:rsidRPr="006E1C87" w:rsidRDefault="006118EE" w:rsidP="008A7C37">
            <w:r w:rsidRPr="006E1C87">
              <w:t>23м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pPr>
              <w:ind w:left="601"/>
            </w:pPr>
            <w:r w:rsidRPr="006E1C87">
              <w:t>1.2.3) дома с количеством этажей 5</w:t>
            </w:r>
          </w:p>
        </w:tc>
        <w:tc>
          <w:tcPr>
            <w:tcW w:w="2268" w:type="dxa"/>
          </w:tcPr>
          <w:p w:rsidR="006118EE" w:rsidRPr="006E1C87" w:rsidRDefault="006118EE" w:rsidP="008A7C37">
            <w:r w:rsidRPr="006E1C87">
              <w:t>26м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234"/>
        </w:trPr>
        <w:tc>
          <w:tcPr>
            <w:tcW w:w="5103" w:type="dxa"/>
            <w:tcBorders>
              <w:bottom w:val="single" w:sz="4" w:space="0" w:color="auto"/>
            </w:tcBorders>
          </w:tcPr>
          <w:p w:rsidR="006118EE" w:rsidRPr="006E1C87" w:rsidRDefault="006118EE" w:rsidP="008A7C37">
            <w:r w:rsidRPr="006E1C87">
              <w:t>2) предельные (минимальные и (или) максимальные размеры земельных участков для существующей застройки</w:t>
            </w:r>
          </w:p>
        </w:tc>
        <w:tc>
          <w:tcPr>
            <w:tcW w:w="2268" w:type="dxa"/>
            <w:tcBorders>
              <w:bottom w:val="single" w:sz="4" w:space="0" w:color="auto"/>
            </w:tcBorders>
          </w:tcPr>
          <w:p w:rsidR="006118EE" w:rsidRPr="006E1C87" w:rsidRDefault="006118EE" w:rsidP="008A7C37">
            <w:r w:rsidRPr="006E1C87">
              <w:t>не подлежат установлению</w:t>
            </w:r>
          </w:p>
        </w:tc>
        <w:tc>
          <w:tcPr>
            <w:tcW w:w="2268" w:type="dxa"/>
            <w:tcBorders>
              <w:bottom w:val="single" w:sz="4" w:space="0" w:color="auto"/>
            </w:tcBorders>
          </w:tcPr>
          <w:p w:rsidR="006118EE" w:rsidRPr="006E1C87" w:rsidRDefault="006118EE" w:rsidP="008A7C37">
            <w:r w:rsidRPr="006E1C87">
              <w:t>не подлежат установлению</w:t>
            </w:r>
          </w:p>
        </w:tc>
      </w:tr>
      <w:tr w:rsidR="006118EE" w:rsidRPr="006E1C87" w:rsidTr="006738CA">
        <w:trPr>
          <w:trHeight w:val="56"/>
        </w:trPr>
        <w:tc>
          <w:tcPr>
            <w:tcW w:w="9639" w:type="dxa"/>
            <w:gridSpan w:val="3"/>
            <w:tcBorders>
              <w:bottom w:val="single" w:sz="4" w:space="0" w:color="auto"/>
            </w:tcBorders>
          </w:tcPr>
          <w:p w:rsidR="006118EE" w:rsidRPr="006E1C87" w:rsidRDefault="006118EE" w:rsidP="008A7C37">
            <w:r w:rsidRPr="006E1C87">
              <w:t>3) предельная (минимальная и (или) максимальная) площадь земельного участка для нового строительства:</w:t>
            </w:r>
          </w:p>
        </w:tc>
      </w:tr>
      <w:tr w:rsidR="006118EE" w:rsidRPr="006E1C87" w:rsidTr="006738CA">
        <w:trPr>
          <w:trHeight w:val="56"/>
        </w:trPr>
        <w:tc>
          <w:tcPr>
            <w:tcW w:w="5103" w:type="dxa"/>
          </w:tcPr>
          <w:p w:rsidR="006118EE" w:rsidRPr="006E1C87" w:rsidRDefault="006118EE" w:rsidP="008A7C37">
            <w:pPr>
              <w:ind w:left="318"/>
            </w:pPr>
            <w:r w:rsidRPr="006E1C87">
              <w:t>3.1) для домов с количеством этажей 1</w:t>
            </w:r>
          </w:p>
        </w:tc>
        <w:tc>
          <w:tcPr>
            <w:tcW w:w="2268" w:type="dxa"/>
          </w:tcPr>
          <w:p w:rsidR="006118EE" w:rsidRPr="006E1C87" w:rsidRDefault="006118EE" w:rsidP="008A7C37">
            <w:r w:rsidRPr="006E1C87">
              <w:t>400 м</w:t>
            </w:r>
            <w:r w:rsidRPr="006E1C87">
              <w:rPr>
                <w:vertAlign w:val="superscript"/>
              </w:rPr>
              <w:t>2</w:t>
            </w:r>
          </w:p>
        </w:tc>
        <w:tc>
          <w:tcPr>
            <w:tcW w:w="2268" w:type="dxa"/>
          </w:tcPr>
          <w:p w:rsidR="006118EE" w:rsidRPr="006E1C87" w:rsidRDefault="006118EE" w:rsidP="008A7C37">
            <w:r w:rsidRPr="006E1C87">
              <w:t>2000м</w:t>
            </w:r>
            <w:r w:rsidRPr="006E1C87">
              <w:rPr>
                <w:vertAlign w:val="superscript"/>
              </w:rPr>
              <w:t>2</w:t>
            </w:r>
          </w:p>
        </w:tc>
      </w:tr>
      <w:tr w:rsidR="006118EE" w:rsidRPr="006E1C87" w:rsidTr="006738CA">
        <w:trPr>
          <w:trHeight w:val="56"/>
        </w:trPr>
        <w:tc>
          <w:tcPr>
            <w:tcW w:w="5103" w:type="dxa"/>
          </w:tcPr>
          <w:p w:rsidR="006118EE" w:rsidRPr="006E1C87" w:rsidRDefault="006118EE" w:rsidP="008A7C37">
            <w:pPr>
              <w:ind w:left="318"/>
            </w:pPr>
            <w:r w:rsidRPr="006E1C87">
              <w:t>3.2) для домов с количеством этажей 2-3</w:t>
            </w:r>
          </w:p>
        </w:tc>
        <w:tc>
          <w:tcPr>
            <w:tcW w:w="2268" w:type="dxa"/>
          </w:tcPr>
          <w:p w:rsidR="006118EE" w:rsidRPr="006E1C87" w:rsidRDefault="006118EE" w:rsidP="008A7C37">
            <w:r w:rsidRPr="006E1C87">
              <w:t>1200м</w:t>
            </w:r>
            <w:r w:rsidRPr="006E1C87">
              <w:rPr>
                <w:vertAlign w:val="superscript"/>
              </w:rPr>
              <w:t>2</w:t>
            </w:r>
            <w:r w:rsidRPr="006E1C87">
              <w:t xml:space="preserve"> </w:t>
            </w:r>
          </w:p>
        </w:tc>
        <w:tc>
          <w:tcPr>
            <w:tcW w:w="2268" w:type="dxa"/>
          </w:tcPr>
          <w:p w:rsidR="006118EE" w:rsidRPr="006E1C87" w:rsidRDefault="006118EE" w:rsidP="008A7C37">
            <w:pPr>
              <w:rPr>
                <w:vertAlign w:val="superscript"/>
              </w:rPr>
            </w:pPr>
            <w:r w:rsidRPr="006E1C87">
              <w:t>4600м</w:t>
            </w:r>
            <w:r w:rsidRPr="006E1C87">
              <w:rPr>
                <w:vertAlign w:val="superscript"/>
              </w:rPr>
              <w:t>2</w:t>
            </w:r>
          </w:p>
        </w:tc>
      </w:tr>
      <w:tr w:rsidR="006118EE" w:rsidRPr="006E1C87" w:rsidTr="006738CA">
        <w:trPr>
          <w:trHeight w:val="56"/>
        </w:trPr>
        <w:tc>
          <w:tcPr>
            <w:tcW w:w="5103" w:type="dxa"/>
          </w:tcPr>
          <w:p w:rsidR="006118EE" w:rsidRPr="006E1C87" w:rsidRDefault="006118EE" w:rsidP="008A7C37">
            <w:pPr>
              <w:ind w:left="318"/>
            </w:pPr>
            <w:r w:rsidRPr="006E1C87">
              <w:t>3.3) для домов с количеством этажей 4</w:t>
            </w:r>
          </w:p>
        </w:tc>
        <w:tc>
          <w:tcPr>
            <w:tcW w:w="2268" w:type="dxa"/>
          </w:tcPr>
          <w:p w:rsidR="006118EE" w:rsidRPr="006E1C87" w:rsidRDefault="006118EE" w:rsidP="008A7C37">
            <w:r w:rsidRPr="006E1C87">
              <w:t>1500м</w:t>
            </w:r>
            <w:r w:rsidRPr="006E1C87">
              <w:rPr>
                <w:vertAlign w:val="superscript"/>
              </w:rPr>
              <w:t>2</w:t>
            </w:r>
          </w:p>
        </w:tc>
        <w:tc>
          <w:tcPr>
            <w:tcW w:w="2268" w:type="dxa"/>
          </w:tcPr>
          <w:p w:rsidR="006118EE" w:rsidRPr="006E1C87" w:rsidRDefault="006118EE" w:rsidP="008A7C37">
            <w:r w:rsidRPr="006E1C87">
              <w:t>4800м</w:t>
            </w:r>
            <w:r w:rsidRPr="006E1C87">
              <w:rPr>
                <w:vertAlign w:val="superscript"/>
              </w:rPr>
              <w:t>2</w:t>
            </w:r>
          </w:p>
        </w:tc>
      </w:tr>
      <w:tr w:rsidR="006118EE" w:rsidRPr="006E1C87" w:rsidTr="006738CA">
        <w:trPr>
          <w:trHeight w:val="56"/>
        </w:trPr>
        <w:tc>
          <w:tcPr>
            <w:tcW w:w="5103" w:type="dxa"/>
            <w:tcBorders>
              <w:bottom w:val="single" w:sz="4" w:space="0" w:color="auto"/>
            </w:tcBorders>
          </w:tcPr>
          <w:p w:rsidR="006118EE" w:rsidRPr="006E1C87" w:rsidRDefault="006118EE" w:rsidP="008A7C37">
            <w:pPr>
              <w:ind w:left="318"/>
            </w:pPr>
            <w:r w:rsidRPr="006E1C87">
              <w:t>3.4) для домов с количеством этажей 5</w:t>
            </w:r>
          </w:p>
        </w:tc>
        <w:tc>
          <w:tcPr>
            <w:tcW w:w="2268" w:type="dxa"/>
            <w:tcBorders>
              <w:bottom w:val="single" w:sz="4" w:space="0" w:color="auto"/>
            </w:tcBorders>
          </w:tcPr>
          <w:p w:rsidR="006118EE" w:rsidRPr="006E1C87" w:rsidRDefault="006118EE" w:rsidP="008A7C37">
            <w:pPr>
              <w:rPr>
                <w:vertAlign w:val="superscript"/>
              </w:rPr>
            </w:pPr>
            <w:r w:rsidRPr="006E1C87">
              <w:t>2120м</w:t>
            </w:r>
            <w:r w:rsidRPr="006E1C87">
              <w:rPr>
                <w:vertAlign w:val="superscript"/>
              </w:rPr>
              <w:t>2</w:t>
            </w:r>
          </w:p>
        </w:tc>
        <w:tc>
          <w:tcPr>
            <w:tcW w:w="2268" w:type="dxa"/>
            <w:tcBorders>
              <w:bottom w:val="single" w:sz="4" w:space="0" w:color="auto"/>
            </w:tcBorders>
          </w:tcPr>
          <w:p w:rsidR="006118EE" w:rsidRPr="006E1C87" w:rsidRDefault="006118EE" w:rsidP="008A7C37">
            <w:pPr>
              <w:rPr>
                <w:vertAlign w:val="superscript"/>
              </w:rPr>
            </w:pPr>
            <w:r w:rsidRPr="006E1C87">
              <w:t>5700м</w:t>
            </w:r>
            <w:r w:rsidRPr="006E1C87">
              <w:rPr>
                <w:vertAlign w:val="superscript"/>
              </w:rPr>
              <w:t>2</w:t>
            </w:r>
          </w:p>
        </w:tc>
      </w:tr>
      <w:tr w:rsidR="006118EE" w:rsidRPr="006E1C87" w:rsidTr="006738CA">
        <w:trPr>
          <w:trHeight w:val="259"/>
        </w:trPr>
        <w:tc>
          <w:tcPr>
            <w:tcW w:w="9639" w:type="dxa"/>
            <w:gridSpan w:val="3"/>
            <w:tcBorders>
              <w:bottom w:val="single" w:sz="4" w:space="0" w:color="auto"/>
            </w:tcBorders>
          </w:tcPr>
          <w:p w:rsidR="006118EE" w:rsidRPr="006E1C87" w:rsidRDefault="006118EE" w:rsidP="008A7C37">
            <w:pPr>
              <w:jc w:val="both"/>
            </w:pPr>
            <w:r w:rsidRPr="006E1C87">
              <w:t>4)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w:t>
            </w:r>
          </w:p>
        </w:tc>
      </w:tr>
      <w:tr w:rsidR="006118EE" w:rsidRPr="006E1C87" w:rsidTr="006738CA">
        <w:trPr>
          <w:trHeight w:val="56"/>
        </w:trPr>
        <w:tc>
          <w:tcPr>
            <w:tcW w:w="5103" w:type="dxa"/>
            <w:tcBorders>
              <w:bottom w:val="single" w:sz="4" w:space="0" w:color="auto"/>
            </w:tcBorders>
          </w:tcPr>
          <w:p w:rsidR="006118EE" w:rsidRPr="006E1C87" w:rsidRDefault="006118EE" w:rsidP="008A7C37">
            <w:pPr>
              <w:pStyle w:val="afe"/>
              <w:spacing w:after="0" w:line="240" w:lineRule="auto"/>
              <w:ind w:left="318"/>
              <w:rPr>
                <w:rFonts w:ascii="Times New Roman" w:hAnsi="Times New Roman" w:cs="Times New Roman"/>
                <w:sz w:val="20"/>
                <w:szCs w:val="20"/>
              </w:rPr>
            </w:pPr>
            <w:r w:rsidRPr="006E1C87">
              <w:rPr>
                <w:rFonts w:ascii="Times New Roman" w:hAnsi="Times New Roman" w:cs="Times New Roman"/>
                <w:sz w:val="20"/>
                <w:szCs w:val="20"/>
              </w:rPr>
              <w:t>4.1) от границ земельного участка по уличному фасаду до основного здания с учетом отступа от красных линий – 3 м</w:t>
            </w:r>
          </w:p>
        </w:tc>
        <w:tc>
          <w:tcPr>
            <w:tcW w:w="2268" w:type="dxa"/>
            <w:tcBorders>
              <w:bottom w:val="single" w:sz="4" w:space="0" w:color="auto"/>
            </w:tcBorders>
          </w:tcPr>
          <w:p w:rsidR="006118EE" w:rsidRPr="006E1C87" w:rsidRDefault="006118EE" w:rsidP="008A7C37">
            <w:r w:rsidRPr="006E1C87">
              <w:t xml:space="preserve">5 м </w:t>
            </w:r>
          </w:p>
        </w:tc>
        <w:tc>
          <w:tcPr>
            <w:tcW w:w="2268" w:type="dxa"/>
            <w:tcBorders>
              <w:bottom w:val="single" w:sz="4" w:space="0" w:color="auto"/>
            </w:tcBorders>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pPr>
              <w:ind w:left="318"/>
            </w:pPr>
            <w:r w:rsidRPr="006E1C87">
              <w:t>4.2) от границы, смежной с соседним земельным участком до основного здания</w:t>
            </w:r>
          </w:p>
        </w:tc>
        <w:tc>
          <w:tcPr>
            <w:tcW w:w="2268" w:type="dxa"/>
          </w:tcPr>
          <w:p w:rsidR="006118EE" w:rsidRPr="006E1C87" w:rsidRDefault="006118EE" w:rsidP="008A7C37">
            <w:r w:rsidRPr="006E1C87">
              <w:t>12м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r w:rsidRPr="006E1C87">
              <w:t>5) предельное количество этажей</w:t>
            </w:r>
          </w:p>
        </w:tc>
        <w:tc>
          <w:tcPr>
            <w:tcW w:w="2268" w:type="dxa"/>
          </w:tcPr>
          <w:p w:rsidR="006118EE" w:rsidRPr="006E1C87" w:rsidRDefault="006118EE" w:rsidP="008A7C37">
            <w:r w:rsidRPr="006E1C87">
              <w:t>1</w:t>
            </w:r>
          </w:p>
        </w:tc>
        <w:tc>
          <w:tcPr>
            <w:tcW w:w="2268" w:type="dxa"/>
          </w:tcPr>
          <w:p w:rsidR="006118EE" w:rsidRPr="006E1C87" w:rsidRDefault="006118EE" w:rsidP="008A7C37">
            <w:r w:rsidRPr="006E1C87">
              <w:t>8</w:t>
            </w:r>
          </w:p>
        </w:tc>
      </w:tr>
      <w:tr w:rsidR="006118EE" w:rsidRPr="006E1C87" w:rsidTr="006738CA">
        <w:trPr>
          <w:trHeight w:val="56"/>
        </w:trPr>
        <w:tc>
          <w:tcPr>
            <w:tcW w:w="5103" w:type="dxa"/>
          </w:tcPr>
          <w:p w:rsidR="006118EE" w:rsidRPr="006E1C87" w:rsidRDefault="006118EE" w:rsidP="008A7C37">
            <w:pPr>
              <w:jc w:val="both"/>
            </w:pPr>
            <w:r w:rsidRPr="006E1C87">
              <w:t>6) предельная высота зданий</w:t>
            </w:r>
          </w:p>
        </w:tc>
        <w:tc>
          <w:tcPr>
            <w:tcW w:w="2268" w:type="dxa"/>
          </w:tcPr>
          <w:p w:rsidR="006118EE" w:rsidRPr="006E1C87" w:rsidRDefault="006118EE" w:rsidP="008A7C37">
            <w:r w:rsidRPr="006E1C87">
              <w:t>5,5м</w:t>
            </w:r>
          </w:p>
        </w:tc>
        <w:tc>
          <w:tcPr>
            <w:tcW w:w="2268" w:type="dxa"/>
          </w:tcPr>
          <w:p w:rsidR="006118EE" w:rsidRPr="006E1C87" w:rsidRDefault="006118EE" w:rsidP="008A7C37">
            <w:r w:rsidRPr="006E1C87">
              <w:t>25м</w:t>
            </w:r>
          </w:p>
        </w:tc>
      </w:tr>
      <w:tr w:rsidR="006118EE" w:rsidRPr="006E1C87" w:rsidTr="006738CA">
        <w:trPr>
          <w:trHeight w:val="56"/>
        </w:trPr>
        <w:tc>
          <w:tcPr>
            <w:tcW w:w="5103" w:type="dxa"/>
          </w:tcPr>
          <w:p w:rsidR="006118EE" w:rsidRPr="006E1C87" w:rsidRDefault="006118EE" w:rsidP="008A7C37">
            <w:pPr>
              <w:jc w:val="both"/>
            </w:pPr>
            <w:r w:rsidRPr="006E1C87">
              <w:t>7) процент застройки</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40%</w:t>
            </w:r>
          </w:p>
        </w:tc>
      </w:tr>
      <w:tr w:rsidR="006118EE" w:rsidRPr="006E1C87" w:rsidTr="006738CA">
        <w:trPr>
          <w:trHeight w:val="56"/>
        </w:trPr>
        <w:tc>
          <w:tcPr>
            <w:tcW w:w="5103" w:type="dxa"/>
            <w:shd w:val="clear" w:color="auto" w:fill="BFBFBF" w:themeFill="background1" w:themeFillShade="BF"/>
          </w:tcPr>
          <w:p w:rsidR="006118EE" w:rsidRPr="006E1C87" w:rsidRDefault="006118EE" w:rsidP="008A7C37">
            <w:pPr>
              <w:jc w:val="both"/>
              <w:rPr>
                <w:b/>
              </w:rPr>
            </w:pPr>
            <w:r w:rsidRPr="006E1C87">
              <w:rPr>
                <w:b/>
              </w:rPr>
              <w:t>Дополнительные параметры:</w:t>
            </w:r>
          </w:p>
        </w:tc>
        <w:tc>
          <w:tcPr>
            <w:tcW w:w="2268" w:type="dxa"/>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6738CA">
        <w:trPr>
          <w:trHeight w:val="56"/>
        </w:trPr>
        <w:tc>
          <w:tcPr>
            <w:tcW w:w="9639" w:type="dxa"/>
            <w:gridSpan w:val="3"/>
          </w:tcPr>
          <w:p w:rsidR="006118EE" w:rsidRPr="006E1C87" w:rsidRDefault="006118EE" w:rsidP="008A7C37">
            <w:r w:rsidRPr="006E1C87">
              <w:t>1) расстояние между длинными сторонами многоквартирных домов (бытовые разрывы):</w:t>
            </w:r>
          </w:p>
        </w:tc>
      </w:tr>
      <w:tr w:rsidR="006118EE" w:rsidRPr="006E1C87" w:rsidTr="006738CA">
        <w:trPr>
          <w:trHeight w:val="56"/>
        </w:trPr>
        <w:tc>
          <w:tcPr>
            <w:tcW w:w="5103" w:type="dxa"/>
            <w:tcBorders>
              <w:right w:val="single" w:sz="4" w:space="0" w:color="auto"/>
            </w:tcBorders>
          </w:tcPr>
          <w:p w:rsidR="006118EE" w:rsidRPr="006E1C87" w:rsidRDefault="006118EE" w:rsidP="008A7C37">
            <w:pPr>
              <w:ind w:left="318"/>
            </w:pPr>
            <w:r w:rsidRPr="006E1C87">
              <w:t>1.1) с количеством этажей 1-3</w:t>
            </w:r>
          </w:p>
        </w:tc>
        <w:tc>
          <w:tcPr>
            <w:tcW w:w="2268" w:type="dxa"/>
            <w:tcBorders>
              <w:left w:val="single" w:sz="4" w:space="0" w:color="auto"/>
              <w:right w:val="single" w:sz="4" w:space="0" w:color="auto"/>
            </w:tcBorders>
          </w:tcPr>
          <w:p w:rsidR="006118EE" w:rsidRPr="006E1C87" w:rsidRDefault="006118EE" w:rsidP="008A7C37">
            <w:r w:rsidRPr="006E1C87">
              <w:t>15м</w:t>
            </w:r>
          </w:p>
        </w:tc>
        <w:tc>
          <w:tcPr>
            <w:tcW w:w="2268" w:type="dxa"/>
            <w:tcBorders>
              <w:left w:val="single" w:sz="4" w:space="0" w:color="auto"/>
            </w:tcBorders>
          </w:tcPr>
          <w:p w:rsidR="006118EE" w:rsidRPr="006E1C87" w:rsidRDefault="006118EE" w:rsidP="008A7C37">
            <w:r w:rsidRPr="006E1C87">
              <w:t>не подлежат установлению</w:t>
            </w:r>
          </w:p>
        </w:tc>
      </w:tr>
      <w:tr w:rsidR="006118EE" w:rsidRPr="006E1C87" w:rsidTr="006738CA">
        <w:trPr>
          <w:trHeight w:val="56"/>
        </w:trPr>
        <w:tc>
          <w:tcPr>
            <w:tcW w:w="5103" w:type="dxa"/>
            <w:tcBorders>
              <w:right w:val="single" w:sz="4" w:space="0" w:color="auto"/>
            </w:tcBorders>
          </w:tcPr>
          <w:p w:rsidR="006118EE" w:rsidRPr="006E1C87" w:rsidRDefault="006118EE" w:rsidP="008A7C37">
            <w:pPr>
              <w:ind w:left="318"/>
            </w:pPr>
            <w:r w:rsidRPr="006E1C87">
              <w:t>1.2) с количеством этажей 4</w:t>
            </w:r>
          </w:p>
        </w:tc>
        <w:tc>
          <w:tcPr>
            <w:tcW w:w="2268" w:type="dxa"/>
            <w:tcBorders>
              <w:left w:val="single" w:sz="4" w:space="0" w:color="auto"/>
              <w:right w:val="single" w:sz="4" w:space="0" w:color="auto"/>
            </w:tcBorders>
          </w:tcPr>
          <w:p w:rsidR="006118EE" w:rsidRPr="006E1C87" w:rsidRDefault="006118EE" w:rsidP="008A7C37">
            <w:r w:rsidRPr="006E1C87">
              <w:t>20м</w:t>
            </w:r>
          </w:p>
        </w:tc>
        <w:tc>
          <w:tcPr>
            <w:tcW w:w="2268" w:type="dxa"/>
            <w:tcBorders>
              <w:left w:val="single" w:sz="4" w:space="0" w:color="auto"/>
            </w:tcBorders>
          </w:tcPr>
          <w:p w:rsidR="006118EE" w:rsidRPr="006E1C87" w:rsidRDefault="006118EE" w:rsidP="008A7C37">
            <w:r w:rsidRPr="006E1C87">
              <w:t>не подлежат установлению</w:t>
            </w:r>
          </w:p>
        </w:tc>
      </w:tr>
      <w:tr w:rsidR="006118EE" w:rsidRPr="006E1C87" w:rsidTr="006738CA">
        <w:trPr>
          <w:trHeight w:val="56"/>
        </w:trPr>
        <w:tc>
          <w:tcPr>
            <w:tcW w:w="5103" w:type="dxa"/>
            <w:tcBorders>
              <w:right w:val="single" w:sz="4" w:space="0" w:color="auto"/>
            </w:tcBorders>
          </w:tcPr>
          <w:p w:rsidR="006118EE" w:rsidRPr="006E1C87" w:rsidRDefault="006118EE" w:rsidP="008A7C37">
            <w:pPr>
              <w:ind w:left="318"/>
            </w:pPr>
            <w:r w:rsidRPr="006E1C87">
              <w:t>1.3) с количеством этажей 5</w:t>
            </w:r>
          </w:p>
        </w:tc>
        <w:tc>
          <w:tcPr>
            <w:tcW w:w="2268" w:type="dxa"/>
            <w:tcBorders>
              <w:left w:val="single" w:sz="4" w:space="0" w:color="auto"/>
              <w:right w:val="single" w:sz="4" w:space="0" w:color="auto"/>
            </w:tcBorders>
          </w:tcPr>
          <w:p w:rsidR="006118EE" w:rsidRPr="006E1C87" w:rsidRDefault="006118EE" w:rsidP="008A7C37">
            <w:r w:rsidRPr="006E1C87">
              <w:t>30м</w:t>
            </w:r>
          </w:p>
        </w:tc>
        <w:tc>
          <w:tcPr>
            <w:tcW w:w="2268" w:type="dxa"/>
            <w:tcBorders>
              <w:left w:val="single" w:sz="4" w:space="0" w:color="auto"/>
            </w:tcBorders>
          </w:tcPr>
          <w:p w:rsidR="006118EE" w:rsidRPr="006E1C87" w:rsidRDefault="006118EE" w:rsidP="008A7C37">
            <w:r w:rsidRPr="006E1C87">
              <w:t>не подлежат установлению</w:t>
            </w:r>
          </w:p>
        </w:tc>
      </w:tr>
      <w:tr w:rsidR="006118EE" w:rsidRPr="006E1C87" w:rsidTr="006738CA">
        <w:trPr>
          <w:trHeight w:val="279"/>
        </w:trPr>
        <w:tc>
          <w:tcPr>
            <w:tcW w:w="9639" w:type="dxa"/>
            <w:gridSpan w:val="3"/>
          </w:tcPr>
          <w:p w:rsidR="006118EE" w:rsidRPr="006E1C87" w:rsidRDefault="006118EE" w:rsidP="008A7C37">
            <w:r w:rsidRPr="006E1C87">
              <w:t>2) расстояние между длинными сторонами многоквартирных домов и торцами таких домов с окнами из жилых комнат с количеством этажей:</w:t>
            </w:r>
          </w:p>
        </w:tc>
      </w:tr>
      <w:tr w:rsidR="006118EE" w:rsidRPr="006E1C87" w:rsidTr="006738CA">
        <w:trPr>
          <w:trHeight w:val="56"/>
        </w:trPr>
        <w:tc>
          <w:tcPr>
            <w:tcW w:w="5103" w:type="dxa"/>
          </w:tcPr>
          <w:p w:rsidR="006118EE" w:rsidRPr="006E1C87" w:rsidRDefault="006118EE" w:rsidP="008A7C37">
            <w:pPr>
              <w:ind w:left="318"/>
            </w:pPr>
            <w:r w:rsidRPr="006E1C87">
              <w:t>2.1) 1-4 этажа</w:t>
            </w:r>
          </w:p>
        </w:tc>
        <w:tc>
          <w:tcPr>
            <w:tcW w:w="2268" w:type="dxa"/>
          </w:tcPr>
          <w:p w:rsidR="006118EE" w:rsidRPr="006E1C87" w:rsidRDefault="006118EE" w:rsidP="008A7C37">
            <w:r w:rsidRPr="006E1C87">
              <w:t>10м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Borders>
              <w:bottom w:val="single" w:sz="4" w:space="0" w:color="auto"/>
            </w:tcBorders>
          </w:tcPr>
          <w:p w:rsidR="006118EE" w:rsidRPr="006E1C87" w:rsidRDefault="006118EE" w:rsidP="008A7C37">
            <w:pPr>
              <w:ind w:left="318"/>
            </w:pPr>
            <w:r w:rsidRPr="006E1C87">
              <w:t>2.2) 5 этажей</w:t>
            </w:r>
          </w:p>
        </w:tc>
        <w:tc>
          <w:tcPr>
            <w:tcW w:w="2268" w:type="dxa"/>
            <w:tcBorders>
              <w:bottom w:val="single" w:sz="4" w:space="0" w:color="auto"/>
            </w:tcBorders>
          </w:tcPr>
          <w:p w:rsidR="006118EE" w:rsidRPr="006E1C87" w:rsidRDefault="006118EE" w:rsidP="008A7C37">
            <w:r w:rsidRPr="006E1C87">
              <w:t>12м</w:t>
            </w:r>
          </w:p>
        </w:tc>
        <w:tc>
          <w:tcPr>
            <w:tcW w:w="2268" w:type="dxa"/>
            <w:tcBorders>
              <w:bottom w:val="single" w:sz="4" w:space="0" w:color="auto"/>
            </w:tcBorders>
          </w:tcPr>
          <w:p w:rsidR="006118EE" w:rsidRPr="006E1C87" w:rsidRDefault="006118EE" w:rsidP="008A7C37">
            <w:r w:rsidRPr="006E1C87">
              <w:t>не подлежит установлению</w:t>
            </w:r>
          </w:p>
        </w:tc>
      </w:tr>
      <w:tr w:rsidR="006118EE" w:rsidRPr="006E1C87" w:rsidTr="006738CA">
        <w:trPr>
          <w:trHeight w:val="56"/>
        </w:trPr>
        <w:tc>
          <w:tcPr>
            <w:tcW w:w="9639" w:type="dxa"/>
            <w:gridSpan w:val="3"/>
          </w:tcPr>
          <w:p w:rsidR="006118EE" w:rsidRPr="006E1C87" w:rsidRDefault="006118EE" w:rsidP="008A7C37">
            <w:r w:rsidRPr="006E1C87">
              <w:t xml:space="preserve">3) глубина дворовой территории многоквартирных домов с количеством этажей: </w:t>
            </w:r>
          </w:p>
        </w:tc>
      </w:tr>
      <w:tr w:rsidR="006118EE" w:rsidRPr="006E1C87" w:rsidTr="006738CA">
        <w:trPr>
          <w:trHeight w:val="56"/>
        </w:trPr>
        <w:tc>
          <w:tcPr>
            <w:tcW w:w="5103" w:type="dxa"/>
          </w:tcPr>
          <w:p w:rsidR="006118EE" w:rsidRPr="006E1C87" w:rsidRDefault="006118EE" w:rsidP="008A7C37">
            <w:pPr>
              <w:ind w:left="318"/>
            </w:pPr>
            <w:r w:rsidRPr="006E1C87">
              <w:t>3.1) 1-3 этажа</w:t>
            </w:r>
          </w:p>
        </w:tc>
        <w:tc>
          <w:tcPr>
            <w:tcW w:w="2268" w:type="dxa"/>
          </w:tcPr>
          <w:p w:rsidR="006118EE" w:rsidRPr="006E1C87" w:rsidRDefault="006118EE" w:rsidP="008A7C37">
            <w:r w:rsidRPr="006E1C87">
              <w:t>7,5м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Borders>
              <w:bottom w:val="single" w:sz="4" w:space="0" w:color="auto"/>
            </w:tcBorders>
          </w:tcPr>
          <w:p w:rsidR="006118EE" w:rsidRPr="006E1C87" w:rsidRDefault="006118EE" w:rsidP="008A7C37">
            <w:pPr>
              <w:ind w:left="318"/>
            </w:pPr>
            <w:r w:rsidRPr="006E1C87">
              <w:t>3.2) 4-5 этажей</w:t>
            </w:r>
          </w:p>
        </w:tc>
        <w:tc>
          <w:tcPr>
            <w:tcW w:w="2268" w:type="dxa"/>
            <w:tcBorders>
              <w:bottom w:val="single" w:sz="4" w:space="0" w:color="auto"/>
            </w:tcBorders>
          </w:tcPr>
          <w:p w:rsidR="006118EE" w:rsidRPr="006E1C87" w:rsidRDefault="006118EE" w:rsidP="008A7C37">
            <w:r w:rsidRPr="006E1C87">
              <w:t>10м</w:t>
            </w:r>
          </w:p>
        </w:tc>
        <w:tc>
          <w:tcPr>
            <w:tcW w:w="2268" w:type="dxa"/>
            <w:tcBorders>
              <w:bottom w:val="single" w:sz="4" w:space="0" w:color="auto"/>
            </w:tcBorders>
          </w:tcPr>
          <w:p w:rsidR="006118EE" w:rsidRPr="006E1C87" w:rsidRDefault="006118EE" w:rsidP="008A7C37">
            <w:r w:rsidRPr="006E1C87">
              <w:t>не подлежит установлению</w:t>
            </w:r>
          </w:p>
        </w:tc>
      </w:tr>
      <w:tr w:rsidR="006118EE" w:rsidRPr="006E1C87" w:rsidTr="006738CA">
        <w:trPr>
          <w:trHeight w:val="145"/>
        </w:trPr>
        <w:tc>
          <w:tcPr>
            <w:tcW w:w="9639" w:type="dxa"/>
            <w:gridSpan w:val="3"/>
          </w:tcPr>
          <w:p w:rsidR="006118EE" w:rsidRPr="006E1C87" w:rsidRDefault="006118EE" w:rsidP="008A7C37">
            <w:r w:rsidRPr="006E1C87">
              <w:t>4) расстояние между стенами зданий без окон из жилых комнат для зданий со стенами:</w:t>
            </w:r>
          </w:p>
        </w:tc>
      </w:tr>
      <w:tr w:rsidR="006118EE" w:rsidRPr="006E1C87" w:rsidTr="006738CA">
        <w:trPr>
          <w:trHeight w:val="56"/>
        </w:trPr>
        <w:tc>
          <w:tcPr>
            <w:tcW w:w="5103" w:type="dxa"/>
          </w:tcPr>
          <w:p w:rsidR="006118EE" w:rsidRPr="006E1C87" w:rsidRDefault="006118EE" w:rsidP="008A7C37">
            <w:pPr>
              <w:ind w:left="318"/>
            </w:pPr>
            <w:r w:rsidRPr="006E1C87">
              <w:t>4.1) из бруса</w:t>
            </w:r>
          </w:p>
        </w:tc>
        <w:tc>
          <w:tcPr>
            <w:tcW w:w="2268" w:type="dxa"/>
          </w:tcPr>
          <w:p w:rsidR="006118EE" w:rsidRPr="006E1C87" w:rsidRDefault="006118EE" w:rsidP="008A7C37">
            <w:r w:rsidRPr="006E1C87">
              <w:t>15м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pPr>
              <w:ind w:left="318"/>
            </w:pPr>
            <w:r w:rsidRPr="006E1C87">
              <w:t>4.2) из сэндвич панелей</w:t>
            </w:r>
          </w:p>
        </w:tc>
        <w:tc>
          <w:tcPr>
            <w:tcW w:w="2268" w:type="dxa"/>
          </w:tcPr>
          <w:p w:rsidR="006118EE" w:rsidRPr="006E1C87" w:rsidRDefault="006118EE" w:rsidP="008A7C37">
            <w:r w:rsidRPr="006E1C87">
              <w:t>10м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pPr>
              <w:ind w:left="318"/>
            </w:pPr>
            <w:r w:rsidRPr="006E1C87">
              <w:t>4.3) из кирпича и бетона</w:t>
            </w:r>
          </w:p>
        </w:tc>
        <w:tc>
          <w:tcPr>
            <w:tcW w:w="2268" w:type="dxa"/>
          </w:tcPr>
          <w:p w:rsidR="006118EE" w:rsidRPr="006E1C87" w:rsidRDefault="006118EE" w:rsidP="008A7C37">
            <w:r w:rsidRPr="006E1C87">
              <w:t>6м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r w:rsidRPr="006E1C87">
              <w:t>5) расстояние между жилыми, общественными и вспомогательными зданиями промышленных предприятий I и II степени огнестойкости</w:t>
            </w:r>
          </w:p>
        </w:tc>
        <w:tc>
          <w:tcPr>
            <w:tcW w:w="2268" w:type="dxa"/>
          </w:tcPr>
          <w:p w:rsidR="006118EE" w:rsidRPr="006E1C87" w:rsidRDefault="006118EE" w:rsidP="008A7C37">
            <w:r w:rsidRPr="006E1C87">
              <w:t>6м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286"/>
        </w:trPr>
        <w:tc>
          <w:tcPr>
            <w:tcW w:w="5103" w:type="dxa"/>
          </w:tcPr>
          <w:p w:rsidR="006118EE" w:rsidRPr="006E1C87" w:rsidRDefault="006118EE" w:rsidP="008A7C37">
            <w:r w:rsidRPr="006E1C87">
              <w:t xml:space="preserve">6) расстояние между жилыми, общественными и вспомогательными зданиями промышленных предприятий I и II степени огнестойкости и зданиями </w:t>
            </w:r>
            <w:r w:rsidRPr="006E1C87">
              <w:rPr>
                <w:lang w:val="en-US"/>
              </w:rPr>
              <w:t>III</w:t>
            </w:r>
            <w:r w:rsidRPr="006E1C87">
              <w:t xml:space="preserve"> степени огнестойкости </w:t>
            </w:r>
          </w:p>
        </w:tc>
        <w:tc>
          <w:tcPr>
            <w:tcW w:w="2268" w:type="dxa"/>
          </w:tcPr>
          <w:p w:rsidR="006118EE" w:rsidRPr="006E1C87" w:rsidRDefault="006118EE" w:rsidP="008A7C37">
            <w:r w:rsidRPr="006E1C87">
              <w:t>8м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r w:rsidRPr="006E1C87">
              <w:t>7) высота нежилых зданий</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15м</w:t>
            </w:r>
          </w:p>
        </w:tc>
      </w:tr>
      <w:tr w:rsidR="006118EE" w:rsidRPr="006E1C87" w:rsidTr="006738CA">
        <w:trPr>
          <w:trHeight w:val="56"/>
        </w:trPr>
        <w:tc>
          <w:tcPr>
            <w:tcW w:w="5103" w:type="dxa"/>
          </w:tcPr>
          <w:p w:rsidR="006118EE" w:rsidRPr="006E1C87" w:rsidRDefault="006118EE" w:rsidP="008A7C37">
            <w:r w:rsidRPr="006E1C87">
              <w:t>8) высота сооружений коммунального хозяйства</w:t>
            </w:r>
          </w:p>
        </w:tc>
        <w:tc>
          <w:tcPr>
            <w:tcW w:w="2268" w:type="dxa"/>
          </w:tcPr>
          <w:p w:rsidR="006118EE" w:rsidRPr="006E1C87" w:rsidRDefault="006118EE" w:rsidP="008A7C37">
            <w:r w:rsidRPr="006E1C87">
              <w:t>2,5 м</w:t>
            </w:r>
          </w:p>
        </w:tc>
        <w:tc>
          <w:tcPr>
            <w:tcW w:w="2268" w:type="dxa"/>
          </w:tcPr>
          <w:p w:rsidR="006118EE" w:rsidRPr="006E1C87" w:rsidRDefault="006118EE" w:rsidP="008A7C37">
            <w:r w:rsidRPr="006E1C87">
              <w:t>30м</w:t>
            </w:r>
          </w:p>
        </w:tc>
      </w:tr>
      <w:tr w:rsidR="006118EE" w:rsidRPr="006E1C87" w:rsidTr="006738CA">
        <w:trPr>
          <w:trHeight w:val="56"/>
        </w:trPr>
        <w:tc>
          <w:tcPr>
            <w:tcW w:w="5103" w:type="dxa"/>
          </w:tcPr>
          <w:p w:rsidR="006118EE" w:rsidRPr="006E1C87" w:rsidRDefault="006118EE" w:rsidP="008A7C37">
            <w:pPr>
              <w:jc w:val="both"/>
            </w:pPr>
            <w:r w:rsidRPr="006E1C87">
              <w:t>9) расстояние от фасада с окнами основного здания до:</w:t>
            </w:r>
          </w:p>
        </w:tc>
        <w:tc>
          <w:tcPr>
            <w:tcW w:w="2268" w:type="dxa"/>
          </w:tcPr>
          <w:p w:rsidR="006118EE" w:rsidRPr="006E1C87" w:rsidRDefault="006118EE" w:rsidP="008A7C37"/>
        </w:tc>
        <w:tc>
          <w:tcPr>
            <w:tcW w:w="2268" w:type="dxa"/>
          </w:tcPr>
          <w:p w:rsidR="006118EE" w:rsidRPr="006E1C87" w:rsidRDefault="006118EE" w:rsidP="008A7C37"/>
        </w:tc>
      </w:tr>
      <w:tr w:rsidR="006118EE" w:rsidRPr="006E1C87" w:rsidTr="006738CA">
        <w:trPr>
          <w:trHeight w:val="134"/>
        </w:trPr>
        <w:tc>
          <w:tcPr>
            <w:tcW w:w="5103" w:type="dxa"/>
          </w:tcPr>
          <w:p w:rsidR="006118EE" w:rsidRPr="006E1C87" w:rsidRDefault="006118EE" w:rsidP="008A7C37">
            <w:pPr>
              <w:ind w:left="318"/>
              <w:jc w:val="both"/>
            </w:pPr>
            <w:r w:rsidRPr="006E1C87">
              <w:t>9.1) детской игровой площадки</w:t>
            </w:r>
          </w:p>
        </w:tc>
        <w:tc>
          <w:tcPr>
            <w:tcW w:w="2268" w:type="dxa"/>
          </w:tcPr>
          <w:p w:rsidR="006118EE" w:rsidRPr="006E1C87" w:rsidRDefault="006118EE" w:rsidP="008A7C37">
            <w:r w:rsidRPr="006E1C87">
              <w:t>12м</w:t>
            </w:r>
          </w:p>
        </w:tc>
        <w:tc>
          <w:tcPr>
            <w:tcW w:w="2268" w:type="dxa"/>
          </w:tcPr>
          <w:p w:rsidR="006118EE" w:rsidRPr="006E1C87" w:rsidRDefault="006118EE" w:rsidP="008A7C37">
            <w:r w:rsidRPr="006E1C87">
              <w:t>15м</w:t>
            </w:r>
          </w:p>
        </w:tc>
      </w:tr>
      <w:tr w:rsidR="006118EE" w:rsidRPr="006E1C87" w:rsidTr="006738CA">
        <w:trPr>
          <w:trHeight w:val="134"/>
        </w:trPr>
        <w:tc>
          <w:tcPr>
            <w:tcW w:w="5103" w:type="dxa"/>
          </w:tcPr>
          <w:p w:rsidR="006118EE" w:rsidRPr="006E1C87" w:rsidRDefault="006118EE" w:rsidP="008A7C37">
            <w:pPr>
              <w:ind w:left="318"/>
              <w:jc w:val="both"/>
            </w:pPr>
            <w:r w:rsidRPr="006E1C87">
              <w:t>9.2) площадки для тихого отдыха</w:t>
            </w:r>
          </w:p>
        </w:tc>
        <w:tc>
          <w:tcPr>
            <w:tcW w:w="2268" w:type="dxa"/>
          </w:tcPr>
          <w:p w:rsidR="006118EE" w:rsidRPr="006E1C87" w:rsidRDefault="006118EE" w:rsidP="008A7C37">
            <w:r w:rsidRPr="006E1C87">
              <w:t>10м</w:t>
            </w:r>
          </w:p>
        </w:tc>
        <w:tc>
          <w:tcPr>
            <w:tcW w:w="2268" w:type="dxa"/>
          </w:tcPr>
          <w:p w:rsidR="006118EE" w:rsidRPr="006E1C87" w:rsidRDefault="006118EE" w:rsidP="008A7C37">
            <w:r w:rsidRPr="006E1C87">
              <w:t>15м</w:t>
            </w:r>
          </w:p>
        </w:tc>
      </w:tr>
      <w:tr w:rsidR="006118EE" w:rsidRPr="006E1C87" w:rsidTr="006738CA">
        <w:trPr>
          <w:trHeight w:val="134"/>
        </w:trPr>
        <w:tc>
          <w:tcPr>
            <w:tcW w:w="5103" w:type="dxa"/>
          </w:tcPr>
          <w:p w:rsidR="006118EE" w:rsidRPr="006E1C87" w:rsidRDefault="006118EE" w:rsidP="008A7C37">
            <w:pPr>
              <w:ind w:left="318"/>
              <w:jc w:val="both"/>
            </w:pPr>
            <w:r w:rsidRPr="006E1C87">
              <w:t>9.3) спортивной площадки</w:t>
            </w:r>
          </w:p>
        </w:tc>
        <w:tc>
          <w:tcPr>
            <w:tcW w:w="2268" w:type="dxa"/>
          </w:tcPr>
          <w:p w:rsidR="006118EE" w:rsidRPr="006E1C87" w:rsidRDefault="006118EE" w:rsidP="008A7C37">
            <w:r w:rsidRPr="006E1C87">
              <w:t>10м</w:t>
            </w:r>
          </w:p>
        </w:tc>
        <w:tc>
          <w:tcPr>
            <w:tcW w:w="2268" w:type="dxa"/>
          </w:tcPr>
          <w:p w:rsidR="006118EE" w:rsidRPr="006E1C87" w:rsidRDefault="006118EE" w:rsidP="008A7C37">
            <w:r w:rsidRPr="006E1C87">
              <w:t>40м</w:t>
            </w:r>
          </w:p>
        </w:tc>
      </w:tr>
      <w:tr w:rsidR="006118EE" w:rsidRPr="006E1C87" w:rsidTr="006738CA">
        <w:trPr>
          <w:trHeight w:val="134"/>
        </w:trPr>
        <w:tc>
          <w:tcPr>
            <w:tcW w:w="5103" w:type="dxa"/>
          </w:tcPr>
          <w:p w:rsidR="006118EE" w:rsidRPr="006E1C87" w:rsidRDefault="006118EE" w:rsidP="008A7C37">
            <w:pPr>
              <w:ind w:left="318"/>
              <w:jc w:val="both"/>
            </w:pPr>
            <w:r w:rsidRPr="006E1C87">
              <w:t>9.4) хозяйственной площадки</w:t>
            </w:r>
          </w:p>
        </w:tc>
        <w:tc>
          <w:tcPr>
            <w:tcW w:w="2268" w:type="dxa"/>
          </w:tcPr>
          <w:p w:rsidR="006118EE" w:rsidRPr="006E1C87" w:rsidRDefault="006118EE" w:rsidP="008A7C37">
            <w:r w:rsidRPr="006E1C87">
              <w:t>20м</w:t>
            </w:r>
          </w:p>
        </w:tc>
        <w:tc>
          <w:tcPr>
            <w:tcW w:w="2268" w:type="dxa"/>
          </w:tcPr>
          <w:p w:rsidR="006118EE" w:rsidRPr="006E1C87" w:rsidRDefault="006118EE" w:rsidP="008A7C37">
            <w:r w:rsidRPr="006E1C87">
              <w:t>24м</w:t>
            </w:r>
          </w:p>
        </w:tc>
      </w:tr>
      <w:tr w:rsidR="006118EE" w:rsidRPr="006E1C87" w:rsidTr="006738CA">
        <w:trPr>
          <w:trHeight w:val="134"/>
        </w:trPr>
        <w:tc>
          <w:tcPr>
            <w:tcW w:w="5103" w:type="dxa"/>
          </w:tcPr>
          <w:p w:rsidR="006118EE" w:rsidRPr="006E1C87" w:rsidRDefault="006118EE" w:rsidP="008A7C37">
            <w:pPr>
              <w:ind w:left="318"/>
              <w:jc w:val="both"/>
            </w:pPr>
            <w:r w:rsidRPr="006E1C87">
              <w:t>9.5) площадки для выгула собак</w:t>
            </w:r>
          </w:p>
        </w:tc>
        <w:tc>
          <w:tcPr>
            <w:tcW w:w="2268" w:type="dxa"/>
          </w:tcPr>
          <w:p w:rsidR="006118EE" w:rsidRPr="006E1C87" w:rsidRDefault="006118EE" w:rsidP="008A7C37">
            <w:r w:rsidRPr="006E1C87">
              <w:t>40м</w:t>
            </w:r>
          </w:p>
        </w:tc>
        <w:tc>
          <w:tcPr>
            <w:tcW w:w="2268" w:type="dxa"/>
          </w:tcPr>
          <w:p w:rsidR="006118EE" w:rsidRPr="006E1C87" w:rsidRDefault="006118EE" w:rsidP="008A7C37">
            <w:r w:rsidRPr="006E1C87">
              <w:t>60м</w:t>
            </w:r>
          </w:p>
        </w:tc>
      </w:tr>
      <w:tr w:rsidR="006118EE" w:rsidRPr="006E1C87" w:rsidTr="006738CA">
        <w:trPr>
          <w:trHeight w:val="134"/>
        </w:trPr>
        <w:tc>
          <w:tcPr>
            <w:tcW w:w="5103" w:type="dxa"/>
          </w:tcPr>
          <w:p w:rsidR="006118EE" w:rsidRPr="006E1C87" w:rsidRDefault="006118EE" w:rsidP="008A7C37">
            <w:pPr>
              <w:ind w:left="318"/>
              <w:jc w:val="both"/>
            </w:pPr>
            <w:r w:rsidRPr="006E1C87">
              <w:t>9.6) стоянки легковых автомобилей</w:t>
            </w:r>
          </w:p>
        </w:tc>
        <w:tc>
          <w:tcPr>
            <w:tcW w:w="2268" w:type="dxa"/>
          </w:tcPr>
          <w:p w:rsidR="006118EE" w:rsidRPr="006E1C87" w:rsidRDefault="006118EE" w:rsidP="008A7C37">
            <w:r w:rsidRPr="006E1C87">
              <w:t>10м</w:t>
            </w:r>
          </w:p>
        </w:tc>
        <w:tc>
          <w:tcPr>
            <w:tcW w:w="2268" w:type="dxa"/>
          </w:tcPr>
          <w:p w:rsidR="006118EE" w:rsidRPr="006E1C87" w:rsidRDefault="006118EE" w:rsidP="008A7C37">
            <w:r w:rsidRPr="006E1C87">
              <w:t>35м</w:t>
            </w:r>
          </w:p>
        </w:tc>
      </w:tr>
      <w:tr w:rsidR="006118EE" w:rsidRPr="006E1C87" w:rsidTr="006738CA">
        <w:trPr>
          <w:trHeight w:val="56"/>
        </w:trPr>
        <w:tc>
          <w:tcPr>
            <w:tcW w:w="5103" w:type="dxa"/>
            <w:tcBorders>
              <w:bottom w:val="single" w:sz="4" w:space="0" w:color="auto"/>
            </w:tcBorders>
          </w:tcPr>
          <w:p w:rsidR="006118EE" w:rsidRPr="006E1C87" w:rsidRDefault="006118EE" w:rsidP="008A7C37">
            <w:r w:rsidRPr="006E1C87">
              <w:t>10) расстояние от контейнерных площадок для сбора мусора до домов, игровых площадок</w:t>
            </w:r>
          </w:p>
        </w:tc>
        <w:tc>
          <w:tcPr>
            <w:tcW w:w="2268" w:type="dxa"/>
            <w:tcBorders>
              <w:bottom w:val="single" w:sz="4" w:space="0" w:color="auto"/>
            </w:tcBorders>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20м</w:t>
            </w:r>
          </w:p>
        </w:tc>
        <w:tc>
          <w:tcPr>
            <w:tcW w:w="2268" w:type="dxa"/>
            <w:tcBorders>
              <w:bottom w:val="single" w:sz="4" w:space="0" w:color="auto"/>
            </w:tcBorders>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100м</w:t>
            </w:r>
          </w:p>
        </w:tc>
      </w:tr>
      <w:tr w:rsidR="006118EE" w:rsidRPr="006E1C87" w:rsidTr="006738CA">
        <w:trPr>
          <w:trHeight w:val="56"/>
        </w:trPr>
        <w:tc>
          <w:tcPr>
            <w:tcW w:w="9639" w:type="dxa"/>
            <w:gridSpan w:val="3"/>
          </w:tcPr>
          <w:p w:rsidR="006118EE" w:rsidRPr="006E1C87" w:rsidRDefault="006118EE" w:rsidP="008A7C37">
            <w:r w:rsidRPr="006E1C87">
              <w:t>11) требования к ограждению земельных участков и объектов капитального строительства</w:t>
            </w:r>
          </w:p>
        </w:tc>
      </w:tr>
      <w:tr w:rsidR="006118EE" w:rsidRPr="006E1C87" w:rsidTr="006738CA">
        <w:trPr>
          <w:trHeight w:val="56"/>
        </w:trPr>
        <w:tc>
          <w:tcPr>
            <w:tcW w:w="5103" w:type="dxa"/>
          </w:tcPr>
          <w:p w:rsidR="006118EE" w:rsidRPr="006E1C87" w:rsidRDefault="006118EE" w:rsidP="008A7C37">
            <w:pPr>
              <w:ind w:left="318"/>
            </w:pPr>
            <w:r w:rsidRPr="006E1C87">
              <w:t>11.1) высота ограждения газонов, площадок</w:t>
            </w:r>
          </w:p>
        </w:tc>
        <w:tc>
          <w:tcPr>
            <w:tcW w:w="2268" w:type="dxa"/>
          </w:tcPr>
          <w:p w:rsidR="006118EE" w:rsidRPr="006E1C87" w:rsidRDefault="006118EE" w:rsidP="008A7C37">
            <w:r w:rsidRPr="006E1C87">
              <w:t>0,3м</w:t>
            </w:r>
          </w:p>
        </w:tc>
        <w:tc>
          <w:tcPr>
            <w:tcW w:w="2268" w:type="dxa"/>
          </w:tcPr>
          <w:p w:rsidR="006118EE" w:rsidRPr="006E1C87" w:rsidRDefault="006118EE" w:rsidP="008A7C37">
            <w:r w:rsidRPr="006E1C87">
              <w:t>1,0м</w:t>
            </w:r>
          </w:p>
        </w:tc>
      </w:tr>
      <w:tr w:rsidR="006118EE" w:rsidRPr="006E1C87" w:rsidTr="006738CA">
        <w:tc>
          <w:tcPr>
            <w:tcW w:w="5103" w:type="dxa"/>
          </w:tcPr>
          <w:p w:rsidR="006118EE" w:rsidRPr="006E1C87" w:rsidRDefault="006118EE" w:rsidP="008A7C37">
            <w:pPr>
              <w:ind w:left="318"/>
            </w:pPr>
            <w:r w:rsidRPr="006E1C87">
              <w:t>11.2) коэффициент прозрачности</w:t>
            </w:r>
          </w:p>
        </w:tc>
        <w:tc>
          <w:tcPr>
            <w:tcW w:w="2268" w:type="dxa"/>
          </w:tcPr>
          <w:p w:rsidR="006118EE" w:rsidRPr="006E1C87" w:rsidRDefault="006118EE" w:rsidP="008A7C37">
            <w:r w:rsidRPr="006E1C87">
              <w:t>50%</w:t>
            </w:r>
          </w:p>
        </w:tc>
        <w:tc>
          <w:tcPr>
            <w:tcW w:w="2268" w:type="dxa"/>
          </w:tcPr>
          <w:p w:rsidR="006118EE" w:rsidRPr="006E1C87" w:rsidRDefault="006118EE" w:rsidP="008A7C37">
            <w:r w:rsidRPr="006E1C87">
              <w:t>80%</w:t>
            </w:r>
          </w:p>
        </w:tc>
      </w:tr>
      <w:tr w:rsidR="006118EE" w:rsidRPr="006E1C87" w:rsidTr="006738CA">
        <w:trPr>
          <w:trHeight w:val="128"/>
        </w:trPr>
        <w:tc>
          <w:tcPr>
            <w:tcW w:w="5103" w:type="dxa"/>
          </w:tcPr>
          <w:p w:rsidR="006118EE" w:rsidRPr="006E1C87" w:rsidRDefault="006118EE" w:rsidP="008A7C37">
            <w:pPr>
              <w:ind w:left="318"/>
            </w:pPr>
            <w:r w:rsidRPr="006E1C87">
              <w:t>11.3) характер ограждения единообразный на протяжении одного квартала застройки с обеих сторон улицы</w:t>
            </w:r>
          </w:p>
        </w:tc>
        <w:tc>
          <w:tcPr>
            <w:tcW w:w="4536" w:type="dxa"/>
            <w:gridSpan w:val="2"/>
          </w:tcPr>
          <w:p w:rsidR="006118EE" w:rsidRPr="006E1C87" w:rsidRDefault="006118EE" w:rsidP="008A7C37">
            <w:r w:rsidRPr="006E1C87">
              <w:t xml:space="preserve">устанавливается в заключении администрации района </w:t>
            </w:r>
          </w:p>
        </w:tc>
      </w:tr>
      <w:tr w:rsidR="006118EE" w:rsidRPr="006E1C87" w:rsidTr="006738CA">
        <w:trPr>
          <w:trHeight w:val="56"/>
        </w:trPr>
        <w:tc>
          <w:tcPr>
            <w:tcW w:w="5103" w:type="dxa"/>
          </w:tcPr>
          <w:p w:rsidR="006118EE" w:rsidRPr="006E1C87" w:rsidRDefault="006118EE" w:rsidP="008A7C37">
            <w:r w:rsidRPr="006E1C87">
              <w:t>12) требования к цветовому решению фасадов и внешнему облику объектов капитального строительства</w:t>
            </w:r>
          </w:p>
        </w:tc>
        <w:tc>
          <w:tcPr>
            <w:tcW w:w="4536" w:type="dxa"/>
            <w:gridSpan w:val="2"/>
          </w:tcPr>
          <w:p w:rsidR="006118EE" w:rsidRPr="006E1C87" w:rsidRDefault="006118EE" w:rsidP="008A7C37">
            <w:r w:rsidRPr="006E1C87">
              <w:t>устанавливаются в заключении администрации района</w:t>
            </w:r>
          </w:p>
        </w:tc>
      </w:tr>
      <w:tr w:rsidR="006118EE" w:rsidRPr="006E1C87" w:rsidTr="006738CA">
        <w:trPr>
          <w:trHeight w:val="56"/>
        </w:trPr>
        <w:tc>
          <w:tcPr>
            <w:tcW w:w="5103" w:type="dxa"/>
          </w:tcPr>
          <w:p w:rsidR="006118EE" w:rsidRPr="006E1C87" w:rsidRDefault="006118EE" w:rsidP="008A7C37">
            <w:r w:rsidRPr="006E1C87">
              <w:t>13)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6738CA">
        <w:trPr>
          <w:trHeight w:val="56"/>
        </w:trPr>
        <w:tc>
          <w:tcPr>
            <w:tcW w:w="5103" w:type="dxa"/>
          </w:tcPr>
          <w:p w:rsidR="006118EE" w:rsidRPr="006E1C87" w:rsidRDefault="006118EE" w:rsidP="008A7C37">
            <w:pPr>
              <w:rPr>
                <w:color w:val="000000" w:themeColor="text1"/>
              </w:rPr>
            </w:pPr>
            <w:r w:rsidRPr="006E1C87">
              <w:rPr>
                <w:color w:val="000000" w:themeColor="text1"/>
              </w:rPr>
              <w:t>14)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BB043F" w:rsidRPr="006E1C87" w:rsidRDefault="00BB043F"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2.7.1 (Хранение автотранспорта); 4.9 (Служебные гаражи)</w:t>
      </w:r>
    </w:p>
    <w:tbl>
      <w:tblPr>
        <w:tblStyle w:val="aff"/>
        <w:tblW w:w="9639" w:type="dxa"/>
        <w:tblInd w:w="108" w:type="dxa"/>
        <w:tblLayout w:type="fixed"/>
        <w:tblLook w:val="04A0"/>
      </w:tblPr>
      <w:tblGrid>
        <w:gridCol w:w="5103"/>
        <w:gridCol w:w="2268"/>
        <w:gridCol w:w="2268"/>
      </w:tblGrid>
      <w:tr w:rsidR="006118EE" w:rsidRPr="006E1C87" w:rsidTr="006738CA">
        <w:trPr>
          <w:trHeight w:val="70"/>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64"/>
        </w:trPr>
        <w:tc>
          <w:tcPr>
            <w:tcW w:w="5103" w:type="dxa"/>
          </w:tcPr>
          <w:p w:rsidR="006118EE" w:rsidRPr="006E1C87" w:rsidRDefault="006118EE" w:rsidP="008A7C37">
            <w:r w:rsidRPr="006E1C87">
              <w:t xml:space="preserve">1) предельные (минимальные и (или) максимальные) размеры земельных участков </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не подлежат установлению</w:t>
            </w:r>
          </w:p>
        </w:tc>
      </w:tr>
      <w:tr w:rsidR="006118EE" w:rsidRPr="006E1C87" w:rsidTr="006738CA">
        <w:trPr>
          <w:trHeight w:val="64"/>
        </w:trPr>
        <w:tc>
          <w:tcPr>
            <w:tcW w:w="5103" w:type="dxa"/>
          </w:tcPr>
          <w:p w:rsidR="006118EE" w:rsidRPr="006E1C87" w:rsidRDefault="006118EE" w:rsidP="008A7C37">
            <w:r w:rsidRPr="006E1C87">
              <w:t>2) предельная (минимальная и (или) максимальная) площадь земельного участка:</w:t>
            </w:r>
          </w:p>
        </w:tc>
        <w:tc>
          <w:tcPr>
            <w:tcW w:w="2268" w:type="dxa"/>
          </w:tcPr>
          <w:p w:rsidR="006118EE" w:rsidRPr="006E1C87" w:rsidRDefault="006118EE" w:rsidP="008A7C37">
            <w:pPr>
              <w:rPr>
                <w:vertAlign w:val="superscript"/>
              </w:rPr>
            </w:pPr>
            <w:r w:rsidRPr="006E1C87">
              <w:t>не подлежит установлению</w:t>
            </w:r>
          </w:p>
        </w:tc>
        <w:tc>
          <w:tcPr>
            <w:tcW w:w="2268" w:type="dxa"/>
          </w:tcPr>
          <w:p w:rsidR="006118EE" w:rsidRPr="006E1C87" w:rsidRDefault="006118EE" w:rsidP="008A7C37">
            <w:pPr>
              <w:rPr>
                <w:vertAlign w:val="superscript"/>
              </w:rPr>
            </w:pPr>
            <w:r w:rsidRPr="006E1C87">
              <w:t>не подлежит установлению</w:t>
            </w:r>
          </w:p>
        </w:tc>
      </w:tr>
      <w:tr w:rsidR="006118EE" w:rsidRPr="006E1C87" w:rsidTr="006738CA">
        <w:trPr>
          <w:trHeight w:val="137"/>
        </w:trPr>
        <w:tc>
          <w:tcPr>
            <w:tcW w:w="5103" w:type="dxa"/>
          </w:tcPr>
          <w:p w:rsidR="006118EE" w:rsidRPr="006E1C87" w:rsidRDefault="006118EE" w:rsidP="008A7C37">
            <w:r w:rsidRPr="006E1C87">
              <w:t>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 для блока коллективных гаражей (гаражного массива):</w:t>
            </w:r>
          </w:p>
        </w:tc>
        <w:tc>
          <w:tcPr>
            <w:tcW w:w="2268" w:type="dxa"/>
          </w:tcPr>
          <w:p w:rsidR="006118EE" w:rsidRPr="006E1C87" w:rsidRDefault="006118EE" w:rsidP="008A7C37">
            <w:r w:rsidRPr="006E1C87">
              <w:t>1м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4"/>
        </w:trPr>
        <w:tc>
          <w:tcPr>
            <w:tcW w:w="5103" w:type="dxa"/>
          </w:tcPr>
          <w:p w:rsidR="006118EE" w:rsidRPr="006E1C87" w:rsidRDefault="006118EE" w:rsidP="008A7C37">
            <w:r w:rsidRPr="006E1C87">
              <w:t>4) предельное количество этажей</w:t>
            </w:r>
          </w:p>
        </w:tc>
        <w:tc>
          <w:tcPr>
            <w:tcW w:w="2268" w:type="dxa"/>
          </w:tcPr>
          <w:p w:rsidR="006118EE" w:rsidRPr="006E1C87" w:rsidRDefault="006118EE" w:rsidP="008A7C37">
            <w:r w:rsidRPr="006E1C87">
              <w:t xml:space="preserve">1 </w:t>
            </w:r>
          </w:p>
        </w:tc>
        <w:tc>
          <w:tcPr>
            <w:tcW w:w="2268" w:type="dxa"/>
          </w:tcPr>
          <w:p w:rsidR="006118EE" w:rsidRPr="006E1C87" w:rsidRDefault="006118EE" w:rsidP="008A7C37">
            <w:r w:rsidRPr="006E1C87">
              <w:t>1</w:t>
            </w:r>
          </w:p>
        </w:tc>
      </w:tr>
      <w:tr w:rsidR="006118EE" w:rsidRPr="006E1C87" w:rsidTr="006738CA">
        <w:trPr>
          <w:trHeight w:val="64"/>
        </w:trPr>
        <w:tc>
          <w:tcPr>
            <w:tcW w:w="5103" w:type="dxa"/>
          </w:tcPr>
          <w:p w:rsidR="006118EE" w:rsidRPr="006E1C87" w:rsidRDefault="006118EE" w:rsidP="008A7C37">
            <w:r w:rsidRPr="006E1C87">
              <w:t>5) предельная высота зданий</w:t>
            </w:r>
          </w:p>
        </w:tc>
        <w:tc>
          <w:tcPr>
            <w:tcW w:w="2268" w:type="dxa"/>
          </w:tcPr>
          <w:p w:rsidR="006118EE" w:rsidRPr="006E1C87" w:rsidRDefault="006118EE" w:rsidP="008A7C37">
            <w:r w:rsidRPr="006E1C87">
              <w:t>2,8м</w:t>
            </w:r>
          </w:p>
        </w:tc>
        <w:tc>
          <w:tcPr>
            <w:tcW w:w="2268" w:type="dxa"/>
          </w:tcPr>
          <w:p w:rsidR="006118EE" w:rsidRPr="006E1C87" w:rsidRDefault="006118EE" w:rsidP="008A7C37">
            <w:r w:rsidRPr="006E1C87">
              <w:t>3,6м</w:t>
            </w:r>
          </w:p>
        </w:tc>
      </w:tr>
      <w:tr w:rsidR="006118EE" w:rsidRPr="006E1C87" w:rsidTr="006738CA">
        <w:trPr>
          <w:trHeight w:val="64"/>
        </w:trPr>
        <w:tc>
          <w:tcPr>
            <w:tcW w:w="5103" w:type="dxa"/>
          </w:tcPr>
          <w:p w:rsidR="006118EE" w:rsidRPr="006E1C87" w:rsidRDefault="006118EE" w:rsidP="008A7C37">
            <w:r w:rsidRPr="006E1C87">
              <w:t>6) процент застройки земельного участка</w:t>
            </w:r>
          </w:p>
        </w:tc>
        <w:tc>
          <w:tcPr>
            <w:tcW w:w="2268" w:type="dxa"/>
          </w:tcPr>
          <w:p w:rsidR="006118EE" w:rsidRPr="006E1C87" w:rsidRDefault="006118EE" w:rsidP="008A7C37"/>
        </w:tc>
        <w:tc>
          <w:tcPr>
            <w:tcW w:w="2268" w:type="dxa"/>
          </w:tcPr>
          <w:p w:rsidR="006118EE" w:rsidRPr="006E1C87" w:rsidRDefault="006118EE" w:rsidP="008A7C37"/>
        </w:tc>
      </w:tr>
      <w:tr w:rsidR="006118EE" w:rsidRPr="006E1C87" w:rsidTr="006738CA">
        <w:trPr>
          <w:trHeight w:val="64"/>
        </w:trPr>
        <w:tc>
          <w:tcPr>
            <w:tcW w:w="5103" w:type="dxa"/>
          </w:tcPr>
          <w:p w:rsidR="006118EE" w:rsidRPr="006E1C87" w:rsidRDefault="006118EE" w:rsidP="008A7C37">
            <w:pPr>
              <w:ind w:left="318"/>
            </w:pPr>
            <w:r w:rsidRPr="006E1C87">
              <w:t>6.1) на 1 машиноместо</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100%</w:t>
            </w:r>
          </w:p>
        </w:tc>
      </w:tr>
      <w:tr w:rsidR="006118EE" w:rsidRPr="006E1C87" w:rsidTr="006738CA">
        <w:trPr>
          <w:trHeight w:val="64"/>
        </w:trPr>
        <w:tc>
          <w:tcPr>
            <w:tcW w:w="5103" w:type="dxa"/>
          </w:tcPr>
          <w:p w:rsidR="006118EE" w:rsidRPr="006E1C87" w:rsidRDefault="006118EE" w:rsidP="008A7C37">
            <w:pPr>
              <w:ind w:left="318"/>
            </w:pPr>
            <w:r w:rsidRPr="006E1C87">
              <w:t>6.2) для блока коллективных гаражей (гаражного массива)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80%</w:t>
            </w:r>
          </w:p>
        </w:tc>
      </w:tr>
      <w:tr w:rsidR="006118EE" w:rsidRPr="006E1C87" w:rsidTr="006738CA">
        <w:trPr>
          <w:trHeight w:val="70"/>
        </w:trPr>
        <w:tc>
          <w:tcPr>
            <w:tcW w:w="5103" w:type="dxa"/>
            <w:shd w:val="clear" w:color="auto" w:fill="BFBFBF" w:themeFill="background1" w:themeFillShade="BF"/>
          </w:tcPr>
          <w:p w:rsidR="006118EE" w:rsidRPr="006E1C87" w:rsidRDefault="006118EE" w:rsidP="008A7C37">
            <w:pPr>
              <w:rPr>
                <w:b/>
              </w:rPr>
            </w:pPr>
            <w:r w:rsidRPr="006E1C87">
              <w:rPr>
                <w:b/>
              </w:rPr>
              <w:t>Дополнительные параметры:</w:t>
            </w:r>
          </w:p>
        </w:tc>
        <w:tc>
          <w:tcPr>
            <w:tcW w:w="2268" w:type="dxa"/>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6738CA">
        <w:trPr>
          <w:trHeight w:val="60"/>
        </w:trPr>
        <w:tc>
          <w:tcPr>
            <w:tcW w:w="9639" w:type="dxa"/>
            <w:gridSpan w:val="3"/>
          </w:tcPr>
          <w:p w:rsidR="006118EE" w:rsidRPr="006E1C87" w:rsidRDefault="006118EE" w:rsidP="008A7C37">
            <w:r w:rsidRPr="006E1C87">
              <w:t>1) размеры земельных участков на 1 машиноместо:</w:t>
            </w:r>
          </w:p>
        </w:tc>
      </w:tr>
      <w:tr w:rsidR="006118EE" w:rsidRPr="006E1C87" w:rsidTr="006738CA">
        <w:trPr>
          <w:trHeight w:val="60"/>
        </w:trPr>
        <w:tc>
          <w:tcPr>
            <w:tcW w:w="5103" w:type="dxa"/>
          </w:tcPr>
          <w:p w:rsidR="006118EE" w:rsidRPr="006E1C87" w:rsidRDefault="006118EE" w:rsidP="008A7C37">
            <w:pPr>
              <w:ind w:left="318"/>
            </w:pPr>
            <w:r w:rsidRPr="006E1C87">
              <w:t>1.1) ширина</w:t>
            </w:r>
          </w:p>
        </w:tc>
        <w:tc>
          <w:tcPr>
            <w:tcW w:w="2268" w:type="dxa"/>
          </w:tcPr>
          <w:p w:rsidR="006118EE" w:rsidRPr="006E1C87" w:rsidRDefault="00C27CBD" w:rsidP="008A7C37">
            <w:r>
              <w:t>4</w:t>
            </w:r>
            <w:r w:rsidR="006118EE" w:rsidRPr="006E1C87">
              <w:t>м</w:t>
            </w:r>
          </w:p>
        </w:tc>
        <w:tc>
          <w:tcPr>
            <w:tcW w:w="2268" w:type="dxa"/>
          </w:tcPr>
          <w:p w:rsidR="006118EE" w:rsidRPr="006E1C87" w:rsidRDefault="006118EE" w:rsidP="008A7C37">
            <w:r w:rsidRPr="006E1C87">
              <w:t>6м</w:t>
            </w:r>
          </w:p>
        </w:tc>
      </w:tr>
      <w:tr w:rsidR="006118EE" w:rsidRPr="006E1C87" w:rsidTr="006738CA">
        <w:trPr>
          <w:trHeight w:val="60"/>
        </w:trPr>
        <w:tc>
          <w:tcPr>
            <w:tcW w:w="5103" w:type="dxa"/>
          </w:tcPr>
          <w:p w:rsidR="006118EE" w:rsidRPr="006E1C87" w:rsidRDefault="006118EE" w:rsidP="008A7C37">
            <w:pPr>
              <w:ind w:left="318"/>
            </w:pPr>
            <w:r w:rsidRPr="006E1C87">
              <w:t>1.2) глубина</w:t>
            </w:r>
          </w:p>
        </w:tc>
        <w:tc>
          <w:tcPr>
            <w:tcW w:w="2268" w:type="dxa"/>
          </w:tcPr>
          <w:p w:rsidR="006118EE" w:rsidRPr="006E1C87" w:rsidRDefault="006118EE" w:rsidP="008A7C37">
            <w:r w:rsidRPr="006E1C87">
              <w:t>6м</w:t>
            </w:r>
          </w:p>
        </w:tc>
        <w:tc>
          <w:tcPr>
            <w:tcW w:w="2268" w:type="dxa"/>
          </w:tcPr>
          <w:p w:rsidR="006118EE" w:rsidRPr="006E1C87" w:rsidRDefault="006118EE" w:rsidP="008A7C37">
            <w:r w:rsidRPr="006E1C87">
              <w:t>6м</w:t>
            </w:r>
          </w:p>
        </w:tc>
      </w:tr>
      <w:tr w:rsidR="006118EE" w:rsidRPr="006E1C87" w:rsidTr="006738CA">
        <w:trPr>
          <w:trHeight w:val="60"/>
        </w:trPr>
        <w:tc>
          <w:tcPr>
            <w:tcW w:w="9639" w:type="dxa"/>
            <w:gridSpan w:val="3"/>
          </w:tcPr>
          <w:p w:rsidR="006118EE" w:rsidRPr="006E1C87" w:rsidRDefault="006118EE" w:rsidP="008A7C37">
            <w:r w:rsidRPr="006E1C87">
              <w:t>2) площадь земельных участков:</w:t>
            </w:r>
          </w:p>
        </w:tc>
      </w:tr>
      <w:tr w:rsidR="006118EE" w:rsidRPr="006E1C87" w:rsidTr="006738CA">
        <w:trPr>
          <w:trHeight w:val="60"/>
        </w:trPr>
        <w:tc>
          <w:tcPr>
            <w:tcW w:w="5103" w:type="dxa"/>
          </w:tcPr>
          <w:p w:rsidR="006118EE" w:rsidRPr="006E1C87" w:rsidRDefault="006118EE" w:rsidP="008A7C37">
            <w:pPr>
              <w:ind w:left="318"/>
            </w:pPr>
            <w:r w:rsidRPr="006E1C87">
              <w:t>2.1) на 1 машиноместо</w:t>
            </w:r>
          </w:p>
        </w:tc>
        <w:tc>
          <w:tcPr>
            <w:tcW w:w="2268" w:type="dxa"/>
          </w:tcPr>
          <w:p w:rsidR="006118EE" w:rsidRPr="006E1C87" w:rsidRDefault="00C27CBD" w:rsidP="008A7C37">
            <w:pPr>
              <w:rPr>
                <w:vertAlign w:val="superscript"/>
              </w:rPr>
            </w:pPr>
            <w:r>
              <w:t>20</w:t>
            </w:r>
            <w:r w:rsidR="006118EE" w:rsidRPr="006E1C87">
              <w:t>м</w:t>
            </w:r>
            <w:r w:rsidR="006118EE" w:rsidRPr="006E1C87">
              <w:rPr>
                <w:vertAlign w:val="superscript"/>
              </w:rPr>
              <w:t>2</w:t>
            </w:r>
          </w:p>
        </w:tc>
        <w:tc>
          <w:tcPr>
            <w:tcW w:w="2268" w:type="dxa"/>
          </w:tcPr>
          <w:p w:rsidR="006118EE" w:rsidRPr="006E1C87" w:rsidRDefault="00C27CBD" w:rsidP="008A7C37">
            <w:pPr>
              <w:rPr>
                <w:vertAlign w:val="superscript"/>
              </w:rPr>
            </w:pPr>
            <w:r>
              <w:t>36</w:t>
            </w:r>
            <w:r w:rsidR="006118EE" w:rsidRPr="006E1C87">
              <w:t>м</w:t>
            </w:r>
            <w:r w:rsidR="006118EE" w:rsidRPr="006E1C87">
              <w:rPr>
                <w:vertAlign w:val="superscript"/>
              </w:rPr>
              <w:t>2</w:t>
            </w:r>
          </w:p>
        </w:tc>
      </w:tr>
      <w:tr w:rsidR="006118EE" w:rsidRPr="006E1C87" w:rsidTr="006738CA">
        <w:trPr>
          <w:trHeight w:val="60"/>
        </w:trPr>
        <w:tc>
          <w:tcPr>
            <w:tcW w:w="9639" w:type="dxa"/>
            <w:gridSpan w:val="3"/>
          </w:tcPr>
          <w:p w:rsidR="006118EE" w:rsidRPr="006E1C87" w:rsidRDefault="006118EE" w:rsidP="008A7C37">
            <w:pPr>
              <w:ind w:left="318"/>
            </w:pPr>
            <w:r w:rsidRPr="006E1C87">
              <w:t>2.2) гаражи грузовых автомобилей на:</w:t>
            </w:r>
          </w:p>
        </w:tc>
      </w:tr>
      <w:tr w:rsidR="006118EE" w:rsidRPr="006E1C87" w:rsidTr="006738CA">
        <w:trPr>
          <w:trHeight w:val="60"/>
        </w:trPr>
        <w:tc>
          <w:tcPr>
            <w:tcW w:w="5103" w:type="dxa"/>
          </w:tcPr>
          <w:p w:rsidR="006118EE" w:rsidRPr="006E1C87" w:rsidRDefault="006118EE" w:rsidP="008A7C37">
            <w:pPr>
              <w:ind w:left="601"/>
            </w:pPr>
            <w:r w:rsidRPr="006E1C87">
              <w:t>2.2.1) до 100 автомобилей</w:t>
            </w:r>
          </w:p>
        </w:tc>
        <w:tc>
          <w:tcPr>
            <w:tcW w:w="2268" w:type="dxa"/>
          </w:tcPr>
          <w:p w:rsidR="006118EE" w:rsidRPr="006E1C87" w:rsidRDefault="006118EE" w:rsidP="008A7C37">
            <w:pPr>
              <w:rPr>
                <w:vertAlign w:val="superscript"/>
              </w:rPr>
            </w:pPr>
            <w:r w:rsidRPr="006E1C87">
              <w:t>20000м</w:t>
            </w:r>
            <w:r w:rsidRPr="006E1C87">
              <w:rPr>
                <w:vertAlign w:val="superscript"/>
              </w:rPr>
              <w:t>2</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5103" w:type="dxa"/>
          </w:tcPr>
          <w:p w:rsidR="006118EE" w:rsidRPr="006E1C87" w:rsidRDefault="006118EE" w:rsidP="008A7C37">
            <w:pPr>
              <w:ind w:left="601"/>
            </w:pPr>
            <w:r w:rsidRPr="006E1C87">
              <w:t>2.2.2) 100-200 автомобилей</w:t>
            </w:r>
          </w:p>
        </w:tc>
        <w:tc>
          <w:tcPr>
            <w:tcW w:w="2268" w:type="dxa"/>
          </w:tcPr>
          <w:p w:rsidR="006118EE" w:rsidRPr="006E1C87" w:rsidRDefault="006118EE" w:rsidP="008A7C37">
            <w:pPr>
              <w:rPr>
                <w:vertAlign w:val="superscript"/>
              </w:rPr>
            </w:pPr>
            <w:r w:rsidRPr="006E1C87">
              <w:t>35000м</w:t>
            </w:r>
            <w:r w:rsidRPr="006E1C87">
              <w:rPr>
                <w:vertAlign w:val="superscript"/>
              </w:rPr>
              <w:t>2</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5103" w:type="dxa"/>
          </w:tcPr>
          <w:p w:rsidR="006118EE" w:rsidRPr="006E1C87" w:rsidRDefault="006118EE" w:rsidP="008A7C37">
            <w:pPr>
              <w:ind w:left="318"/>
            </w:pPr>
            <w:r w:rsidRPr="006E1C87">
              <w:t>2.3) автобусный парк до 100 автобусов</w:t>
            </w:r>
          </w:p>
        </w:tc>
        <w:tc>
          <w:tcPr>
            <w:tcW w:w="2268" w:type="dxa"/>
          </w:tcPr>
          <w:p w:rsidR="006118EE" w:rsidRPr="006E1C87" w:rsidRDefault="006118EE" w:rsidP="008A7C37">
            <w:pPr>
              <w:rPr>
                <w:vertAlign w:val="superscript"/>
              </w:rPr>
            </w:pPr>
            <w:r w:rsidRPr="006E1C87">
              <w:t>23000м</w:t>
            </w:r>
            <w:r w:rsidRPr="006E1C87">
              <w:rPr>
                <w:vertAlign w:val="superscript"/>
              </w:rPr>
              <w:t>2</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9639" w:type="dxa"/>
            <w:gridSpan w:val="3"/>
          </w:tcPr>
          <w:p w:rsidR="006118EE" w:rsidRPr="006E1C87" w:rsidRDefault="006118EE" w:rsidP="008A7C37">
            <w:r w:rsidRPr="006E1C87">
              <w:t>3) расстояние до въездов в гаражи и выездов из них при количестве легковых автомобилей до 50 от:</w:t>
            </w:r>
          </w:p>
        </w:tc>
      </w:tr>
      <w:tr w:rsidR="006118EE" w:rsidRPr="006E1C87" w:rsidTr="006738CA">
        <w:trPr>
          <w:trHeight w:val="64"/>
        </w:trPr>
        <w:tc>
          <w:tcPr>
            <w:tcW w:w="5103" w:type="dxa"/>
          </w:tcPr>
          <w:p w:rsidR="006118EE" w:rsidRPr="006E1C87" w:rsidRDefault="006118EE" w:rsidP="008A7C37">
            <w:pPr>
              <w:ind w:left="318"/>
            </w:pPr>
            <w:r w:rsidRPr="006E1C87">
              <w:t>3.1) перекрестков магистральных улиц</w:t>
            </w:r>
          </w:p>
        </w:tc>
        <w:tc>
          <w:tcPr>
            <w:tcW w:w="2268" w:type="dxa"/>
          </w:tcPr>
          <w:p w:rsidR="006118EE" w:rsidRPr="006E1C87" w:rsidRDefault="006118EE" w:rsidP="008A7C37">
            <w:r w:rsidRPr="006E1C87">
              <w:t>50м</w:t>
            </w:r>
          </w:p>
        </w:tc>
        <w:tc>
          <w:tcPr>
            <w:tcW w:w="2268" w:type="dxa"/>
          </w:tcPr>
          <w:p w:rsidR="006118EE" w:rsidRPr="006E1C87" w:rsidRDefault="006118EE" w:rsidP="008A7C37">
            <w:r w:rsidRPr="006E1C87">
              <w:t>не подлежат установлению</w:t>
            </w:r>
          </w:p>
        </w:tc>
      </w:tr>
      <w:tr w:rsidR="006118EE" w:rsidRPr="006E1C87" w:rsidTr="006738CA">
        <w:trPr>
          <w:trHeight w:val="64"/>
        </w:trPr>
        <w:tc>
          <w:tcPr>
            <w:tcW w:w="5103" w:type="dxa"/>
          </w:tcPr>
          <w:p w:rsidR="006118EE" w:rsidRPr="006E1C87" w:rsidRDefault="006118EE" w:rsidP="008A7C37">
            <w:pPr>
              <w:ind w:left="318"/>
            </w:pPr>
            <w:r w:rsidRPr="006E1C87">
              <w:t>3.2) улиц местного значения</w:t>
            </w:r>
          </w:p>
        </w:tc>
        <w:tc>
          <w:tcPr>
            <w:tcW w:w="2268" w:type="dxa"/>
          </w:tcPr>
          <w:p w:rsidR="006118EE" w:rsidRPr="006E1C87" w:rsidRDefault="006118EE" w:rsidP="008A7C37">
            <w:r w:rsidRPr="006E1C87">
              <w:t>20м</w:t>
            </w:r>
          </w:p>
        </w:tc>
        <w:tc>
          <w:tcPr>
            <w:tcW w:w="2268" w:type="dxa"/>
          </w:tcPr>
          <w:p w:rsidR="006118EE" w:rsidRPr="006E1C87" w:rsidRDefault="006118EE" w:rsidP="008A7C37">
            <w:r w:rsidRPr="006E1C87">
              <w:t>не подлежат установлению</w:t>
            </w:r>
          </w:p>
        </w:tc>
      </w:tr>
      <w:tr w:rsidR="006118EE" w:rsidRPr="006E1C87" w:rsidTr="006738CA">
        <w:trPr>
          <w:trHeight w:val="64"/>
        </w:trPr>
        <w:tc>
          <w:tcPr>
            <w:tcW w:w="5103" w:type="dxa"/>
          </w:tcPr>
          <w:p w:rsidR="006118EE" w:rsidRPr="006E1C87" w:rsidRDefault="006118EE" w:rsidP="008A7C37">
            <w:pPr>
              <w:ind w:left="318"/>
            </w:pPr>
            <w:r w:rsidRPr="006E1C87">
              <w:t>3.3) остановочных площадок общественного пассажирского транспорта</w:t>
            </w:r>
          </w:p>
        </w:tc>
        <w:tc>
          <w:tcPr>
            <w:tcW w:w="2268" w:type="dxa"/>
          </w:tcPr>
          <w:p w:rsidR="006118EE" w:rsidRPr="006E1C87" w:rsidRDefault="006118EE" w:rsidP="008A7C37">
            <w:r w:rsidRPr="006E1C87">
              <w:t>30м</w:t>
            </w:r>
          </w:p>
        </w:tc>
        <w:tc>
          <w:tcPr>
            <w:tcW w:w="2268" w:type="dxa"/>
          </w:tcPr>
          <w:p w:rsidR="006118EE" w:rsidRPr="006E1C87" w:rsidRDefault="006118EE" w:rsidP="008A7C37">
            <w:r w:rsidRPr="006E1C87">
              <w:t>не подлежат установлению</w:t>
            </w:r>
          </w:p>
        </w:tc>
      </w:tr>
      <w:tr w:rsidR="006118EE" w:rsidRPr="006E1C87" w:rsidTr="006738CA">
        <w:trPr>
          <w:trHeight w:val="77"/>
        </w:trPr>
        <w:tc>
          <w:tcPr>
            <w:tcW w:w="5103" w:type="dxa"/>
          </w:tcPr>
          <w:p w:rsidR="006118EE" w:rsidRPr="006E1C87" w:rsidRDefault="006118EE" w:rsidP="008A7C37">
            <w:pPr>
              <w:ind w:left="318"/>
            </w:pPr>
            <w:r w:rsidRPr="006E1C87">
              <w:t>3.4) жилых домов с окнами</w:t>
            </w:r>
          </w:p>
        </w:tc>
        <w:tc>
          <w:tcPr>
            <w:tcW w:w="2268" w:type="dxa"/>
          </w:tcPr>
          <w:p w:rsidR="006118EE" w:rsidRPr="006E1C87" w:rsidRDefault="006118EE" w:rsidP="008A7C37">
            <w:r w:rsidRPr="006E1C87">
              <w:t>15м</w:t>
            </w:r>
          </w:p>
        </w:tc>
        <w:tc>
          <w:tcPr>
            <w:tcW w:w="2268" w:type="dxa"/>
          </w:tcPr>
          <w:p w:rsidR="006118EE" w:rsidRPr="006E1C87" w:rsidRDefault="006118EE" w:rsidP="008A7C37">
            <w:r w:rsidRPr="006E1C87">
              <w:t>не подлежат установлению</w:t>
            </w:r>
          </w:p>
        </w:tc>
      </w:tr>
      <w:tr w:rsidR="006118EE" w:rsidRPr="006E1C87" w:rsidTr="006738CA">
        <w:trPr>
          <w:trHeight w:val="64"/>
        </w:trPr>
        <w:tc>
          <w:tcPr>
            <w:tcW w:w="5103" w:type="dxa"/>
          </w:tcPr>
          <w:p w:rsidR="006118EE" w:rsidRPr="006E1C87" w:rsidRDefault="006118EE" w:rsidP="008A7C37">
            <w:pPr>
              <w:ind w:left="318"/>
            </w:pPr>
            <w:r w:rsidRPr="006E1C87">
              <w:t>3.5) торцов жилых домов без окон</w:t>
            </w:r>
          </w:p>
        </w:tc>
        <w:tc>
          <w:tcPr>
            <w:tcW w:w="2268" w:type="dxa"/>
          </w:tcPr>
          <w:p w:rsidR="006118EE" w:rsidRPr="006E1C87" w:rsidRDefault="006118EE" w:rsidP="008A7C37">
            <w:r w:rsidRPr="006E1C87">
              <w:t>10м</w:t>
            </w:r>
          </w:p>
        </w:tc>
        <w:tc>
          <w:tcPr>
            <w:tcW w:w="2268" w:type="dxa"/>
          </w:tcPr>
          <w:p w:rsidR="006118EE" w:rsidRPr="006E1C87" w:rsidRDefault="006118EE" w:rsidP="008A7C37"/>
        </w:tc>
      </w:tr>
      <w:tr w:rsidR="006118EE" w:rsidRPr="006E1C87" w:rsidTr="006738CA">
        <w:trPr>
          <w:trHeight w:val="64"/>
        </w:trPr>
        <w:tc>
          <w:tcPr>
            <w:tcW w:w="5103" w:type="dxa"/>
          </w:tcPr>
          <w:p w:rsidR="006118EE" w:rsidRPr="006E1C87" w:rsidRDefault="006118EE" w:rsidP="008A7C37">
            <w:pPr>
              <w:ind w:left="318"/>
            </w:pPr>
            <w:r w:rsidRPr="006E1C87">
              <w:t>3.6) общественных зданий</w:t>
            </w:r>
          </w:p>
        </w:tc>
        <w:tc>
          <w:tcPr>
            <w:tcW w:w="2268" w:type="dxa"/>
          </w:tcPr>
          <w:p w:rsidR="006118EE" w:rsidRPr="006E1C87" w:rsidRDefault="006118EE" w:rsidP="008A7C37">
            <w:r w:rsidRPr="006E1C87">
              <w:t>10м</w:t>
            </w:r>
          </w:p>
        </w:tc>
        <w:tc>
          <w:tcPr>
            <w:tcW w:w="2268" w:type="dxa"/>
          </w:tcPr>
          <w:p w:rsidR="006118EE" w:rsidRPr="006E1C87" w:rsidRDefault="006118EE" w:rsidP="008A7C37"/>
        </w:tc>
      </w:tr>
      <w:tr w:rsidR="006118EE" w:rsidRPr="006E1C87" w:rsidTr="006738CA">
        <w:trPr>
          <w:trHeight w:val="64"/>
        </w:trPr>
        <w:tc>
          <w:tcPr>
            <w:tcW w:w="5103" w:type="dxa"/>
          </w:tcPr>
          <w:p w:rsidR="006118EE" w:rsidRPr="006E1C87" w:rsidRDefault="006118EE" w:rsidP="008A7C37">
            <w:pPr>
              <w:ind w:left="318"/>
            </w:pPr>
            <w:r w:rsidRPr="006E1C87">
              <w:t>3.7) общеобразовательных школ и дошкольных учреждений</w:t>
            </w:r>
          </w:p>
        </w:tc>
        <w:tc>
          <w:tcPr>
            <w:tcW w:w="2268" w:type="dxa"/>
          </w:tcPr>
          <w:p w:rsidR="006118EE" w:rsidRPr="006E1C87" w:rsidRDefault="006118EE" w:rsidP="008A7C37">
            <w:r w:rsidRPr="006E1C87">
              <w:t>25м</w:t>
            </w:r>
          </w:p>
        </w:tc>
        <w:tc>
          <w:tcPr>
            <w:tcW w:w="2268" w:type="dxa"/>
          </w:tcPr>
          <w:p w:rsidR="006118EE" w:rsidRPr="006E1C87" w:rsidRDefault="006118EE" w:rsidP="008A7C37"/>
        </w:tc>
      </w:tr>
      <w:tr w:rsidR="006118EE" w:rsidRPr="006E1C87" w:rsidTr="006738CA">
        <w:trPr>
          <w:trHeight w:val="64"/>
        </w:trPr>
        <w:tc>
          <w:tcPr>
            <w:tcW w:w="5103" w:type="dxa"/>
          </w:tcPr>
          <w:p w:rsidR="006118EE" w:rsidRPr="006E1C87" w:rsidRDefault="006118EE" w:rsidP="008A7C37">
            <w:pPr>
              <w:ind w:left="318"/>
            </w:pPr>
            <w:r w:rsidRPr="006E1C87">
              <w:t>3.8) лечебных учреждений со стационарами</w:t>
            </w:r>
          </w:p>
        </w:tc>
        <w:tc>
          <w:tcPr>
            <w:tcW w:w="2268" w:type="dxa"/>
          </w:tcPr>
          <w:p w:rsidR="006118EE" w:rsidRPr="006E1C87" w:rsidRDefault="006118EE" w:rsidP="008A7C37">
            <w:r w:rsidRPr="006E1C87">
              <w:t>25м</w:t>
            </w:r>
          </w:p>
        </w:tc>
        <w:tc>
          <w:tcPr>
            <w:tcW w:w="2268" w:type="dxa"/>
          </w:tcPr>
          <w:p w:rsidR="006118EE" w:rsidRPr="006E1C87" w:rsidRDefault="006118EE" w:rsidP="008A7C37"/>
        </w:tc>
      </w:tr>
      <w:tr w:rsidR="006118EE" w:rsidRPr="006E1C87" w:rsidTr="006738CA">
        <w:trPr>
          <w:trHeight w:val="64"/>
        </w:trPr>
        <w:tc>
          <w:tcPr>
            <w:tcW w:w="5103" w:type="dxa"/>
          </w:tcPr>
          <w:p w:rsidR="006118EE" w:rsidRPr="006E1C87" w:rsidRDefault="006118EE" w:rsidP="008A7C37">
            <w:r w:rsidRPr="006E1C87">
              <w:t>4)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6738CA">
        <w:trPr>
          <w:trHeight w:val="64"/>
        </w:trPr>
        <w:tc>
          <w:tcPr>
            <w:tcW w:w="5103" w:type="dxa"/>
          </w:tcPr>
          <w:p w:rsidR="006118EE" w:rsidRPr="006E1C87" w:rsidRDefault="006118EE" w:rsidP="008A7C37">
            <w:pPr>
              <w:rPr>
                <w:color w:val="000000" w:themeColor="text1"/>
              </w:rPr>
            </w:pPr>
            <w:r w:rsidRPr="006E1C87">
              <w:rPr>
                <w:color w:val="000000" w:themeColor="text1"/>
              </w:rPr>
              <w:t>5)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BB043F" w:rsidRPr="006E1C87" w:rsidRDefault="00BB043F"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3.1.1 (Предоставление коммунальных услуг)</w:t>
      </w:r>
    </w:p>
    <w:tbl>
      <w:tblPr>
        <w:tblStyle w:val="aff"/>
        <w:tblW w:w="9639" w:type="dxa"/>
        <w:tblInd w:w="108" w:type="dxa"/>
        <w:tblLayout w:type="fixed"/>
        <w:tblLook w:val="04A0"/>
      </w:tblPr>
      <w:tblGrid>
        <w:gridCol w:w="5103"/>
        <w:gridCol w:w="2268"/>
        <w:gridCol w:w="2268"/>
      </w:tblGrid>
      <w:tr w:rsidR="006118EE" w:rsidRPr="006E1C87" w:rsidTr="006738CA">
        <w:trPr>
          <w:trHeight w:val="60"/>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191"/>
        </w:trPr>
        <w:tc>
          <w:tcPr>
            <w:tcW w:w="5103" w:type="dxa"/>
            <w:tcBorders>
              <w:bottom w:val="single" w:sz="4" w:space="0" w:color="auto"/>
            </w:tcBorders>
          </w:tcPr>
          <w:p w:rsidR="006118EE" w:rsidRPr="006E1C87" w:rsidRDefault="006118EE" w:rsidP="008A7C37">
            <w:r w:rsidRPr="006E1C87">
              <w:t xml:space="preserve">1) предельные (минимальные и (или) максимальные) размеры земельных участков </w:t>
            </w:r>
          </w:p>
        </w:tc>
        <w:tc>
          <w:tcPr>
            <w:tcW w:w="2268" w:type="dxa"/>
            <w:tcBorders>
              <w:bottom w:val="single" w:sz="4" w:space="0" w:color="auto"/>
            </w:tcBorders>
          </w:tcPr>
          <w:p w:rsidR="006118EE" w:rsidRPr="006E1C87" w:rsidRDefault="006118EE" w:rsidP="008A7C37">
            <w:r w:rsidRPr="006E1C87">
              <w:t>не подлежат установлению</w:t>
            </w:r>
          </w:p>
        </w:tc>
        <w:tc>
          <w:tcPr>
            <w:tcW w:w="2268" w:type="dxa"/>
            <w:tcBorders>
              <w:bottom w:val="single" w:sz="4" w:space="0" w:color="auto"/>
            </w:tcBorders>
          </w:tcPr>
          <w:p w:rsidR="006118EE" w:rsidRPr="006E1C87" w:rsidRDefault="006118EE" w:rsidP="008A7C37">
            <w:r w:rsidRPr="006E1C87">
              <w:t>не подлежат установлению</w:t>
            </w:r>
          </w:p>
        </w:tc>
      </w:tr>
      <w:tr w:rsidR="006118EE" w:rsidRPr="006E1C87" w:rsidTr="006738CA">
        <w:trPr>
          <w:trHeight w:val="60"/>
        </w:trPr>
        <w:tc>
          <w:tcPr>
            <w:tcW w:w="5103" w:type="dxa"/>
          </w:tcPr>
          <w:p w:rsidR="006118EE" w:rsidRPr="006E1C87" w:rsidRDefault="006118EE" w:rsidP="008A7C37">
            <w:r w:rsidRPr="006E1C87">
              <w:t>2) предельная (минимальная и (или) максимальная) площадь земельного участка:</w:t>
            </w:r>
          </w:p>
        </w:tc>
        <w:tc>
          <w:tcPr>
            <w:tcW w:w="2268" w:type="dxa"/>
          </w:tcPr>
          <w:p w:rsidR="006118EE" w:rsidRPr="006E1C87" w:rsidRDefault="006118EE" w:rsidP="008A7C37">
            <w:pPr>
              <w:rPr>
                <w:vertAlign w:val="superscript"/>
              </w:rPr>
            </w:pPr>
            <w:r w:rsidRPr="006E1C87">
              <w:t>не подлежит установлению</w:t>
            </w:r>
          </w:p>
        </w:tc>
        <w:tc>
          <w:tcPr>
            <w:tcW w:w="2268" w:type="dxa"/>
          </w:tcPr>
          <w:p w:rsidR="006118EE" w:rsidRPr="006E1C87" w:rsidRDefault="006118EE" w:rsidP="008A7C37">
            <w:pPr>
              <w:rPr>
                <w:vertAlign w:val="superscript"/>
              </w:rPr>
            </w:pPr>
            <w:r w:rsidRPr="006E1C87">
              <w:t>не подлежит установлению</w:t>
            </w:r>
          </w:p>
        </w:tc>
      </w:tr>
      <w:tr w:rsidR="006118EE" w:rsidRPr="006E1C87" w:rsidTr="006738CA">
        <w:trPr>
          <w:trHeight w:val="355"/>
        </w:trPr>
        <w:tc>
          <w:tcPr>
            <w:tcW w:w="5103" w:type="dxa"/>
          </w:tcPr>
          <w:p w:rsidR="006118EE" w:rsidRPr="006E1C87" w:rsidRDefault="006118EE" w:rsidP="008A7C37">
            <w:r w:rsidRPr="006E1C87">
              <w:t xml:space="preserve">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 </w:t>
            </w:r>
          </w:p>
        </w:tc>
        <w:tc>
          <w:tcPr>
            <w:tcW w:w="2268" w:type="dxa"/>
          </w:tcPr>
          <w:p w:rsidR="006118EE" w:rsidRPr="006E1C87" w:rsidRDefault="006118EE" w:rsidP="008A7C37">
            <w:r w:rsidRPr="006E1C87">
              <w:t>1м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70"/>
        </w:trPr>
        <w:tc>
          <w:tcPr>
            <w:tcW w:w="5103" w:type="dxa"/>
          </w:tcPr>
          <w:p w:rsidR="006118EE" w:rsidRPr="006E1C87" w:rsidRDefault="006118EE" w:rsidP="008A7C37">
            <w:pPr>
              <w:jc w:val="both"/>
            </w:pPr>
            <w:r w:rsidRPr="006E1C87">
              <w:t>4) отступы от красных линий</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5103" w:type="dxa"/>
          </w:tcPr>
          <w:p w:rsidR="006118EE" w:rsidRPr="006E1C87" w:rsidRDefault="006118EE" w:rsidP="008A7C37">
            <w:r w:rsidRPr="006E1C87">
              <w:t>5) предельное количество этажей</w:t>
            </w:r>
          </w:p>
        </w:tc>
        <w:tc>
          <w:tcPr>
            <w:tcW w:w="2268" w:type="dxa"/>
          </w:tcPr>
          <w:p w:rsidR="006118EE" w:rsidRPr="006E1C87" w:rsidRDefault="00C27CBD" w:rsidP="008A7C37">
            <w:r>
              <w:t>1</w:t>
            </w:r>
          </w:p>
        </w:tc>
        <w:tc>
          <w:tcPr>
            <w:tcW w:w="2268" w:type="dxa"/>
          </w:tcPr>
          <w:p w:rsidR="006118EE" w:rsidRPr="006E1C87" w:rsidRDefault="00C27CBD" w:rsidP="008A7C37">
            <w:r>
              <w:t>2</w:t>
            </w:r>
          </w:p>
        </w:tc>
      </w:tr>
      <w:tr w:rsidR="006118EE" w:rsidRPr="006E1C87" w:rsidTr="006738CA">
        <w:trPr>
          <w:trHeight w:val="60"/>
        </w:trPr>
        <w:tc>
          <w:tcPr>
            <w:tcW w:w="5103" w:type="dxa"/>
          </w:tcPr>
          <w:p w:rsidR="006118EE" w:rsidRPr="006E1C87" w:rsidRDefault="006118EE" w:rsidP="008A7C37">
            <w:r w:rsidRPr="006E1C87">
              <w:t>6) предельная высота сооружений</w:t>
            </w:r>
          </w:p>
        </w:tc>
        <w:tc>
          <w:tcPr>
            <w:tcW w:w="2268" w:type="dxa"/>
          </w:tcPr>
          <w:p w:rsidR="006118EE" w:rsidRPr="006E1C87" w:rsidRDefault="00C27CBD" w:rsidP="008A7C37">
            <w:r>
              <w:t>2,5м</w:t>
            </w:r>
          </w:p>
        </w:tc>
        <w:tc>
          <w:tcPr>
            <w:tcW w:w="2268" w:type="dxa"/>
          </w:tcPr>
          <w:p w:rsidR="006118EE" w:rsidRPr="006E1C87" w:rsidRDefault="00C27CBD" w:rsidP="008A7C37">
            <w:r>
              <w:t>7</w:t>
            </w:r>
            <w:r w:rsidR="006118EE" w:rsidRPr="006E1C87">
              <w:t>м</w:t>
            </w:r>
          </w:p>
        </w:tc>
      </w:tr>
      <w:tr w:rsidR="006118EE" w:rsidRPr="006E1C87" w:rsidTr="006738CA">
        <w:trPr>
          <w:trHeight w:val="60"/>
        </w:trPr>
        <w:tc>
          <w:tcPr>
            <w:tcW w:w="5103" w:type="dxa"/>
          </w:tcPr>
          <w:p w:rsidR="006118EE" w:rsidRPr="006E1C87" w:rsidRDefault="006118EE" w:rsidP="008A7C37">
            <w:r w:rsidRPr="006E1C87">
              <w:t>7) процент застройки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5103"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Дополнительные параметры:</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6738CA">
        <w:trPr>
          <w:trHeight w:val="60"/>
        </w:trPr>
        <w:tc>
          <w:tcPr>
            <w:tcW w:w="5103" w:type="dxa"/>
          </w:tcPr>
          <w:p w:rsidR="006118EE" w:rsidRPr="006E1C87" w:rsidRDefault="006118EE" w:rsidP="008A7C37">
            <w:r w:rsidRPr="006E1C87">
              <w:t>1) процент озеленения</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C27CBD" w:rsidRPr="006E1C87" w:rsidTr="00FE236A">
        <w:trPr>
          <w:trHeight w:val="60"/>
        </w:trPr>
        <w:tc>
          <w:tcPr>
            <w:tcW w:w="9639" w:type="dxa"/>
            <w:gridSpan w:val="3"/>
          </w:tcPr>
          <w:p w:rsidR="00C27CBD" w:rsidRPr="004F14DD" w:rsidRDefault="00C27CBD" w:rsidP="004F14DD">
            <w:pPr>
              <w:pStyle w:val="afe"/>
              <w:spacing w:after="0" w:line="240" w:lineRule="auto"/>
              <w:ind w:left="0"/>
              <w:rPr>
                <w:rFonts w:ascii="Times New Roman" w:hAnsi="Times New Roman" w:cs="Times New Roman"/>
                <w:color w:val="000000" w:themeColor="text1"/>
                <w:sz w:val="20"/>
                <w:szCs w:val="20"/>
              </w:rPr>
            </w:pPr>
            <w:r w:rsidRPr="004F14DD">
              <w:rPr>
                <w:rFonts w:ascii="Times New Roman" w:hAnsi="Times New Roman" w:cs="Times New Roman"/>
                <w:color w:val="000000" w:themeColor="text1"/>
                <w:sz w:val="20"/>
                <w:szCs w:val="20"/>
              </w:rPr>
              <w:t xml:space="preserve">2) расстояние от </w:t>
            </w:r>
            <w:r w:rsidR="00B40757" w:rsidRPr="004F14DD">
              <w:rPr>
                <w:rFonts w:ascii="Times New Roman" w:hAnsi="Times New Roman" w:cs="Times New Roman"/>
                <w:color w:val="000000" w:themeColor="text1"/>
                <w:sz w:val="20"/>
                <w:szCs w:val="20"/>
              </w:rPr>
              <w:t>мета (площадки) накопления Т</w:t>
            </w:r>
            <w:r w:rsidR="004F14DD" w:rsidRPr="004F14DD">
              <w:rPr>
                <w:rFonts w:ascii="Times New Roman" w:hAnsi="Times New Roman" w:cs="Times New Roman"/>
                <w:color w:val="000000" w:themeColor="text1"/>
                <w:sz w:val="20"/>
                <w:szCs w:val="20"/>
              </w:rPr>
              <w:t>К</w:t>
            </w:r>
            <w:r w:rsidR="00B40757" w:rsidRPr="004F14DD">
              <w:rPr>
                <w:rFonts w:ascii="Times New Roman" w:hAnsi="Times New Roman" w:cs="Times New Roman"/>
                <w:color w:val="000000" w:themeColor="text1"/>
                <w:sz w:val="20"/>
                <w:szCs w:val="20"/>
              </w:rPr>
              <w:t>О</w:t>
            </w:r>
            <w:r w:rsidR="004F14DD" w:rsidRPr="004F14DD">
              <w:rPr>
                <w:rFonts w:ascii="Times New Roman" w:hAnsi="Times New Roman" w:cs="Times New Roman"/>
                <w:color w:val="000000" w:themeColor="text1"/>
                <w:sz w:val="20"/>
                <w:szCs w:val="20"/>
              </w:rPr>
              <w:t xml:space="preserve"> (контейнерной площадки)</w:t>
            </w:r>
            <w:r w:rsidRPr="004F14DD">
              <w:rPr>
                <w:rFonts w:ascii="Times New Roman" w:hAnsi="Times New Roman" w:cs="Times New Roman"/>
                <w:color w:val="000000" w:themeColor="text1"/>
                <w:sz w:val="20"/>
                <w:szCs w:val="20"/>
              </w:rPr>
              <w:t xml:space="preserve"> до:</w:t>
            </w:r>
          </w:p>
        </w:tc>
      </w:tr>
      <w:tr w:rsidR="00B40757" w:rsidRPr="006E1C87" w:rsidTr="006738CA">
        <w:trPr>
          <w:trHeight w:val="60"/>
        </w:trPr>
        <w:tc>
          <w:tcPr>
            <w:tcW w:w="5103" w:type="dxa"/>
          </w:tcPr>
          <w:p w:rsidR="00B40757" w:rsidRPr="004F14DD" w:rsidRDefault="00B40757" w:rsidP="004F14DD">
            <w:pPr>
              <w:ind w:left="318"/>
              <w:rPr>
                <w:color w:val="000000" w:themeColor="text1"/>
              </w:rPr>
            </w:pPr>
            <w:r w:rsidRPr="004F14DD">
              <w:rPr>
                <w:color w:val="000000" w:themeColor="text1"/>
              </w:rPr>
              <w:t>2.1) </w:t>
            </w:r>
            <w:r w:rsidR="004F14DD" w:rsidRPr="004F14DD">
              <w:rPr>
                <w:color w:val="000000" w:themeColor="text1"/>
              </w:rPr>
              <w:t>многоквартирных домов</w:t>
            </w:r>
            <w:r w:rsidRPr="004F14DD">
              <w:rPr>
                <w:color w:val="000000" w:themeColor="text1"/>
              </w:rPr>
              <w:t>, игровых площадок</w:t>
            </w:r>
          </w:p>
        </w:tc>
        <w:tc>
          <w:tcPr>
            <w:tcW w:w="2268" w:type="dxa"/>
          </w:tcPr>
          <w:p w:rsidR="00B40757" w:rsidRPr="004F14DD" w:rsidRDefault="00B40757" w:rsidP="00FE236A">
            <w:pPr>
              <w:pStyle w:val="afe"/>
              <w:spacing w:after="0" w:line="240" w:lineRule="auto"/>
              <w:ind w:left="0"/>
              <w:rPr>
                <w:rFonts w:ascii="Times New Roman" w:hAnsi="Times New Roman" w:cs="Times New Roman"/>
                <w:color w:val="000000" w:themeColor="text1"/>
                <w:sz w:val="20"/>
                <w:szCs w:val="20"/>
              </w:rPr>
            </w:pPr>
            <w:r w:rsidRPr="004F14DD">
              <w:rPr>
                <w:rFonts w:ascii="Times New Roman" w:hAnsi="Times New Roman" w:cs="Times New Roman"/>
                <w:color w:val="000000" w:themeColor="text1"/>
                <w:sz w:val="20"/>
                <w:szCs w:val="20"/>
              </w:rPr>
              <w:t>20м</w:t>
            </w:r>
          </w:p>
        </w:tc>
        <w:tc>
          <w:tcPr>
            <w:tcW w:w="2268" w:type="dxa"/>
          </w:tcPr>
          <w:p w:rsidR="00B40757" w:rsidRPr="004F14DD" w:rsidRDefault="00B40757" w:rsidP="00FE236A">
            <w:pPr>
              <w:pStyle w:val="afe"/>
              <w:spacing w:after="0" w:line="240" w:lineRule="auto"/>
              <w:ind w:left="0"/>
              <w:rPr>
                <w:rFonts w:ascii="Times New Roman" w:hAnsi="Times New Roman" w:cs="Times New Roman"/>
                <w:color w:val="000000" w:themeColor="text1"/>
                <w:sz w:val="20"/>
                <w:szCs w:val="20"/>
              </w:rPr>
            </w:pPr>
            <w:r w:rsidRPr="004F14DD">
              <w:rPr>
                <w:rFonts w:ascii="Times New Roman" w:hAnsi="Times New Roman" w:cs="Times New Roman"/>
                <w:color w:val="000000" w:themeColor="text1"/>
                <w:sz w:val="20"/>
                <w:szCs w:val="20"/>
              </w:rPr>
              <w:t>100м</w:t>
            </w:r>
          </w:p>
        </w:tc>
      </w:tr>
      <w:tr w:rsidR="004F14DD" w:rsidRPr="006E1C87" w:rsidTr="006738CA">
        <w:trPr>
          <w:trHeight w:val="60"/>
        </w:trPr>
        <w:tc>
          <w:tcPr>
            <w:tcW w:w="5103" w:type="dxa"/>
          </w:tcPr>
          <w:p w:rsidR="004F14DD" w:rsidRPr="004F14DD" w:rsidRDefault="004F14DD" w:rsidP="004F14DD">
            <w:pPr>
              <w:ind w:left="318"/>
              <w:rPr>
                <w:color w:val="000000" w:themeColor="text1"/>
              </w:rPr>
            </w:pPr>
            <w:r w:rsidRPr="004F14DD">
              <w:rPr>
                <w:color w:val="000000" w:themeColor="text1"/>
              </w:rPr>
              <w:t>2.2) границы земельного участка детских, дошкольных образовательных организаций и мест массового отдыха</w:t>
            </w:r>
          </w:p>
        </w:tc>
        <w:tc>
          <w:tcPr>
            <w:tcW w:w="2268" w:type="dxa"/>
          </w:tcPr>
          <w:p w:rsidR="004F14DD" w:rsidRPr="004F14DD" w:rsidRDefault="004F14DD" w:rsidP="00FE236A">
            <w:pPr>
              <w:pStyle w:val="afe"/>
              <w:spacing w:after="0" w:line="240" w:lineRule="auto"/>
              <w:ind w:left="0"/>
              <w:rPr>
                <w:rFonts w:ascii="Times New Roman" w:hAnsi="Times New Roman" w:cs="Times New Roman"/>
                <w:color w:val="000000" w:themeColor="text1"/>
                <w:sz w:val="20"/>
                <w:szCs w:val="20"/>
              </w:rPr>
            </w:pPr>
            <w:r w:rsidRPr="004F14DD">
              <w:rPr>
                <w:rFonts w:ascii="Times New Roman" w:hAnsi="Times New Roman" w:cs="Times New Roman"/>
                <w:color w:val="000000" w:themeColor="text1"/>
                <w:sz w:val="20"/>
                <w:szCs w:val="20"/>
              </w:rPr>
              <w:t>20м</w:t>
            </w:r>
          </w:p>
        </w:tc>
        <w:tc>
          <w:tcPr>
            <w:tcW w:w="2268" w:type="dxa"/>
          </w:tcPr>
          <w:p w:rsidR="004F14DD" w:rsidRPr="004F14DD" w:rsidRDefault="004F14DD" w:rsidP="00FE236A">
            <w:pPr>
              <w:pStyle w:val="afe"/>
              <w:spacing w:after="0" w:line="240" w:lineRule="auto"/>
              <w:ind w:left="0"/>
              <w:rPr>
                <w:rFonts w:ascii="Times New Roman" w:hAnsi="Times New Roman" w:cs="Times New Roman"/>
                <w:color w:val="000000" w:themeColor="text1"/>
                <w:sz w:val="20"/>
                <w:szCs w:val="20"/>
              </w:rPr>
            </w:pPr>
            <w:r w:rsidRPr="004F14DD">
              <w:rPr>
                <w:rFonts w:ascii="Times New Roman" w:hAnsi="Times New Roman" w:cs="Times New Roman"/>
                <w:color w:val="000000" w:themeColor="text1"/>
                <w:sz w:val="20"/>
                <w:szCs w:val="20"/>
              </w:rPr>
              <w:t>100м</w:t>
            </w:r>
          </w:p>
        </w:tc>
      </w:tr>
      <w:tr w:rsidR="00B40757" w:rsidRPr="006E1C87" w:rsidTr="006738CA">
        <w:trPr>
          <w:trHeight w:val="60"/>
        </w:trPr>
        <w:tc>
          <w:tcPr>
            <w:tcW w:w="5103" w:type="dxa"/>
          </w:tcPr>
          <w:p w:rsidR="00B40757" w:rsidRPr="004F14DD" w:rsidRDefault="00B40757" w:rsidP="004F14DD">
            <w:pPr>
              <w:ind w:left="318"/>
              <w:rPr>
                <w:color w:val="000000" w:themeColor="text1"/>
              </w:rPr>
            </w:pPr>
            <w:r w:rsidRPr="004F14DD">
              <w:rPr>
                <w:color w:val="000000" w:themeColor="text1"/>
              </w:rPr>
              <w:t>2.</w:t>
            </w:r>
            <w:r w:rsidR="004F14DD" w:rsidRPr="004F14DD">
              <w:rPr>
                <w:color w:val="000000" w:themeColor="text1"/>
              </w:rPr>
              <w:t>3</w:t>
            </w:r>
            <w:r w:rsidRPr="004F14DD">
              <w:rPr>
                <w:color w:val="000000" w:themeColor="text1"/>
              </w:rPr>
              <w:t xml:space="preserve">) нежилых зданий (в том числе </w:t>
            </w:r>
            <w:r w:rsidR="004F14DD" w:rsidRPr="004F14DD">
              <w:rPr>
                <w:color w:val="000000" w:themeColor="text1"/>
              </w:rPr>
              <w:t>непродовольственных складов)</w:t>
            </w:r>
          </w:p>
        </w:tc>
        <w:tc>
          <w:tcPr>
            <w:tcW w:w="2268" w:type="dxa"/>
          </w:tcPr>
          <w:p w:rsidR="00B40757" w:rsidRPr="004F14DD" w:rsidRDefault="00B40757" w:rsidP="00FE236A">
            <w:pPr>
              <w:pStyle w:val="afe"/>
              <w:spacing w:after="0" w:line="240" w:lineRule="auto"/>
              <w:ind w:left="0"/>
              <w:rPr>
                <w:rFonts w:ascii="Times New Roman" w:hAnsi="Times New Roman" w:cs="Times New Roman"/>
                <w:color w:val="000000" w:themeColor="text1"/>
                <w:sz w:val="20"/>
                <w:szCs w:val="20"/>
              </w:rPr>
            </w:pPr>
            <w:r w:rsidRPr="004F14DD">
              <w:rPr>
                <w:rFonts w:ascii="Times New Roman" w:hAnsi="Times New Roman" w:cs="Times New Roman"/>
                <w:color w:val="000000" w:themeColor="text1"/>
                <w:sz w:val="20"/>
                <w:szCs w:val="20"/>
              </w:rPr>
              <w:t>10м</w:t>
            </w:r>
          </w:p>
        </w:tc>
        <w:tc>
          <w:tcPr>
            <w:tcW w:w="2268" w:type="dxa"/>
          </w:tcPr>
          <w:p w:rsidR="00B40757" w:rsidRPr="004F14DD" w:rsidRDefault="004F14DD" w:rsidP="00FE236A">
            <w:pPr>
              <w:pStyle w:val="afe"/>
              <w:spacing w:after="0" w:line="240" w:lineRule="auto"/>
              <w:ind w:left="0"/>
              <w:rPr>
                <w:rFonts w:ascii="Times New Roman" w:hAnsi="Times New Roman" w:cs="Times New Roman"/>
                <w:color w:val="000000" w:themeColor="text1"/>
                <w:sz w:val="20"/>
                <w:szCs w:val="20"/>
              </w:rPr>
            </w:pPr>
            <w:r w:rsidRPr="004F14DD">
              <w:rPr>
                <w:rFonts w:ascii="Times New Roman" w:hAnsi="Times New Roman" w:cs="Times New Roman"/>
                <w:sz w:val="20"/>
                <w:szCs w:val="20"/>
              </w:rPr>
              <w:t>100м</w:t>
            </w:r>
          </w:p>
        </w:tc>
      </w:tr>
      <w:tr w:rsidR="00B40757" w:rsidRPr="006E1C87" w:rsidTr="006738CA">
        <w:trPr>
          <w:trHeight w:val="60"/>
        </w:trPr>
        <w:tc>
          <w:tcPr>
            <w:tcW w:w="5103" w:type="dxa"/>
          </w:tcPr>
          <w:p w:rsidR="00B40757" w:rsidRPr="004F14DD" w:rsidRDefault="00B40757" w:rsidP="004F14DD">
            <w:pPr>
              <w:ind w:left="318"/>
              <w:rPr>
                <w:color w:val="000000" w:themeColor="text1"/>
              </w:rPr>
            </w:pPr>
            <w:r w:rsidRPr="004F14DD">
              <w:rPr>
                <w:color w:val="000000" w:themeColor="text1"/>
              </w:rPr>
              <w:t>2.</w:t>
            </w:r>
            <w:r w:rsidR="004F14DD" w:rsidRPr="004F14DD">
              <w:rPr>
                <w:color w:val="000000" w:themeColor="text1"/>
              </w:rPr>
              <w:t>4</w:t>
            </w:r>
            <w:r w:rsidRPr="004F14DD">
              <w:rPr>
                <w:color w:val="000000" w:themeColor="text1"/>
              </w:rPr>
              <w:t>) границы земельного участка объекта индивидуального жилищного строительства</w:t>
            </w:r>
          </w:p>
        </w:tc>
        <w:tc>
          <w:tcPr>
            <w:tcW w:w="2268" w:type="dxa"/>
          </w:tcPr>
          <w:p w:rsidR="00B40757" w:rsidRPr="004F14DD" w:rsidRDefault="00B40757" w:rsidP="00FE236A">
            <w:pPr>
              <w:pStyle w:val="afe"/>
              <w:spacing w:after="0" w:line="240" w:lineRule="auto"/>
              <w:ind w:left="0"/>
              <w:rPr>
                <w:rFonts w:ascii="Times New Roman" w:hAnsi="Times New Roman" w:cs="Times New Roman"/>
                <w:color w:val="000000" w:themeColor="text1"/>
                <w:sz w:val="20"/>
                <w:szCs w:val="20"/>
              </w:rPr>
            </w:pPr>
            <w:r w:rsidRPr="004F14DD">
              <w:rPr>
                <w:rFonts w:ascii="Times New Roman" w:hAnsi="Times New Roman" w:cs="Times New Roman"/>
                <w:color w:val="000000" w:themeColor="text1"/>
                <w:sz w:val="20"/>
                <w:szCs w:val="20"/>
              </w:rPr>
              <w:t>20м</w:t>
            </w:r>
          </w:p>
        </w:tc>
        <w:tc>
          <w:tcPr>
            <w:tcW w:w="2268" w:type="dxa"/>
          </w:tcPr>
          <w:p w:rsidR="00B40757" w:rsidRPr="004F14DD" w:rsidRDefault="004F14DD" w:rsidP="00FE236A">
            <w:pPr>
              <w:pStyle w:val="afe"/>
              <w:spacing w:after="0" w:line="240" w:lineRule="auto"/>
              <w:ind w:left="0"/>
              <w:rPr>
                <w:rFonts w:ascii="Times New Roman" w:hAnsi="Times New Roman" w:cs="Times New Roman"/>
                <w:sz w:val="20"/>
                <w:szCs w:val="20"/>
              </w:rPr>
            </w:pPr>
            <w:r w:rsidRPr="004F14DD">
              <w:rPr>
                <w:rFonts w:ascii="Times New Roman" w:hAnsi="Times New Roman" w:cs="Times New Roman"/>
                <w:sz w:val="20"/>
                <w:szCs w:val="20"/>
              </w:rPr>
              <w:t>100м</w:t>
            </w:r>
          </w:p>
        </w:tc>
      </w:tr>
      <w:tr w:rsidR="00C27CBD" w:rsidRPr="006E1C87" w:rsidTr="006738CA">
        <w:trPr>
          <w:trHeight w:val="60"/>
        </w:trPr>
        <w:tc>
          <w:tcPr>
            <w:tcW w:w="5103" w:type="dxa"/>
          </w:tcPr>
          <w:p w:rsidR="00C27CBD" w:rsidRPr="004F14DD" w:rsidRDefault="00C27CBD" w:rsidP="004F14DD">
            <w:pPr>
              <w:ind w:left="318"/>
              <w:rPr>
                <w:color w:val="000000" w:themeColor="text1"/>
              </w:rPr>
            </w:pPr>
            <w:r w:rsidRPr="004F14DD">
              <w:rPr>
                <w:color w:val="000000" w:themeColor="text1"/>
              </w:rPr>
              <w:t>2.</w:t>
            </w:r>
            <w:r w:rsidR="004F14DD" w:rsidRPr="004F14DD">
              <w:rPr>
                <w:color w:val="000000" w:themeColor="text1"/>
              </w:rPr>
              <w:t>5</w:t>
            </w:r>
            <w:r w:rsidRPr="004F14DD">
              <w:rPr>
                <w:color w:val="000000" w:themeColor="text1"/>
              </w:rPr>
              <w:t>) границы земельного участка объектов здравоохранения</w:t>
            </w:r>
          </w:p>
        </w:tc>
        <w:tc>
          <w:tcPr>
            <w:tcW w:w="2268" w:type="dxa"/>
          </w:tcPr>
          <w:p w:rsidR="00C27CBD" w:rsidRPr="004F14DD" w:rsidRDefault="00C27CBD" w:rsidP="00FE236A">
            <w:pPr>
              <w:pStyle w:val="afe"/>
              <w:spacing w:after="0" w:line="240" w:lineRule="auto"/>
              <w:ind w:left="0"/>
              <w:rPr>
                <w:rFonts w:ascii="Times New Roman" w:hAnsi="Times New Roman" w:cs="Times New Roman"/>
                <w:color w:val="000000" w:themeColor="text1"/>
                <w:sz w:val="20"/>
                <w:szCs w:val="20"/>
              </w:rPr>
            </w:pPr>
            <w:r w:rsidRPr="004F14DD">
              <w:rPr>
                <w:rFonts w:ascii="Times New Roman" w:hAnsi="Times New Roman" w:cs="Times New Roman"/>
                <w:color w:val="000000" w:themeColor="text1"/>
                <w:sz w:val="20"/>
                <w:szCs w:val="20"/>
              </w:rPr>
              <w:t>25м</w:t>
            </w:r>
          </w:p>
        </w:tc>
        <w:tc>
          <w:tcPr>
            <w:tcW w:w="2268" w:type="dxa"/>
          </w:tcPr>
          <w:p w:rsidR="00C27CBD" w:rsidRPr="004F14DD" w:rsidRDefault="004F14DD" w:rsidP="00FE236A">
            <w:pPr>
              <w:pStyle w:val="afe"/>
              <w:spacing w:after="0" w:line="240" w:lineRule="auto"/>
              <w:ind w:left="0"/>
              <w:rPr>
                <w:rFonts w:ascii="Times New Roman" w:hAnsi="Times New Roman" w:cs="Times New Roman"/>
                <w:sz w:val="20"/>
                <w:szCs w:val="20"/>
              </w:rPr>
            </w:pPr>
            <w:r w:rsidRPr="004F14DD">
              <w:rPr>
                <w:rFonts w:ascii="Times New Roman" w:hAnsi="Times New Roman" w:cs="Times New Roman"/>
                <w:sz w:val="20"/>
                <w:szCs w:val="20"/>
              </w:rPr>
              <w:t>100м</w:t>
            </w:r>
          </w:p>
        </w:tc>
      </w:tr>
      <w:tr w:rsidR="004F14DD" w:rsidRPr="006E1C87" w:rsidTr="006738CA">
        <w:trPr>
          <w:trHeight w:val="60"/>
        </w:trPr>
        <w:tc>
          <w:tcPr>
            <w:tcW w:w="5103" w:type="dxa"/>
          </w:tcPr>
          <w:p w:rsidR="004F14DD" w:rsidRPr="004F14DD" w:rsidRDefault="004F14DD" w:rsidP="004F14DD">
            <w:pPr>
              <w:ind w:left="318"/>
              <w:rPr>
                <w:color w:val="000000" w:themeColor="text1"/>
              </w:rPr>
            </w:pPr>
            <w:r w:rsidRPr="004F14DD">
              <w:rPr>
                <w:color w:val="000000" w:themeColor="text1"/>
              </w:rPr>
              <w:t>2.6) зданий магазинов и продуктовых складов</w:t>
            </w:r>
          </w:p>
        </w:tc>
        <w:tc>
          <w:tcPr>
            <w:tcW w:w="2268" w:type="dxa"/>
          </w:tcPr>
          <w:p w:rsidR="004F14DD" w:rsidRPr="004F14DD" w:rsidRDefault="004F14DD" w:rsidP="008A7C37">
            <w:pPr>
              <w:pStyle w:val="afe"/>
              <w:spacing w:after="0" w:line="240" w:lineRule="auto"/>
              <w:ind w:left="0"/>
              <w:rPr>
                <w:rFonts w:ascii="Times New Roman" w:hAnsi="Times New Roman" w:cs="Times New Roman"/>
                <w:color w:val="000000" w:themeColor="text1"/>
                <w:sz w:val="20"/>
                <w:szCs w:val="20"/>
              </w:rPr>
            </w:pPr>
            <w:r w:rsidRPr="004F14DD">
              <w:rPr>
                <w:rFonts w:ascii="Times New Roman" w:hAnsi="Times New Roman" w:cs="Times New Roman"/>
                <w:color w:val="000000" w:themeColor="text1"/>
                <w:sz w:val="20"/>
                <w:szCs w:val="20"/>
              </w:rPr>
              <w:t>25м</w:t>
            </w:r>
          </w:p>
        </w:tc>
        <w:tc>
          <w:tcPr>
            <w:tcW w:w="2268" w:type="dxa"/>
          </w:tcPr>
          <w:p w:rsidR="004F14DD" w:rsidRPr="004F14DD" w:rsidRDefault="004F14DD" w:rsidP="008A7C37">
            <w:pPr>
              <w:pStyle w:val="afe"/>
              <w:spacing w:after="0" w:line="240" w:lineRule="auto"/>
              <w:ind w:left="0"/>
              <w:rPr>
                <w:rFonts w:ascii="Times New Roman" w:hAnsi="Times New Roman" w:cs="Times New Roman"/>
                <w:sz w:val="20"/>
                <w:szCs w:val="20"/>
              </w:rPr>
            </w:pPr>
            <w:r w:rsidRPr="004F14DD">
              <w:rPr>
                <w:rFonts w:ascii="Times New Roman" w:hAnsi="Times New Roman" w:cs="Times New Roman"/>
                <w:sz w:val="20"/>
                <w:szCs w:val="20"/>
              </w:rPr>
              <w:t>100м</w:t>
            </w:r>
          </w:p>
        </w:tc>
      </w:tr>
      <w:tr w:rsidR="006118EE" w:rsidRPr="006E1C87" w:rsidTr="006738CA">
        <w:trPr>
          <w:trHeight w:val="60"/>
        </w:trPr>
        <w:tc>
          <w:tcPr>
            <w:tcW w:w="5103" w:type="dxa"/>
          </w:tcPr>
          <w:p w:rsidR="006118EE" w:rsidRPr="006E1C87" w:rsidRDefault="00B40757" w:rsidP="008A7C37">
            <w:pPr>
              <w:rPr>
                <w:color w:val="000000" w:themeColor="text1"/>
              </w:rPr>
            </w:pPr>
            <w:r>
              <w:rPr>
                <w:color w:val="000000" w:themeColor="text1"/>
              </w:rPr>
              <w:t>3</w:t>
            </w:r>
            <w:r w:rsidR="006118EE" w:rsidRPr="006E1C87">
              <w:rPr>
                <w:color w:val="000000" w:themeColor="text1"/>
              </w:rPr>
              <w:t>)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BB043F" w:rsidRPr="006E1C87" w:rsidRDefault="00BB043F"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3.1.2 (Административные здания организаций, обеспечивающих предоставление коммунальных услуг); 3.2.1 (Дома социального обслуживания); 3.2.2 (Оказание социальной помощи населению); 3.2.3 (Оказание услуг связи); 3.3 (Бытовое обслуживание); 3.6.1 (Объекты культурно-досуговой деятельности); 3.6.3 (Цирки и зверинцы); 3.8.1 (Государственное управление); 3.10.1 (Амбулаторное ветеринарное обслуживание); 4.1 (Деловое управление); 4.5 (Банковская и страховая деятельность); 4.8.1 (Развлекательные мероприятия); 4.10 (Выставочно-ярмарочная деятельность); 5.1.2 (Обеспечение занятий спортом в помещениях)</w:t>
      </w:r>
    </w:p>
    <w:tbl>
      <w:tblPr>
        <w:tblStyle w:val="aff"/>
        <w:tblW w:w="9639" w:type="dxa"/>
        <w:tblInd w:w="108" w:type="dxa"/>
        <w:tblLayout w:type="fixed"/>
        <w:tblLook w:val="04A0"/>
      </w:tblPr>
      <w:tblGrid>
        <w:gridCol w:w="5103"/>
        <w:gridCol w:w="2268"/>
        <w:gridCol w:w="2268"/>
      </w:tblGrid>
      <w:tr w:rsidR="006118EE" w:rsidRPr="006E1C87" w:rsidTr="006738CA">
        <w:trPr>
          <w:trHeight w:val="56"/>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6738CA">
        <w:trPr>
          <w:trHeight w:val="56"/>
        </w:trPr>
        <w:tc>
          <w:tcPr>
            <w:tcW w:w="5103" w:type="dxa"/>
          </w:tcPr>
          <w:p w:rsidR="006118EE" w:rsidRPr="006E1C87" w:rsidRDefault="006118EE" w:rsidP="008A7C37">
            <w:pPr>
              <w:jc w:val="both"/>
            </w:pPr>
            <w:r w:rsidRPr="006E1C87">
              <w:t>1) предельные (минимальные и (или) максимальные размеры земельных участков:</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не подлежат установлению</w:t>
            </w:r>
          </w:p>
        </w:tc>
      </w:tr>
      <w:tr w:rsidR="006118EE" w:rsidRPr="006E1C87" w:rsidTr="006738CA">
        <w:trPr>
          <w:trHeight w:val="56"/>
        </w:trPr>
        <w:tc>
          <w:tcPr>
            <w:tcW w:w="5103" w:type="dxa"/>
          </w:tcPr>
          <w:p w:rsidR="006118EE" w:rsidRPr="006E1C87" w:rsidRDefault="006118EE" w:rsidP="008A7C37">
            <w:r w:rsidRPr="006E1C87">
              <w:t>2) предельная (минимальная и (или) максимальная) площадь земельного участка:</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не подлежат установлению</w:t>
            </w:r>
          </w:p>
        </w:tc>
      </w:tr>
      <w:tr w:rsidR="006118EE" w:rsidRPr="006E1C87" w:rsidTr="006738CA">
        <w:trPr>
          <w:trHeight w:val="56"/>
        </w:trPr>
        <w:tc>
          <w:tcPr>
            <w:tcW w:w="5103" w:type="dxa"/>
          </w:tcPr>
          <w:p w:rsidR="006118EE" w:rsidRPr="006E1C87" w:rsidRDefault="006118EE" w:rsidP="008A7C37">
            <w:r w:rsidRPr="006E1C87">
              <w:t>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w:t>
            </w:r>
          </w:p>
        </w:tc>
        <w:tc>
          <w:tcPr>
            <w:tcW w:w="2268" w:type="dxa"/>
          </w:tcPr>
          <w:p w:rsidR="006118EE" w:rsidRPr="006E1C87" w:rsidRDefault="006118EE" w:rsidP="008A7C37"/>
        </w:tc>
        <w:tc>
          <w:tcPr>
            <w:tcW w:w="2268" w:type="dxa"/>
          </w:tcPr>
          <w:p w:rsidR="006118EE" w:rsidRPr="006E1C87" w:rsidRDefault="006118EE" w:rsidP="008A7C37"/>
        </w:tc>
      </w:tr>
      <w:tr w:rsidR="006118EE" w:rsidRPr="006E1C87" w:rsidTr="006738CA">
        <w:trPr>
          <w:trHeight w:val="70"/>
        </w:trPr>
        <w:tc>
          <w:tcPr>
            <w:tcW w:w="5103" w:type="dxa"/>
          </w:tcPr>
          <w:p w:rsidR="006118EE" w:rsidRPr="006E1C87" w:rsidRDefault="006118EE" w:rsidP="008A7C37">
            <w:pPr>
              <w:pStyle w:val="afe"/>
              <w:spacing w:after="0" w:line="240" w:lineRule="auto"/>
              <w:ind w:left="318"/>
              <w:rPr>
                <w:rFonts w:ascii="Times New Roman" w:hAnsi="Times New Roman" w:cs="Times New Roman"/>
                <w:sz w:val="20"/>
                <w:szCs w:val="20"/>
              </w:rPr>
            </w:pPr>
            <w:r w:rsidRPr="006E1C87">
              <w:rPr>
                <w:rFonts w:ascii="Times New Roman" w:hAnsi="Times New Roman" w:cs="Times New Roman"/>
                <w:sz w:val="20"/>
                <w:szCs w:val="20"/>
              </w:rPr>
              <w:t>3.1) от границ земельного участка по уличному фасаду до основного здания</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70"/>
        </w:trPr>
        <w:tc>
          <w:tcPr>
            <w:tcW w:w="5103" w:type="dxa"/>
          </w:tcPr>
          <w:p w:rsidR="006118EE" w:rsidRPr="006E1C87" w:rsidRDefault="006118EE" w:rsidP="008A7C37">
            <w:pPr>
              <w:ind w:left="318"/>
            </w:pPr>
            <w:r w:rsidRPr="006E1C87">
              <w:t>3.2) от границы, смежной с соседним земельным участком до основного здания</w:t>
            </w:r>
          </w:p>
        </w:tc>
        <w:tc>
          <w:tcPr>
            <w:tcW w:w="2268" w:type="dxa"/>
          </w:tcPr>
          <w:p w:rsidR="006118EE" w:rsidRPr="006E1C87" w:rsidRDefault="006118EE" w:rsidP="008A7C37">
            <w:r w:rsidRPr="006E1C87">
              <w:t>8м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r w:rsidRPr="006E1C87">
              <w:t>4) предельное количество этажей</w:t>
            </w:r>
          </w:p>
        </w:tc>
        <w:tc>
          <w:tcPr>
            <w:tcW w:w="2268" w:type="dxa"/>
          </w:tcPr>
          <w:p w:rsidR="006118EE" w:rsidRPr="006E1C87" w:rsidRDefault="006118EE" w:rsidP="008A7C37">
            <w:r w:rsidRPr="006E1C87">
              <w:t>1 этаж</w:t>
            </w:r>
          </w:p>
        </w:tc>
        <w:tc>
          <w:tcPr>
            <w:tcW w:w="2268" w:type="dxa"/>
          </w:tcPr>
          <w:p w:rsidR="006118EE" w:rsidRPr="006E1C87" w:rsidRDefault="006118EE" w:rsidP="008A7C37">
            <w:r w:rsidRPr="006E1C87">
              <w:t>5 этажей</w:t>
            </w:r>
          </w:p>
        </w:tc>
      </w:tr>
      <w:tr w:rsidR="006118EE" w:rsidRPr="006E1C87" w:rsidTr="006738CA">
        <w:trPr>
          <w:trHeight w:val="56"/>
        </w:trPr>
        <w:tc>
          <w:tcPr>
            <w:tcW w:w="5103" w:type="dxa"/>
          </w:tcPr>
          <w:p w:rsidR="006118EE" w:rsidRPr="006E1C87" w:rsidRDefault="006118EE" w:rsidP="008A7C37">
            <w:r w:rsidRPr="006E1C87">
              <w:t>5) предельная высота зданий</w:t>
            </w:r>
          </w:p>
        </w:tc>
        <w:tc>
          <w:tcPr>
            <w:tcW w:w="2268" w:type="dxa"/>
          </w:tcPr>
          <w:p w:rsidR="006118EE" w:rsidRPr="006E1C87" w:rsidRDefault="006118EE" w:rsidP="008A7C37">
            <w:r w:rsidRPr="006E1C87">
              <w:t>3,5м</w:t>
            </w:r>
          </w:p>
        </w:tc>
        <w:tc>
          <w:tcPr>
            <w:tcW w:w="2268" w:type="dxa"/>
          </w:tcPr>
          <w:p w:rsidR="006118EE" w:rsidRPr="006E1C87" w:rsidRDefault="006118EE" w:rsidP="008A7C37">
            <w:r w:rsidRPr="006E1C87">
              <w:t>18м</w:t>
            </w:r>
          </w:p>
        </w:tc>
      </w:tr>
      <w:tr w:rsidR="006118EE" w:rsidRPr="006E1C87" w:rsidTr="006738CA">
        <w:trPr>
          <w:trHeight w:val="56"/>
        </w:trPr>
        <w:tc>
          <w:tcPr>
            <w:tcW w:w="5103" w:type="dxa"/>
          </w:tcPr>
          <w:p w:rsidR="006118EE" w:rsidRPr="006E1C87" w:rsidRDefault="006118EE" w:rsidP="008A7C37">
            <w:r w:rsidRPr="006E1C87">
              <w:t>6) процент застройки земельного участка</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60%</w:t>
            </w:r>
          </w:p>
        </w:tc>
      </w:tr>
      <w:tr w:rsidR="006118EE" w:rsidRPr="006E1C87" w:rsidTr="006738CA">
        <w:trPr>
          <w:trHeight w:val="56"/>
        </w:trPr>
        <w:tc>
          <w:tcPr>
            <w:tcW w:w="5103" w:type="dxa"/>
          </w:tcPr>
          <w:p w:rsidR="006118EE" w:rsidRPr="006E1C87" w:rsidRDefault="006118EE" w:rsidP="008A7C37">
            <w:r w:rsidRPr="006E1C87">
              <w:t>7) коэффициент озеленения</w:t>
            </w:r>
          </w:p>
        </w:tc>
        <w:tc>
          <w:tcPr>
            <w:tcW w:w="2268" w:type="dxa"/>
          </w:tcPr>
          <w:p w:rsidR="006118EE" w:rsidRPr="006E1C87" w:rsidRDefault="006118EE" w:rsidP="008A7C37">
            <w:r w:rsidRPr="006E1C87">
              <w:t>20%</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shd w:val="clear" w:color="auto" w:fill="BFBFBF" w:themeFill="background1" w:themeFillShade="BF"/>
          </w:tcPr>
          <w:p w:rsidR="006118EE" w:rsidRPr="006E1C87" w:rsidRDefault="006118EE" w:rsidP="008A7C37">
            <w:pPr>
              <w:jc w:val="both"/>
              <w:rPr>
                <w:b/>
              </w:rPr>
            </w:pPr>
            <w:r w:rsidRPr="006E1C87">
              <w:rPr>
                <w:b/>
              </w:rPr>
              <w:t>Дополнительные параметры:</w:t>
            </w:r>
          </w:p>
        </w:tc>
        <w:tc>
          <w:tcPr>
            <w:tcW w:w="2268" w:type="dxa"/>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6738CA">
        <w:trPr>
          <w:trHeight w:val="56"/>
        </w:trPr>
        <w:tc>
          <w:tcPr>
            <w:tcW w:w="5103" w:type="dxa"/>
          </w:tcPr>
          <w:p w:rsidR="006118EE" w:rsidRPr="006E1C87" w:rsidRDefault="006118EE" w:rsidP="008A7C37">
            <w:r w:rsidRPr="006E1C87">
              <w:t>1) отступ от красных линий до линий регулирования застройки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r w:rsidRPr="006E1C87">
              <w:t>2) расстояние от окон зданий до</w:t>
            </w:r>
          </w:p>
        </w:tc>
        <w:tc>
          <w:tcPr>
            <w:tcW w:w="2268" w:type="dxa"/>
          </w:tcPr>
          <w:p w:rsidR="006118EE" w:rsidRPr="006E1C87" w:rsidRDefault="006118EE" w:rsidP="008A7C37"/>
        </w:tc>
        <w:tc>
          <w:tcPr>
            <w:tcW w:w="2268" w:type="dxa"/>
          </w:tcPr>
          <w:p w:rsidR="006118EE" w:rsidRPr="006E1C87" w:rsidRDefault="006118EE" w:rsidP="008A7C37"/>
        </w:tc>
      </w:tr>
      <w:tr w:rsidR="006118EE" w:rsidRPr="006E1C87" w:rsidTr="006738CA">
        <w:trPr>
          <w:trHeight w:val="56"/>
        </w:trPr>
        <w:tc>
          <w:tcPr>
            <w:tcW w:w="5103" w:type="dxa"/>
          </w:tcPr>
          <w:p w:rsidR="006118EE" w:rsidRPr="006E1C87" w:rsidRDefault="006118EE" w:rsidP="008A7C37">
            <w:pPr>
              <w:ind w:left="318"/>
            </w:pPr>
            <w:r w:rsidRPr="006E1C87">
              <w:t>2.1) детских игровых площадок</w:t>
            </w:r>
          </w:p>
        </w:tc>
        <w:tc>
          <w:tcPr>
            <w:tcW w:w="2268" w:type="dxa"/>
          </w:tcPr>
          <w:p w:rsidR="006118EE" w:rsidRPr="006E1C87" w:rsidRDefault="006118EE" w:rsidP="008A7C37">
            <w:r w:rsidRPr="006E1C87">
              <w:t>12м</w:t>
            </w:r>
          </w:p>
        </w:tc>
        <w:tc>
          <w:tcPr>
            <w:tcW w:w="2268" w:type="dxa"/>
          </w:tcPr>
          <w:p w:rsidR="006118EE" w:rsidRPr="006E1C87" w:rsidRDefault="006118EE" w:rsidP="008A7C37">
            <w:r w:rsidRPr="006E1C87">
              <w:t>15м</w:t>
            </w:r>
          </w:p>
        </w:tc>
      </w:tr>
      <w:tr w:rsidR="006118EE" w:rsidRPr="006E1C87" w:rsidTr="006738CA">
        <w:trPr>
          <w:trHeight w:val="56"/>
        </w:trPr>
        <w:tc>
          <w:tcPr>
            <w:tcW w:w="5103" w:type="dxa"/>
          </w:tcPr>
          <w:p w:rsidR="006118EE" w:rsidRPr="006E1C87" w:rsidRDefault="006118EE" w:rsidP="008A7C37">
            <w:pPr>
              <w:ind w:left="318"/>
            </w:pPr>
            <w:r w:rsidRPr="006E1C87">
              <w:t>2.2) площадок для отдыха взрослого населения</w:t>
            </w:r>
          </w:p>
        </w:tc>
        <w:tc>
          <w:tcPr>
            <w:tcW w:w="2268" w:type="dxa"/>
          </w:tcPr>
          <w:p w:rsidR="006118EE" w:rsidRPr="006E1C87" w:rsidRDefault="006118EE" w:rsidP="008A7C37">
            <w:r w:rsidRPr="006E1C87">
              <w:t>10м</w:t>
            </w:r>
          </w:p>
        </w:tc>
        <w:tc>
          <w:tcPr>
            <w:tcW w:w="2268" w:type="dxa"/>
          </w:tcPr>
          <w:p w:rsidR="006118EE" w:rsidRPr="006E1C87" w:rsidRDefault="006118EE" w:rsidP="008A7C37">
            <w:r w:rsidRPr="006E1C87">
              <w:t>15м</w:t>
            </w:r>
          </w:p>
        </w:tc>
      </w:tr>
      <w:tr w:rsidR="006118EE" w:rsidRPr="006E1C87" w:rsidTr="006738CA">
        <w:trPr>
          <w:trHeight w:val="56"/>
        </w:trPr>
        <w:tc>
          <w:tcPr>
            <w:tcW w:w="5103" w:type="dxa"/>
          </w:tcPr>
          <w:p w:rsidR="006118EE" w:rsidRPr="006E1C87" w:rsidRDefault="006118EE" w:rsidP="008A7C37">
            <w:pPr>
              <w:ind w:left="318"/>
            </w:pPr>
            <w:r w:rsidRPr="006E1C87">
              <w:t>2.3) спортивных площадок</w:t>
            </w:r>
          </w:p>
        </w:tc>
        <w:tc>
          <w:tcPr>
            <w:tcW w:w="2268" w:type="dxa"/>
          </w:tcPr>
          <w:p w:rsidR="006118EE" w:rsidRPr="006E1C87" w:rsidRDefault="006118EE" w:rsidP="008A7C37">
            <w:r w:rsidRPr="006E1C87">
              <w:t>10м</w:t>
            </w:r>
          </w:p>
        </w:tc>
        <w:tc>
          <w:tcPr>
            <w:tcW w:w="2268" w:type="dxa"/>
          </w:tcPr>
          <w:p w:rsidR="006118EE" w:rsidRPr="006E1C87" w:rsidRDefault="006118EE" w:rsidP="008A7C37">
            <w:r w:rsidRPr="006E1C87">
              <w:t>40м</w:t>
            </w:r>
          </w:p>
        </w:tc>
      </w:tr>
      <w:tr w:rsidR="006118EE" w:rsidRPr="006E1C87" w:rsidTr="006738CA">
        <w:trPr>
          <w:trHeight w:val="56"/>
        </w:trPr>
        <w:tc>
          <w:tcPr>
            <w:tcW w:w="5103" w:type="dxa"/>
          </w:tcPr>
          <w:p w:rsidR="006118EE" w:rsidRPr="006E1C87" w:rsidRDefault="006118EE" w:rsidP="008A7C37">
            <w:pPr>
              <w:ind w:left="318"/>
            </w:pPr>
            <w:r w:rsidRPr="006E1C87">
              <w:t>2.4) хозяйственных площадок</w:t>
            </w:r>
          </w:p>
        </w:tc>
        <w:tc>
          <w:tcPr>
            <w:tcW w:w="2268" w:type="dxa"/>
          </w:tcPr>
          <w:p w:rsidR="006118EE" w:rsidRPr="006E1C87" w:rsidRDefault="006118EE" w:rsidP="008A7C37">
            <w:r w:rsidRPr="006E1C87">
              <w:t>20м</w:t>
            </w:r>
          </w:p>
        </w:tc>
        <w:tc>
          <w:tcPr>
            <w:tcW w:w="2268" w:type="dxa"/>
          </w:tcPr>
          <w:p w:rsidR="006118EE" w:rsidRPr="006E1C87" w:rsidRDefault="006118EE" w:rsidP="008A7C37">
            <w:r w:rsidRPr="006E1C87">
              <w:t>24м</w:t>
            </w:r>
          </w:p>
        </w:tc>
      </w:tr>
      <w:tr w:rsidR="006118EE" w:rsidRPr="006E1C87" w:rsidTr="006738CA">
        <w:trPr>
          <w:trHeight w:val="56"/>
        </w:trPr>
        <w:tc>
          <w:tcPr>
            <w:tcW w:w="5103" w:type="dxa"/>
          </w:tcPr>
          <w:p w:rsidR="006118EE" w:rsidRPr="006E1C87" w:rsidRDefault="006118EE" w:rsidP="008A7C37">
            <w:pPr>
              <w:ind w:left="318"/>
            </w:pPr>
            <w:r w:rsidRPr="006E1C87">
              <w:t>2.5) площадок для выгула собак</w:t>
            </w:r>
          </w:p>
        </w:tc>
        <w:tc>
          <w:tcPr>
            <w:tcW w:w="2268" w:type="dxa"/>
          </w:tcPr>
          <w:p w:rsidR="006118EE" w:rsidRPr="006E1C87" w:rsidRDefault="006118EE" w:rsidP="008A7C37">
            <w:r w:rsidRPr="006E1C87">
              <w:t>40м</w:t>
            </w:r>
          </w:p>
        </w:tc>
        <w:tc>
          <w:tcPr>
            <w:tcW w:w="2268" w:type="dxa"/>
          </w:tcPr>
          <w:p w:rsidR="006118EE" w:rsidRPr="006E1C87" w:rsidRDefault="006118EE" w:rsidP="008A7C37">
            <w:r w:rsidRPr="006E1C87">
              <w:t>60м</w:t>
            </w:r>
          </w:p>
        </w:tc>
      </w:tr>
      <w:tr w:rsidR="006118EE" w:rsidRPr="006E1C87" w:rsidTr="006738CA">
        <w:trPr>
          <w:trHeight w:val="56"/>
        </w:trPr>
        <w:tc>
          <w:tcPr>
            <w:tcW w:w="5103" w:type="dxa"/>
          </w:tcPr>
          <w:p w:rsidR="006118EE" w:rsidRPr="006E1C87" w:rsidRDefault="006118EE" w:rsidP="008A7C37">
            <w:pPr>
              <w:ind w:left="318"/>
            </w:pPr>
            <w:r w:rsidRPr="006E1C87">
              <w:t>2.6) стоянок легковых автомобилей</w:t>
            </w:r>
          </w:p>
        </w:tc>
        <w:tc>
          <w:tcPr>
            <w:tcW w:w="2268" w:type="dxa"/>
          </w:tcPr>
          <w:p w:rsidR="006118EE" w:rsidRPr="006E1C87" w:rsidRDefault="006118EE" w:rsidP="008A7C37">
            <w:r w:rsidRPr="006E1C87">
              <w:t>10м</w:t>
            </w:r>
          </w:p>
        </w:tc>
        <w:tc>
          <w:tcPr>
            <w:tcW w:w="2268" w:type="dxa"/>
          </w:tcPr>
          <w:p w:rsidR="006118EE" w:rsidRPr="006E1C87" w:rsidRDefault="006118EE" w:rsidP="008A7C37">
            <w:r w:rsidRPr="006E1C87">
              <w:t>35м</w:t>
            </w:r>
          </w:p>
        </w:tc>
      </w:tr>
      <w:tr w:rsidR="006118EE" w:rsidRPr="006E1C87" w:rsidTr="006738CA">
        <w:trPr>
          <w:trHeight w:val="132"/>
        </w:trPr>
        <w:tc>
          <w:tcPr>
            <w:tcW w:w="5103" w:type="dxa"/>
          </w:tcPr>
          <w:p w:rsidR="006118EE" w:rsidRPr="006E1C87" w:rsidRDefault="006118EE" w:rsidP="008A7C37">
            <w:r w:rsidRPr="006E1C87">
              <w:t>3) расстояние от зданий до площадок для мусоросборных контейнеров</w:t>
            </w:r>
          </w:p>
        </w:tc>
        <w:tc>
          <w:tcPr>
            <w:tcW w:w="2268" w:type="dxa"/>
          </w:tcPr>
          <w:p w:rsidR="006118EE" w:rsidRPr="006E1C87" w:rsidRDefault="006118EE" w:rsidP="008A7C37">
            <w:r w:rsidRPr="006E1C87">
              <w:t>20м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9639" w:type="dxa"/>
            <w:gridSpan w:val="3"/>
          </w:tcPr>
          <w:p w:rsidR="006118EE" w:rsidRPr="006E1C87" w:rsidRDefault="006118EE" w:rsidP="008A7C37">
            <w:r w:rsidRPr="006E1C87">
              <w:t>4) требования к ограждению земельных участков и объектов капитального строительства:</w:t>
            </w:r>
          </w:p>
        </w:tc>
      </w:tr>
      <w:tr w:rsidR="006118EE" w:rsidRPr="006E1C87" w:rsidTr="006738CA">
        <w:trPr>
          <w:trHeight w:val="56"/>
        </w:trPr>
        <w:tc>
          <w:tcPr>
            <w:tcW w:w="5103" w:type="dxa"/>
          </w:tcPr>
          <w:p w:rsidR="006118EE" w:rsidRPr="006E1C87" w:rsidRDefault="006118EE" w:rsidP="008A7C37">
            <w:pPr>
              <w:ind w:left="318"/>
            </w:pPr>
            <w:r w:rsidRPr="006E1C87">
              <w:t>4.1) высота ограждения</w:t>
            </w:r>
          </w:p>
        </w:tc>
        <w:tc>
          <w:tcPr>
            <w:tcW w:w="2268" w:type="dxa"/>
          </w:tcPr>
          <w:p w:rsidR="006118EE" w:rsidRPr="006E1C87" w:rsidRDefault="006118EE" w:rsidP="008A7C37">
            <w:r w:rsidRPr="006E1C87">
              <w:t>0,3м</w:t>
            </w:r>
          </w:p>
        </w:tc>
        <w:tc>
          <w:tcPr>
            <w:tcW w:w="2268" w:type="dxa"/>
          </w:tcPr>
          <w:p w:rsidR="006118EE" w:rsidRPr="006E1C87" w:rsidRDefault="006118EE" w:rsidP="008A7C37">
            <w:r w:rsidRPr="006E1C87">
              <w:t>1,0м</w:t>
            </w:r>
          </w:p>
        </w:tc>
      </w:tr>
      <w:tr w:rsidR="006118EE" w:rsidRPr="006E1C87" w:rsidTr="006738CA">
        <w:trPr>
          <w:trHeight w:val="56"/>
        </w:trPr>
        <w:tc>
          <w:tcPr>
            <w:tcW w:w="5103" w:type="dxa"/>
          </w:tcPr>
          <w:p w:rsidR="006118EE" w:rsidRPr="006E1C87" w:rsidRDefault="006118EE" w:rsidP="008A7C37">
            <w:pPr>
              <w:ind w:left="318"/>
            </w:pPr>
            <w:r w:rsidRPr="006E1C87">
              <w:t>4.2) коэффициент прозрачности</w:t>
            </w:r>
          </w:p>
        </w:tc>
        <w:tc>
          <w:tcPr>
            <w:tcW w:w="2268" w:type="dxa"/>
          </w:tcPr>
          <w:p w:rsidR="006118EE" w:rsidRPr="006E1C87" w:rsidRDefault="006118EE" w:rsidP="008A7C37">
            <w:r w:rsidRPr="006E1C87">
              <w:t>50%</w:t>
            </w:r>
          </w:p>
        </w:tc>
        <w:tc>
          <w:tcPr>
            <w:tcW w:w="2268" w:type="dxa"/>
          </w:tcPr>
          <w:p w:rsidR="006118EE" w:rsidRPr="006E1C87" w:rsidRDefault="006118EE" w:rsidP="008A7C37">
            <w:r w:rsidRPr="006E1C87">
              <w:t>80%</w:t>
            </w:r>
          </w:p>
        </w:tc>
      </w:tr>
      <w:tr w:rsidR="006118EE" w:rsidRPr="006E1C87" w:rsidTr="006738CA">
        <w:trPr>
          <w:trHeight w:val="56"/>
        </w:trPr>
        <w:tc>
          <w:tcPr>
            <w:tcW w:w="5103" w:type="dxa"/>
          </w:tcPr>
          <w:p w:rsidR="006118EE" w:rsidRPr="006E1C87" w:rsidRDefault="006118EE" w:rsidP="008A7C37">
            <w:pPr>
              <w:ind w:left="318"/>
            </w:pPr>
            <w:r w:rsidRPr="006E1C87">
              <w:t>4.3) характер ограждения единообразен на протяжении одного квартала застройки обеих сторон улицы</w:t>
            </w:r>
          </w:p>
        </w:tc>
        <w:tc>
          <w:tcPr>
            <w:tcW w:w="4536" w:type="dxa"/>
            <w:gridSpan w:val="2"/>
          </w:tcPr>
          <w:p w:rsidR="006118EE" w:rsidRPr="006E1C87" w:rsidRDefault="006118EE" w:rsidP="008A7C37">
            <w:r w:rsidRPr="006E1C87">
              <w:t>устанавливается в заключении администрации района</w:t>
            </w:r>
          </w:p>
        </w:tc>
      </w:tr>
      <w:tr w:rsidR="006118EE" w:rsidRPr="006E1C87" w:rsidTr="006738CA">
        <w:trPr>
          <w:trHeight w:val="56"/>
        </w:trPr>
        <w:tc>
          <w:tcPr>
            <w:tcW w:w="5103" w:type="dxa"/>
          </w:tcPr>
          <w:p w:rsidR="006118EE" w:rsidRPr="006E1C87" w:rsidRDefault="006118EE" w:rsidP="008A7C37">
            <w:r w:rsidRPr="006E1C87">
              <w:t>5) требования к цветовому решению фасадов зданий, строений, сооружений и их внешнему облику</w:t>
            </w:r>
          </w:p>
        </w:tc>
        <w:tc>
          <w:tcPr>
            <w:tcW w:w="4536" w:type="dxa"/>
            <w:gridSpan w:val="2"/>
          </w:tcPr>
          <w:p w:rsidR="006118EE" w:rsidRPr="006E1C87" w:rsidRDefault="006118EE" w:rsidP="008A7C37">
            <w:r w:rsidRPr="006E1C87">
              <w:t>устанавливается в заключении администрации района</w:t>
            </w:r>
          </w:p>
        </w:tc>
      </w:tr>
      <w:tr w:rsidR="006118EE" w:rsidRPr="006E1C87" w:rsidTr="006738CA">
        <w:trPr>
          <w:trHeight w:val="56"/>
        </w:trPr>
        <w:tc>
          <w:tcPr>
            <w:tcW w:w="5103" w:type="dxa"/>
          </w:tcPr>
          <w:p w:rsidR="006118EE" w:rsidRPr="006E1C87" w:rsidRDefault="006118EE" w:rsidP="008A7C37">
            <w:r w:rsidRPr="006E1C87">
              <w:t>6)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6738CA">
        <w:trPr>
          <w:trHeight w:val="56"/>
        </w:trPr>
        <w:tc>
          <w:tcPr>
            <w:tcW w:w="5103" w:type="dxa"/>
          </w:tcPr>
          <w:p w:rsidR="006118EE" w:rsidRPr="006E1C87" w:rsidRDefault="006118EE" w:rsidP="008A7C37">
            <w:pPr>
              <w:rPr>
                <w:color w:val="000000" w:themeColor="text1"/>
              </w:rPr>
            </w:pPr>
            <w:r w:rsidRPr="006E1C87">
              <w:rPr>
                <w:color w:val="000000" w:themeColor="text1"/>
              </w:rPr>
              <w:t>7)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Pr="006E1C87"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6118EE" w:rsidRPr="006E1C87" w:rsidRDefault="006118EE" w:rsidP="00E81D4B">
      <w:pPr>
        <w:ind w:firstLine="709"/>
        <w:jc w:val="both"/>
        <w:rPr>
          <w:sz w:val="24"/>
          <w:szCs w:val="24"/>
        </w:rPr>
      </w:pPr>
      <w:r w:rsidRPr="006E1C87">
        <w:rPr>
          <w:sz w:val="24"/>
          <w:szCs w:val="24"/>
        </w:rPr>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6118EE" w:rsidRPr="006E1C87" w:rsidRDefault="006118EE" w:rsidP="00E81D4B">
      <w:pPr>
        <w:ind w:firstLine="709"/>
        <w:rPr>
          <w:sz w:val="24"/>
          <w:szCs w:val="24"/>
        </w:rPr>
      </w:pPr>
    </w:p>
    <w:p w:rsidR="006118EE" w:rsidRPr="006E1C87" w:rsidRDefault="006118EE" w:rsidP="00E81D4B">
      <w:pPr>
        <w:ind w:firstLine="709"/>
        <w:jc w:val="both"/>
        <w:rPr>
          <w:b/>
          <w:sz w:val="24"/>
          <w:szCs w:val="24"/>
        </w:rPr>
      </w:pPr>
      <w:r w:rsidRPr="006E1C87">
        <w:rPr>
          <w:b/>
          <w:sz w:val="24"/>
          <w:szCs w:val="24"/>
        </w:rPr>
        <w:t>Статья 41.9.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3.4.1 (Амбулаторно-поликлиническое обслуживание); 3.4.2 (Стационарное медицинское обслуживание); 3.4.3 (Медицинские организации особого назначения)</w:t>
      </w:r>
    </w:p>
    <w:tbl>
      <w:tblPr>
        <w:tblStyle w:val="aff"/>
        <w:tblW w:w="9639" w:type="dxa"/>
        <w:tblInd w:w="108" w:type="dxa"/>
        <w:tblLayout w:type="fixed"/>
        <w:tblLook w:val="04A0"/>
      </w:tblPr>
      <w:tblGrid>
        <w:gridCol w:w="5103"/>
        <w:gridCol w:w="2268"/>
        <w:gridCol w:w="2268"/>
      </w:tblGrid>
      <w:tr w:rsidR="006118EE" w:rsidRPr="006E1C87" w:rsidTr="006738CA">
        <w:trPr>
          <w:trHeight w:val="70"/>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6738CA">
        <w:trPr>
          <w:trHeight w:val="70"/>
        </w:trPr>
        <w:tc>
          <w:tcPr>
            <w:tcW w:w="5103" w:type="dxa"/>
          </w:tcPr>
          <w:p w:rsidR="006118EE" w:rsidRPr="006E1C87" w:rsidRDefault="006118EE" w:rsidP="008A7C37">
            <w:pPr>
              <w:jc w:val="both"/>
            </w:pPr>
            <w:r w:rsidRPr="006E1C87">
              <w:t>1) предельные (минимальные и (или) максимальные размеры земельных участков:</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не подлежат установлению</w:t>
            </w:r>
          </w:p>
        </w:tc>
      </w:tr>
      <w:tr w:rsidR="006118EE" w:rsidRPr="006E1C87" w:rsidTr="006738CA">
        <w:trPr>
          <w:trHeight w:val="70"/>
        </w:trPr>
        <w:tc>
          <w:tcPr>
            <w:tcW w:w="9639" w:type="dxa"/>
            <w:gridSpan w:val="3"/>
          </w:tcPr>
          <w:p w:rsidR="006118EE" w:rsidRPr="006E1C87" w:rsidRDefault="006118EE" w:rsidP="008A7C37">
            <w:r w:rsidRPr="006E1C87">
              <w:t>2) предельная (минимальная и (или) максимальная) площадь земельного участка для нового строительства:</w:t>
            </w:r>
          </w:p>
        </w:tc>
      </w:tr>
      <w:tr w:rsidR="006118EE" w:rsidRPr="006E1C87" w:rsidTr="006738CA">
        <w:trPr>
          <w:trHeight w:val="70"/>
        </w:trPr>
        <w:tc>
          <w:tcPr>
            <w:tcW w:w="5103" w:type="dxa"/>
          </w:tcPr>
          <w:p w:rsidR="006118EE" w:rsidRPr="006E1C87" w:rsidRDefault="006118EE" w:rsidP="008A7C37">
            <w:pPr>
              <w:ind w:left="318"/>
            </w:pPr>
            <w:r w:rsidRPr="006E1C87">
              <w:t>2.1) объекты амбулаторно-поликлинического обслуживания (при норме 1000м</w:t>
            </w:r>
            <w:r w:rsidRPr="006E1C87">
              <w:rPr>
                <w:vertAlign w:val="superscript"/>
              </w:rPr>
              <w:t>2</w:t>
            </w:r>
            <w:r w:rsidRPr="006E1C87">
              <w:t xml:space="preserve"> на 100 посещений)</w:t>
            </w:r>
          </w:p>
        </w:tc>
        <w:tc>
          <w:tcPr>
            <w:tcW w:w="2268" w:type="dxa"/>
          </w:tcPr>
          <w:p w:rsidR="006118EE" w:rsidRPr="006E1C87" w:rsidRDefault="006118EE" w:rsidP="008A7C37">
            <w:r w:rsidRPr="006E1C87">
              <w:t>3000м</w:t>
            </w:r>
            <w:r w:rsidRPr="006E1C87">
              <w:rPr>
                <w:vertAlign w:val="superscript"/>
              </w:rPr>
              <w:t>2</w:t>
            </w:r>
          </w:p>
        </w:tc>
        <w:tc>
          <w:tcPr>
            <w:tcW w:w="2268" w:type="dxa"/>
          </w:tcPr>
          <w:p w:rsidR="006118EE" w:rsidRPr="006E1C87" w:rsidRDefault="006118EE" w:rsidP="008A7C37">
            <w:r w:rsidRPr="006E1C87">
              <w:t>не подлежит установлению</w:t>
            </w:r>
          </w:p>
        </w:tc>
      </w:tr>
      <w:tr w:rsidR="006118EE" w:rsidRPr="006E1C87" w:rsidTr="006738CA">
        <w:trPr>
          <w:trHeight w:val="70"/>
        </w:trPr>
        <w:tc>
          <w:tcPr>
            <w:tcW w:w="5103" w:type="dxa"/>
          </w:tcPr>
          <w:p w:rsidR="006118EE" w:rsidRPr="006E1C87" w:rsidRDefault="006118EE" w:rsidP="008A7C37">
            <w:pPr>
              <w:ind w:left="318"/>
            </w:pPr>
            <w:r w:rsidRPr="006E1C87">
              <w:t>2.2) объекты стационарного медицинского обслуживания:</w:t>
            </w:r>
          </w:p>
        </w:tc>
        <w:tc>
          <w:tcPr>
            <w:tcW w:w="2268" w:type="dxa"/>
          </w:tcPr>
          <w:p w:rsidR="006118EE" w:rsidRPr="006E1C87" w:rsidRDefault="006118EE" w:rsidP="008A7C37"/>
        </w:tc>
        <w:tc>
          <w:tcPr>
            <w:tcW w:w="2268" w:type="dxa"/>
          </w:tcPr>
          <w:p w:rsidR="006118EE" w:rsidRPr="006E1C87" w:rsidRDefault="006118EE" w:rsidP="008A7C37"/>
        </w:tc>
      </w:tr>
      <w:tr w:rsidR="006118EE" w:rsidRPr="006E1C87" w:rsidTr="006738CA">
        <w:trPr>
          <w:trHeight w:val="70"/>
        </w:trPr>
        <w:tc>
          <w:tcPr>
            <w:tcW w:w="5103" w:type="dxa"/>
          </w:tcPr>
          <w:p w:rsidR="006118EE" w:rsidRPr="006E1C87" w:rsidRDefault="006118EE" w:rsidP="008A7C37">
            <w:pPr>
              <w:ind w:left="601"/>
            </w:pPr>
            <w:r w:rsidRPr="006E1C87">
              <w:t>2.2.1) вместимостью до 50 коек</w:t>
            </w:r>
          </w:p>
        </w:tc>
        <w:tc>
          <w:tcPr>
            <w:tcW w:w="2268" w:type="dxa"/>
          </w:tcPr>
          <w:p w:rsidR="006118EE" w:rsidRPr="006E1C87" w:rsidRDefault="006118EE" w:rsidP="008A7C37">
            <w:r w:rsidRPr="006E1C87">
              <w:t>150 м</w:t>
            </w:r>
            <w:r w:rsidRPr="006E1C87">
              <w:rPr>
                <w:vertAlign w:val="superscript"/>
              </w:rPr>
              <w:t>2</w:t>
            </w:r>
            <w:r w:rsidRPr="006E1C87">
              <w:t xml:space="preserve"> на 1 койку</w:t>
            </w:r>
          </w:p>
        </w:tc>
        <w:tc>
          <w:tcPr>
            <w:tcW w:w="2268" w:type="dxa"/>
          </w:tcPr>
          <w:p w:rsidR="006118EE" w:rsidRPr="006E1C87" w:rsidRDefault="006118EE" w:rsidP="008A7C37">
            <w:r w:rsidRPr="006E1C87">
              <w:t>не подлежит установлению</w:t>
            </w:r>
          </w:p>
        </w:tc>
      </w:tr>
      <w:tr w:rsidR="006118EE" w:rsidRPr="006E1C87" w:rsidTr="006738CA">
        <w:trPr>
          <w:trHeight w:val="70"/>
        </w:trPr>
        <w:tc>
          <w:tcPr>
            <w:tcW w:w="5103" w:type="dxa"/>
          </w:tcPr>
          <w:p w:rsidR="006118EE" w:rsidRPr="006E1C87" w:rsidRDefault="006118EE" w:rsidP="008A7C37">
            <w:pPr>
              <w:ind w:left="601"/>
            </w:pPr>
            <w:r w:rsidRPr="006E1C87">
              <w:t>2.2.2) вместимостью 51-100 коек</w:t>
            </w:r>
          </w:p>
        </w:tc>
        <w:tc>
          <w:tcPr>
            <w:tcW w:w="2268" w:type="dxa"/>
          </w:tcPr>
          <w:p w:rsidR="006118EE" w:rsidRPr="006E1C87" w:rsidRDefault="006118EE" w:rsidP="008A7C37">
            <w:r w:rsidRPr="006E1C87">
              <w:t>100 м</w:t>
            </w:r>
            <w:r w:rsidRPr="006E1C87">
              <w:rPr>
                <w:vertAlign w:val="superscript"/>
              </w:rPr>
              <w:t>2</w:t>
            </w:r>
            <w:r w:rsidRPr="006E1C87">
              <w:t xml:space="preserve"> на 1 койку</w:t>
            </w:r>
          </w:p>
        </w:tc>
        <w:tc>
          <w:tcPr>
            <w:tcW w:w="2268" w:type="dxa"/>
          </w:tcPr>
          <w:p w:rsidR="006118EE" w:rsidRPr="006E1C87" w:rsidRDefault="006118EE" w:rsidP="008A7C37">
            <w:r w:rsidRPr="006E1C87">
              <w:t>не подлежит установлению</w:t>
            </w:r>
          </w:p>
        </w:tc>
      </w:tr>
      <w:tr w:rsidR="006118EE" w:rsidRPr="006E1C87" w:rsidTr="006738CA">
        <w:trPr>
          <w:trHeight w:val="70"/>
        </w:trPr>
        <w:tc>
          <w:tcPr>
            <w:tcW w:w="5103" w:type="dxa"/>
          </w:tcPr>
          <w:p w:rsidR="006118EE" w:rsidRPr="006E1C87" w:rsidRDefault="006118EE" w:rsidP="008A7C37">
            <w:pPr>
              <w:ind w:left="318"/>
            </w:pPr>
            <w:r w:rsidRPr="006E1C87">
              <w:t>2.3) станции скорой помощи при норме 0,05 га на 1 автомобиль</w:t>
            </w:r>
          </w:p>
        </w:tc>
        <w:tc>
          <w:tcPr>
            <w:tcW w:w="2268" w:type="dxa"/>
          </w:tcPr>
          <w:p w:rsidR="006118EE" w:rsidRPr="006E1C87" w:rsidRDefault="006118EE" w:rsidP="008A7C37">
            <w:r w:rsidRPr="006E1C87">
              <w:t>0,1 га</w:t>
            </w:r>
          </w:p>
        </w:tc>
        <w:tc>
          <w:tcPr>
            <w:tcW w:w="2268" w:type="dxa"/>
          </w:tcPr>
          <w:p w:rsidR="006118EE" w:rsidRPr="006E1C87" w:rsidRDefault="006118EE" w:rsidP="008A7C37">
            <w:r w:rsidRPr="006E1C87">
              <w:t>не подлежит установлению</w:t>
            </w:r>
          </w:p>
        </w:tc>
      </w:tr>
      <w:tr w:rsidR="006118EE" w:rsidRPr="006E1C87" w:rsidTr="006738CA">
        <w:trPr>
          <w:trHeight w:val="70"/>
        </w:trPr>
        <w:tc>
          <w:tcPr>
            <w:tcW w:w="5103" w:type="dxa"/>
          </w:tcPr>
          <w:p w:rsidR="006118EE" w:rsidRPr="006E1C87" w:rsidRDefault="006118EE" w:rsidP="008A7C37">
            <w:pPr>
              <w:ind w:left="318"/>
            </w:pPr>
            <w:r w:rsidRPr="006E1C87">
              <w:t>2.4) фельдшерские пункты</w:t>
            </w:r>
          </w:p>
        </w:tc>
        <w:tc>
          <w:tcPr>
            <w:tcW w:w="2268" w:type="dxa"/>
          </w:tcPr>
          <w:p w:rsidR="006118EE" w:rsidRPr="006E1C87" w:rsidRDefault="006118EE" w:rsidP="008A7C37">
            <w:r w:rsidRPr="006E1C87">
              <w:t>0,2 га</w:t>
            </w:r>
          </w:p>
        </w:tc>
        <w:tc>
          <w:tcPr>
            <w:tcW w:w="2268" w:type="dxa"/>
          </w:tcPr>
          <w:p w:rsidR="006118EE" w:rsidRPr="006E1C87" w:rsidRDefault="006118EE" w:rsidP="008A7C37">
            <w:r w:rsidRPr="006E1C87">
              <w:t>не подлежит установлению</w:t>
            </w:r>
          </w:p>
        </w:tc>
      </w:tr>
      <w:tr w:rsidR="006118EE" w:rsidRPr="006E1C87" w:rsidTr="006738CA">
        <w:trPr>
          <w:trHeight w:val="70"/>
        </w:trPr>
        <w:tc>
          <w:tcPr>
            <w:tcW w:w="5103" w:type="dxa"/>
          </w:tcPr>
          <w:p w:rsidR="006118EE" w:rsidRPr="006E1C87" w:rsidRDefault="006118EE" w:rsidP="008A7C37">
            <w:r w:rsidRPr="006E1C87">
              <w:t>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70"/>
        </w:trPr>
        <w:tc>
          <w:tcPr>
            <w:tcW w:w="5103" w:type="dxa"/>
          </w:tcPr>
          <w:p w:rsidR="006118EE" w:rsidRPr="006E1C87" w:rsidRDefault="006118EE" w:rsidP="008A7C37">
            <w:r w:rsidRPr="006E1C87">
              <w:t>4) предельное количество этажей</w:t>
            </w:r>
          </w:p>
        </w:tc>
        <w:tc>
          <w:tcPr>
            <w:tcW w:w="2268" w:type="dxa"/>
          </w:tcPr>
          <w:p w:rsidR="006118EE" w:rsidRPr="006E1C87" w:rsidRDefault="006118EE" w:rsidP="008A7C37">
            <w:r w:rsidRPr="006E1C87">
              <w:t>1 этаж</w:t>
            </w:r>
          </w:p>
        </w:tc>
        <w:tc>
          <w:tcPr>
            <w:tcW w:w="2268" w:type="dxa"/>
          </w:tcPr>
          <w:p w:rsidR="006118EE" w:rsidRPr="006E1C87" w:rsidRDefault="006118EE" w:rsidP="008A7C37">
            <w:r w:rsidRPr="006E1C87">
              <w:t>3 этажа</w:t>
            </w:r>
          </w:p>
        </w:tc>
      </w:tr>
      <w:tr w:rsidR="006118EE" w:rsidRPr="006E1C87" w:rsidTr="006738CA">
        <w:trPr>
          <w:trHeight w:val="70"/>
        </w:trPr>
        <w:tc>
          <w:tcPr>
            <w:tcW w:w="5103" w:type="dxa"/>
          </w:tcPr>
          <w:p w:rsidR="006118EE" w:rsidRPr="006E1C87" w:rsidRDefault="006118EE" w:rsidP="008A7C37">
            <w:r w:rsidRPr="006E1C87">
              <w:t>5) предельная высота зданий</w:t>
            </w:r>
          </w:p>
        </w:tc>
        <w:tc>
          <w:tcPr>
            <w:tcW w:w="2268" w:type="dxa"/>
          </w:tcPr>
          <w:p w:rsidR="006118EE" w:rsidRPr="006E1C87" w:rsidRDefault="006118EE" w:rsidP="008A7C37">
            <w:r w:rsidRPr="006E1C87">
              <w:t>5,5м</w:t>
            </w:r>
          </w:p>
        </w:tc>
        <w:tc>
          <w:tcPr>
            <w:tcW w:w="2268" w:type="dxa"/>
          </w:tcPr>
          <w:p w:rsidR="006118EE" w:rsidRPr="006E1C87" w:rsidRDefault="006118EE" w:rsidP="008A7C37">
            <w:r w:rsidRPr="006E1C87">
              <w:t>18м</w:t>
            </w:r>
          </w:p>
        </w:tc>
      </w:tr>
      <w:tr w:rsidR="006118EE" w:rsidRPr="006E1C87" w:rsidTr="006738CA">
        <w:trPr>
          <w:trHeight w:val="70"/>
        </w:trPr>
        <w:tc>
          <w:tcPr>
            <w:tcW w:w="5103" w:type="dxa"/>
          </w:tcPr>
          <w:p w:rsidR="006118EE" w:rsidRPr="006E1C87" w:rsidRDefault="006118EE" w:rsidP="008A7C37">
            <w:r w:rsidRPr="006E1C87">
              <w:t>6) процент застройки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50%</w:t>
            </w:r>
          </w:p>
        </w:tc>
      </w:tr>
      <w:tr w:rsidR="006118EE" w:rsidRPr="006E1C87" w:rsidTr="006738CA">
        <w:trPr>
          <w:trHeight w:val="70"/>
        </w:trPr>
        <w:tc>
          <w:tcPr>
            <w:tcW w:w="5103" w:type="dxa"/>
          </w:tcPr>
          <w:p w:rsidR="006118EE" w:rsidRPr="006E1C87" w:rsidRDefault="006118EE" w:rsidP="008A7C37">
            <w:r w:rsidRPr="006E1C87">
              <w:t>7) процент озеленения</w:t>
            </w:r>
          </w:p>
        </w:tc>
        <w:tc>
          <w:tcPr>
            <w:tcW w:w="2268" w:type="dxa"/>
          </w:tcPr>
          <w:p w:rsidR="006118EE" w:rsidRPr="006E1C87" w:rsidRDefault="006118EE" w:rsidP="008A7C37">
            <w:r w:rsidRPr="006E1C87">
              <w:t>20%</w:t>
            </w:r>
          </w:p>
        </w:tc>
        <w:tc>
          <w:tcPr>
            <w:tcW w:w="2268" w:type="dxa"/>
          </w:tcPr>
          <w:p w:rsidR="006118EE" w:rsidRPr="006E1C87" w:rsidRDefault="006118EE" w:rsidP="008A7C37">
            <w:r w:rsidRPr="006E1C87">
              <w:t>не подлежит установлению</w:t>
            </w:r>
          </w:p>
        </w:tc>
      </w:tr>
      <w:tr w:rsidR="006118EE" w:rsidRPr="006E1C87" w:rsidTr="006738CA">
        <w:trPr>
          <w:trHeight w:val="70"/>
        </w:trPr>
        <w:tc>
          <w:tcPr>
            <w:tcW w:w="5103" w:type="dxa"/>
          </w:tcPr>
          <w:p w:rsidR="006118EE" w:rsidRPr="006E1C87" w:rsidRDefault="006118EE" w:rsidP="008A7C37">
            <w:pPr>
              <w:jc w:val="both"/>
              <w:rPr>
                <w:b/>
              </w:rPr>
            </w:pPr>
            <w:r w:rsidRPr="006E1C87">
              <w:rPr>
                <w:b/>
              </w:rPr>
              <w:t>Дополнительные параметры:</w:t>
            </w:r>
          </w:p>
        </w:tc>
        <w:tc>
          <w:tcPr>
            <w:tcW w:w="2268" w:type="dxa"/>
          </w:tcPr>
          <w:p w:rsidR="006118EE" w:rsidRPr="006E1C87" w:rsidRDefault="006118EE" w:rsidP="008A7C37">
            <w:r w:rsidRPr="006E1C87">
              <w:t>минимальные</w:t>
            </w:r>
          </w:p>
        </w:tc>
        <w:tc>
          <w:tcPr>
            <w:tcW w:w="2268" w:type="dxa"/>
          </w:tcPr>
          <w:p w:rsidR="006118EE" w:rsidRPr="006E1C87" w:rsidRDefault="006118EE" w:rsidP="008A7C37">
            <w:r w:rsidRPr="006E1C87">
              <w:t>максимальные</w:t>
            </w:r>
          </w:p>
        </w:tc>
      </w:tr>
      <w:tr w:rsidR="006118EE" w:rsidRPr="006E1C87" w:rsidTr="006738CA">
        <w:trPr>
          <w:trHeight w:val="70"/>
        </w:trPr>
        <w:tc>
          <w:tcPr>
            <w:tcW w:w="5103" w:type="dxa"/>
          </w:tcPr>
          <w:p w:rsidR="006118EE" w:rsidRPr="006E1C87" w:rsidRDefault="006118EE" w:rsidP="008A7C37">
            <w:r w:rsidRPr="006E1C87">
              <w:t>1) отступ от красных линий до линий регулирования застройки</w:t>
            </w:r>
          </w:p>
        </w:tc>
        <w:tc>
          <w:tcPr>
            <w:tcW w:w="2268" w:type="dxa"/>
          </w:tcPr>
          <w:p w:rsidR="006118EE" w:rsidRPr="006E1C87" w:rsidRDefault="006118EE" w:rsidP="008A7C37">
            <w:r w:rsidRPr="006E1C87">
              <w:t>3,5м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70"/>
        </w:trPr>
        <w:tc>
          <w:tcPr>
            <w:tcW w:w="5103" w:type="dxa"/>
          </w:tcPr>
          <w:p w:rsidR="006118EE" w:rsidRPr="006E1C87" w:rsidRDefault="006118EE" w:rsidP="008A7C37">
            <w:r w:rsidRPr="006E1C87">
              <w:t>2) расстояние от красных линий до:</w:t>
            </w:r>
          </w:p>
        </w:tc>
        <w:tc>
          <w:tcPr>
            <w:tcW w:w="2268" w:type="dxa"/>
          </w:tcPr>
          <w:p w:rsidR="006118EE" w:rsidRPr="006E1C87" w:rsidRDefault="006118EE" w:rsidP="008A7C37"/>
        </w:tc>
        <w:tc>
          <w:tcPr>
            <w:tcW w:w="2268" w:type="dxa"/>
          </w:tcPr>
          <w:p w:rsidR="006118EE" w:rsidRPr="006E1C87" w:rsidRDefault="006118EE" w:rsidP="008A7C37"/>
        </w:tc>
      </w:tr>
      <w:tr w:rsidR="006118EE" w:rsidRPr="006E1C87" w:rsidTr="006738CA">
        <w:trPr>
          <w:trHeight w:val="70"/>
        </w:trPr>
        <w:tc>
          <w:tcPr>
            <w:tcW w:w="5103" w:type="dxa"/>
          </w:tcPr>
          <w:p w:rsidR="006118EE" w:rsidRPr="006E1C87" w:rsidRDefault="006118EE" w:rsidP="008A7C37">
            <w:pPr>
              <w:ind w:left="318"/>
            </w:pPr>
            <w:r w:rsidRPr="006E1C87">
              <w:t>2.1) зданий стационарного медицинского обслуживания</w:t>
            </w:r>
          </w:p>
        </w:tc>
        <w:tc>
          <w:tcPr>
            <w:tcW w:w="2268" w:type="dxa"/>
          </w:tcPr>
          <w:p w:rsidR="006118EE" w:rsidRPr="006E1C87" w:rsidRDefault="006118EE" w:rsidP="008A7C37">
            <w:r w:rsidRPr="006E1C87">
              <w:t>30м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70"/>
        </w:trPr>
        <w:tc>
          <w:tcPr>
            <w:tcW w:w="5103" w:type="dxa"/>
          </w:tcPr>
          <w:p w:rsidR="006118EE" w:rsidRPr="006E1C87" w:rsidRDefault="006118EE" w:rsidP="008A7C37">
            <w:pPr>
              <w:ind w:left="318"/>
            </w:pPr>
            <w:r w:rsidRPr="006E1C87">
              <w:t>2.2) зданий амбулаторно-поликлиническое обслуживание</w:t>
            </w:r>
          </w:p>
        </w:tc>
        <w:tc>
          <w:tcPr>
            <w:tcW w:w="2268" w:type="dxa"/>
          </w:tcPr>
          <w:p w:rsidR="006118EE" w:rsidRPr="006E1C87" w:rsidRDefault="006118EE" w:rsidP="008A7C37">
            <w:r w:rsidRPr="006E1C87">
              <w:t>15м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70"/>
        </w:trPr>
        <w:tc>
          <w:tcPr>
            <w:tcW w:w="5103" w:type="dxa"/>
          </w:tcPr>
          <w:p w:rsidR="006118EE" w:rsidRPr="006E1C87" w:rsidRDefault="006118EE" w:rsidP="008A7C37">
            <w:r w:rsidRPr="006E1C87">
              <w:t>3) расстояние от лечебных корпусов до жилых зданий</w:t>
            </w:r>
          </w:p>
        </w:tc>
        <w:tc>
          <w:tcPr>
            <w:tcW w:w="2268" w:type="dxa"/>
          </w:tcPr>
          <w:p w:rsidR="006118EE" w:rsidRPr="006E1C87" w:rsidRDefault="006118EE" w:rsidP="008A7C37">
            <w:r w:rsidRPr="006E1C87">
              <w:t>30м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70"/>
        </w:trPr>
        <w:tc>
          <w:tcPr>
            <w:tcW w:w="9639" w:type="dxa"/>
            <w:gridSpan w:val="3"/>
          </w:tcPr>
          <w:p w:rsidR="006118EE" w:rsidRPr="006E1C87" w:rsidRDefault="006118EE" w:rsidP="008A7C37">
            <w:r w:rsidRPr="006E1C87">
              <w:t>4) расстояние от входа в объекты стационарного обслуживания до временных стоянок автотранспорта:</w:t>
            </w:r>
          </w:p>
        </w:tc>
      </w:tr>
      <w:tr w:rsidR="006118EE" w:rsidRPr="006E1C87" w:rsidTr="006738CA">
        <w:trPr>
          <w:trHeight w:val="70"/>
        </w:trPr>
        <w:tc>
          <w:tcPr>
            <w:tcW w:w="5103" w:type="dxa"/>
          </w:tcPr>
          <w:p w:rsidR="006118EE" w:rsidRPr="006E1C87" w:rsidRDefault="006118EE" w:rsidP="008A7C37">
            <w:pPr>
              <w:ind w:left="318"/>
            </w:pPr>
            <w:r w:rsidRPr="006E1C87">
              <w:t>4.1) на 10 автомобилей</w:t>
            </w:r>
          </w:p>
        </w:tc>
        <w:tc>
          <w:tcPr>
            <w:tcW w:w="2268" w:type="dxa"/>
          </w:tcPr>
          <w:p w:rsidR="006118EE" w:rsidRPr="006E1C87" w:rsidRDefault="006118EE" w:rsidP="008A7C37">
            <w:r w:rsidRPr="006E1C87">
              <w:t>25м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70"/>
        </w:trPr>
        <w:tc>
          <w:tcPr>
            <w:tcW w:w="5103" w:type="dxa"/>
          </w:tcPr>
          <w:p w:rsidR="006118EE" w:rsidRPr="006E1C87" w:rsidRDefault="006118EE" w:rsidP="008A7C37">
            <w:pPr>
              <w:ind w:left="318"/>
            </w:pPr>
            <w:r w:rsidRPr="006E1C87">
              <w:t>4.2) на 11-50 автомобилей</w:t>
            </w:r>
          </w:p>
        </w:tc>
        <w:tc>
          <w:tcPr>
            <w:tcW w:w="2268" w:type="dxa"/>
          </w:tcPr>
          <w:p w:rsidR="006118EE" w:rsidRPr="006E1C87" w:rsidRDefault="006118EE" w:rsidP="008A7C37">
            <w:r w:rsidRPr="006E1C87">
              <w:t>50м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70"/>
        </w:trPr>
        <w:tc>
          <w:tcPr>
            <w:tcW w:w="9639" w:type="dxa"/>
            <w:gridSpan w:val="3"/>
          </w:tcPr>
          <w:p w:rsidR="006118EE" w:rsidRPr="006E1C87" w:rsidRDefault="006118EE" w:rsidP="008A7C37">
            <w:r w:rsidRPr="006E1C87">
              <w:t>5) требования к ограждению земельных участков и объектов капитального строительства:</w:t>
            </w:r>
          </w:p>
        </w:tc>
      </w:tr>
      <w:tr w:rsidR="006118EE" w:rsidRPr="006E1C87" w:rsidTr="006738CA">
        <w:trPr>
          <w:trHeight w:val="70"/>
        </w:trPr>
        <w:tc>
          <w:tcPr>
            <w:tcW w:w="5103" w:type="dxa"/>
          </w:tcPr>
          <w:p w:rsidR="006118EE" w:rsidRPr="006E1C87" w:rsidRDefault="006118EE" w:rsidP="008A7C37">
            <w:pPr>
              <w:ind w:left="318"/>
            </w:pPr>
            <w:r w:rsidRPr="006E1C87">
              <w:t>5.1) высота ограждения</w:t>
            </w:r>
          </w:p>
        </w:tc>
        <w:tc>
          <w:tcPr>
            <w:tcW w:w="2268" w:type="dxa"/>
          </w:tcPr>
          <w:p w:rsidR="006118EE" w:rsidRPr="006E1C87" w:rsidRDefault="006118EE" w:rsidP="008A7C37">
            <w:r w:rsidRPr="006E1C87">
              <w:t>1,6м</w:t>
            </w:r>
          </w:p>
        </w:tc>
        <w:tc>
          <w:tcPr>
            <w:tcW w:w="2268" w:type="dxa"/>
          </w:tcPr>
          <w:p w:rsidR="006118EE" w:rsidRPr="006E1C87" w:rsidRDefault="006118EE" w:rsidP="008A7C37">
            <w:r w:rsidRPr="006E1C87">
              <w:t>1,7м</w:t>
            </w:r>
          </w:p>
        </w:tc>
      </w:tr>
      <w:tr w:rsidR="006118EE" w:rsidRPr="006E1C87" w:rsidTr="006738CA">
        <w:trPr>
          <w:trHeight w:val="70"/>
        </w:trPr>
        <w:tc>
          <w:tcPr>
            <w:tcW w:w="5103" w:type="dxa"/>
          </w:tcPr>
          <w:p w:rsidR="006118EE" w:rsidRPr="006E1C87" w:rsidRDefault="006118EE" w:rsidP="008A7C37">
            <w:pPr>
              <w:ind w:left="318"/>
            </w:pPr>
            <w:r w:rsidRPr="006E1C87">
              <w:t>5.2) коэффициент прозрачности</w:t>
            </w:r>
          </w:p>
        </w:tc>
        <w:tc>
          <w:tcPr>
            <w:tcW w:w="2268" w:type="dxa"/>
          </w:tcPr>
          <w:p w:rsidR="006118EE" w:rsidRPr="006E1C87" w:rsidRDefault="006118EE" w:rsidP="008A7C37">
            <w:r w:rsidRPr="006E1C87">
              <w:t>50%</w:t>
            </w:r>
          </w:p>
        </w:tc>
        <w:tc>
          <w:tcPr>
            <w:tcW w:w="2268" w:type="dxa"/>
          </w:tcPr>
          <w:p w:rsidR="006118EE" w:rsidRPr="006E1C87" w:rsidRDefault="006118EE" w:rsidP="008A7C37">
            <w:r w:rsidRPr="006E1C87">
              <w:t>80%</w:t>
            </w:r>
          </w:p>
        </w:tc>
      </w:tr>
      <w:tr w:rsidR="006118EE" w:rsidRPr="006E1C87" w:rsidTr="006738CA">
        <w:trPr>
          <w:trHeight w:val="70"/>
        </w:trPr>
        <w:tc>
          <w:tcPr>
            <w:tcW w:w="5103" w:type="dxa"/>
          </w:tcPr>
          <w:p w:rsidR="006118EE" w:rsidRPr="006E1C87" w:rsidRDefault="006118EE" w:rsidP="008A7C37">
            <w:pPr>
              <w:ind w:left="318"/>
            </w:pPr>
            <w:r w:rsidRPr="006E1C87">
              <w:t>5.3) характер ограждения единообразен на протяжении одного квартала застройки обеих сторон улицы</w:t>
            </w:r>
          </w:p>
        </w:tc>
        <w:tc>
          <w:tcPr>
            <w:tcW w:w="4536" w:type="dxa"/>
            <w:gridSpan w:val="2"/>
          </w:tcPr>
          <w:p w:rsidR="006118EE" w:rsidRPr="006E1C87" w:rsidRDefault="006118EE" w:rsidP="008A7C37">
            <w:r w:rsidRPr="006E1C87">
              <w:t>устанавливаются в заключении администрации района</w:t>
            </w:r>
          </w:p>
        </w:tc>
      </w:tr>
      <w:tr w:rsidR="006118EE" w:rsidRPr="006E1C87" w:rsidTr="006738CA">
        <w:trPr>
          <w:trHeight w:val="70"/>
        </w:trPr>
        <w:tc>
          <w:tcPr>
            <w:tcW w:w="5103" w:type="dxa"/>
          </w:tcPr>
          <w:p w:rsidR="006118EE" w:rsidRPr="006E1C87" w:rsidRDefault="006118EE" w:rsidP="008A7C37">
            <w:r w:rsidRPr="006E1C87">
              <w:t>6) требования к цветовому решению фасадов зданий, строений, сооружений и их внешнему облику</w:t>
            </w:r>
          </w:p>
        </w:tc>
        <w:tc>
          <w:tcPr>
            <w:tcW w:w="4536" w:type="dxa"/>
            <w:gridSpan w:val="2"/>
          </w:tcPr>
          <w:p w:rsidR="006118EE" w:rsidRPr="006E1C87" w:rsidRDefault="006118EE" w:rsidP="008A7C37">
            <w:r w:rsidRPr="006E1C87">
              <w:t>устанавливаются в заключении администрации района</w:t>
            </w:r>
          </w:p>
        </w:tc>
      </w:tr>
      <w:tr w:rsidR="006118EE" w:rsidRPr="006E1C87" w:rsidTr="006738CA">
        <w:trPr>
          <w:trHeight w:val="70"/>
        </w:trPr>
        <w:tc>
          <w:tcPr>
            <w:tcW w:w="5103" w:type="dxa"/>
          </w:tcPr>
          <w:p w:rsidR="006118EE" w:rsidRPr="006E1C87" w:rsidRDefault="006118EE" w:rsidP="008A7C37">
            <w:r w:rsidRPr="006E1C87">
              <w:t>7)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6738CA">
        <w:trPr>
          <w:trHeight w:val="70"/>
        </w:trPr>
        <w:tc>
          <w:tcPr>
            <w:tcW w:w="5103" w:type="dxa"/>
          </w:tcPr>
          <w:p w:rsidR="006118EE" w:rsidRPr="006E1C87" w:rsidRDefault="006118EE" w:rsidP="008A7C37">
            <w:pPr>
              <w:rPr>
                <w:color w:val="000000" w:themeColor="text1"/>
              </w:rPr>
            </w:pPr>
            <w:r w:rsidRPr="006E1C87">
              <w:rPr>
                <w:color w:val="000000" w:themeColor="text1"/>
              </w:rPr>
              <w:t>8)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Pr="006E1C87"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6118EE" w:rsidRPr="006E1C87" w:rsidRDefault="006118EE" w:rsidP="00E81D4B">
      <w:pPr>
        <w:ind w:firstLine="709"/>
        <w:jc w:val="both"/>
        <w:rPr>
          <w:sz w:val="24"/>
          <w:szCs w:val="24"/>
        </w:rPr>
      </w:pPr>
      <w:r w:rsidRPr="006E1C87">
        <w:rPr>
          <w:sz w:val="24"/>
          <w:szCs w:val="24"/>
        </w:rPr>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6118EE" w:rsidRPr="006E1C87" w:rsidRDefault="006118EE" w:rsidP="00E81D4B">
      <w:pPr>
        <w:ind w:firstLine="709"/>
        <w:rPr>
          <w:sz w:val="24"/>
          <w:szCs w:val="24"/>
        </w:rPr>
      </w:pPr>
    </w:p>
    <w:p w:rsidR="006118EE" w:rsidRPr="006E1C87" w:rsidRDefault="006118EE" w:rsidP="00E81D4B">
      <w:pPr>
        <w:ind w:firstLine="709"/>
        <w:jc w:val="both"/>
        <w:rPr>
          <w:b/>
          <w:sz w:val="24"/>
          <w:szCs w:val="24"/>
        </w:rPr>
      </w:pPr>
      <w:r w:rsidRPr="006E1C87">
        <w:rPr>
          <w:b/>
          <w:sz w:val="24"/>
          <w:szCs w:val="24"/>
        </w:rPr>
        <w:t>Статья 41.10.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3.5.1 (Дошкольное, начальное и среднее общее образование)</w:t>
      </w:r>
    </w:p>
    <w:tbl>
      <w:tblPr>
        <w:tblStyle w:val="aff"/>
        <w:tblW w:w="9639" w:type="dxa"/>
        <w:tblInd w:w="108" w:type="dxa"/>
        <w:tblLayout w:type="fixed"/>
        <w:tblLook w:val="04A0"/>
      </w:tblPr>
      <w:tblGrid>
        <w:gridCol w:w="5103"/>
        <w:gridCol w:w="2268"/>
        <w:gridCol w:w="2268"/>
      </w:tblGrid>
      <w:tr w:rsidR="006118EE" w:rsidRPr="006E1C87" w:rsidTr="006738CA">
        <w:trPr>
          <w:trHeight w:val="56"/>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6738CA">
        <w:trPr>
          <w:trHeight w:val="64"/>
        </w:trPr>
        <w:tc>
          <w:tcPr>
            <w:tcW w:w="5103" w:type="dxa"/>
          </w:tcPr>
          <w:p w:rsidR="006118EE" w:rsidRPr="006E1C87" w:rsidRDefault="006118EE" w:rsidP="008A7C37">
            <w:pPr>
              <w:jc w:val="both"/>
            </w:pPr>
            <w:r w:rsidRPr="006E1C87">
              <w:t>1) предельные (минимальные и (или) максимальные размеры земельных участков:</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не подлежат установлению</w:t>
            </w:r>
          </w:p>
        </w:tc>
      </w:tr>
      <w:tr w:rsidR="006118EE" w:rsidRPr="006E1C87" w:rsidTr="006738CA">
        <w:trPr>
          <w:trHeight w:val="127"/>
        </w:trPr>
        <w:tc>
          <w:tcPr>
            <w:tcW w:w="9639" w:type="dxa"/>
            <w:gridSpan w:val="3"/>
          </w:tcPr>
          <w:p w:rsidR="006118EE" w:rsidRPr="006E1C87" w:rsidRDefault="006118EE" w:rsidP="008A7C37">
            <w:r w:rsidRPr="006E1C87">
              <w:t>2) предельная (минимальная и (или) максимальная) площадь земельного участка:</w:t>
            </w:r>
          </w:p>
        </w:tc>
      </w:tr>
      <w:tr w:rsidR="006118EE" w:rsidRPr="006E1C87" w:rsidTr="006738CA">
        <w:trPr>
          <w:trHeight w:val="64"/>
        </w:trPr>
        <w:tc>
          <w:tcPr>
            <w:tcW w:w="9639" w:type="dxa"/>
            <w:gridSpan w:val="3"/>
          </w:tcPr>
          <w:p w:rsidR="006118EE" w:rsidRPr="006E1C87" w:rsidRDefault="006118EE" w:rsidP="008A7C37">
            <w:pPr>
              <w:ind w:left="318"/>
            </w:pPr>
            <w:r w:rsidRPr="006E1C87">
              <w:t>2.1) детские дошкольные учреждения на 1 место:</w:t>
            </w:r>
          </w:p>
        </w:tc>
      </w:tr>
      <w:tr w:rsidR="006118EE" w:rsidRPr="006E1C87" w:rsidTr="006738CA">
        <w:trPr>
          <w:trHeight w:val="64"/>
        </w:trPr>
        <w:tc>
          <w:tcPr>
            <w:tcW w:w="5103" w:type="dxa"/>
          </w:tcPr>
          <w:p w:rsidR="006118EE" w:rsidRPr="006E1C87" w:rsidRDefault="006118EE" w:rsidP="008A7C37">
            <w:pPr>
              <w:ind w:left="601"/>
            </w:pPr>
            <w:r w:rsidRPr="006E1C87">
              <w:t>2.1.1) вместимостью до 100 мест</w:t>
            </w:r>
          </w:p>
        </w:tc>
        <w:tc>
          <w:tcPr>
            <w:tcW w:w="2268" w:type="dxa"/>
          </w:tcPr>
          <w:p w:rsidR="006118EE" w:rsidRPr="006E1C87" w:rsidRDefault="006118EE" w:rsidP="008A7C37">
            <w:r w:rsidRPr="006E1C87">
              <w:t>40 м</w:t>
            </w:r>
            <w:r w:rsidRPr="006E1C87">
              <w:rPr>
                <w:vertAlign w:val="superscript"/>
              </w:rPr>
              <w:t>2</w:t>
            </w:r>
          </w:p>
        </w:tc>
        <w:tc>
          <w:tcPr>
            <w:tcW w:w="2268" w:type="dxa"/>
          </w:tcPr>
          <w:p w:rsidR="006118EE" w:rsidRPr="006E1C87" w:rsidRDefault="006118EE" w:rsidP="008A7C37">
            <w:r w:rsidRPr="006E1C87">
              <w:t>не подлежат установлению</w:t>
            </w:r>
          </w:p>
        </w:tc>
      </w:tr>
      <w:tr w:rsidR="006118EE" w:rsidRPr="006E1C87" w:rsidTr="006738CA">
        <w:trPr>
          <w:trHeight w:val="64"/>
        </w:trPr>
        <w:tc>
          <w:tcPr>
            <w:tcW w:w="5103" w:type="dxa"/>
          </w:tcPr>
          <w:p w:rsidR="006118EE" w:rsidRPr="006E1C87" w:rsidRDefault="006118EE" w:rsidP="008A7C37">
            <w:pPr>
              <w:ind w:left="601"/>
            </w:pPr>
            <w:r w:rsidRPr="006E1C87">
              <w:t>2.1.2) вместимостью выше 100 мест</w:t>
            </w:r>
          </w:p>
        </w:tc>
        <w:tc>
          <w:tcPr>
            <w:tcW w:w="2268" w:type="dxa"/>
          </w:tcPr>
          <w:p w:rsidR="006118EE" w:rsidRPr="006E1C87" w:rsidRDefault="006118EE" w:rsidP="008A7C37">
            <w:r w:rsidRPr="006E1C87">
              <w:t>35 м</w:t>
            </w:r>
            <w:r w:rsidRPr="006E1C87">
              <w:rPr>
                <w:vertAlign w:val="superscript"/>
              </w:rPr>
              <w:t>2</w:t>
            </w:r>
          </w:p>
        </w:tc>
        <w:tc>
          <w:tcPr>
            <w:tcW w:w="2268" w:type="dxa"/>
          </w:tcPr>
          <w:p w:rsidR="006118EE" w:rsidRPr="006E1C87" w:rsidRDefault="006118EE" w:rsidP="008A7C37">
            <w:r w:rsidRPr="006E1C87">
              <w:t>не подлежат установлению</w:t>
            </w:r>
          </w:p>
        </w:tc>
      </w:tr>
      <w:tr w:rsidR="006118EE" w:rsidRPr="006E1C87" w:rsidTr="006738CA">
        <w:trPr>
          <w:trHeight w:val="64"/>
        </w:trPr>
        <w:tc>
          <w:tcPr>
            <w:tcW w:w="9639" w:type="dxa"/>
            <w:gridSpan w:val="3"/>
          </w:tcPr>
          <w:p w:rsidR="006118EE" w:rsidRPr="006E1C87" w:rsidRDefault="006118EE" w:rsidP="008A7C37">
            <w:pPr>
              <w:ind w:left="318"/>
            </w:pPr>
            <w:r w:rsidRPr="006E1C87">
              <w:t>2.2) общеобразовательные школы с количеством учащихся на 1 учащегося:</w:t>
            </w:r>
          </w:p>
        </w:tc>
      </w:tr>
      <w:tr w:rsidR="006118EE" w:rsidRPr="006E1C87" w:rsidTr="006738CA">
        <w:trPr>
          <w:trHeight w:val="64"/>
        </w:trPr>
        <w:tc>
          <w:tcPr>
            <w:tcW w:w="5103" w:type="dxa"/>
          </w:tcPr>
          <w:p w:rsidR="006118EE" w:rsidRPr="006E1C87" w:rsidRDefault="006118EE" w:rsidP="008A7C37">
            <w:pPr>
              <w:ind w:left="601"/>
            </w:pPr>
            <w:r w:rsidRPr="006E1C87">
              <w:t>2.2.1) 40-400</w:t>
            </w:r>
          </w:p>
        </w:tc>
        <w:tc>
          <w:tcPr>
            <w:tcW w:w="2268" w:type="dxa"/>
          </w:tcPr>
          <w:p w:rsidR="006118EE" w:rsidRPr="006E1C87" w:rsidRDefault="006118EE" w:rsidP="008A7C37">
            <w:r w:rsidRPr="006E1C87">
              <w:t>50 м</w:t>
            </w:r>
            <w:r w:rsidRPr="006E1C87">
              <w:rPr>
                <w:vertAlign w:val="superscript"/>
              </w:rPr>
              <w:t>2</w:t>
            </w:r>
          </w:p>
        </w:tc>
        <w:tc>
          <w:tcPr>
            <w:tcW w:w="2268" w:type="dxa"/>
          </w:tcPr>
          <w:p w:rsidR="006118EE" w:rsidRPr="006E1C87" w:rsidRDefault="006118EE" w:rsidP="008A7C37">
            <w:r w:rsidRPr="006E1C87">
              <w:t>не подлежат установлению</w:t>
            </w:r>
          </w:p>
        </w:tc>
      </w:tr>
      <w:tr w:rsidR="006118EE" w:rsidRPr="006E1C87" w:rsidTr="006738CA">
        <w:trPr>
          <w:trHeight w:val="64"/>
        </w:trPr>
        <w:tc>
          <w:tcPr>
            <w:tcW w:w="5103" w:type="dxa"/>
          </w:tcPr>
          <w:p w:rsidR="006118EE" w:rsidRPr="006E1C87" w:rsidRDefault="006118EE" w:rsidP="008A7C37">
            <w:pPr>
              <w:ind w:left="601"/>
            </w:pPr>
            <w:r w:rsidRPr="006E1C87">
              <w:t>2.2.2) 401-500</w:t>
            </w:r>
          </w:p>
        </w:tc>
        <w:tc>
          <w:tcPr>
            <w:tcW w:w="2268" w:type="dxa"/>
          </w:tcPr>
          <w:p w:rsidR="006118EE" w:rsidRPr="006E1C87" w:rsidRDefault="006118EE" w:rsidP="008A7C37">
            <w:r w:rsidRPr="006E1C87">
              <w:t>60 м</w:t>
            </w:r>
            <w:r w:rsidRPr="006E1C87">
              <w:rPr>
                <w:vertAlign w:val="superscript"/>
              </w:rPr>
              <w:t>2</w:t>
            </w:r>
          </w:p>
        </w:tc>
        <w:tc>
          <w:tcPr>
            <w:tcW w:w="2268" w:type="dxa"/>
          </w:tcPr>
          <w:p w:rsidR="006118EE" w:rsidRPr="006E1C87" w:rsidRDefault="006118EE" w:rsidP="008A7C37">
            <w:r w:rsidRPr="006E1C87">
              <w:t>не подлежат установлению</w:t>
            </w:r>
          </w:p>
        </w:tc>
      </w:tr>
      <w:tr w:rsidR="006118EE" w:rsidRPr="006E1C87" w:rsidTr="006738CA">
        <w:trPr>
          <w:trHeight w:val="64"/>
        </w:trPr>
        <w:tc>
          <w:tcPr>
            <w:tcW w:w="5103" w:type="dxa"/>
          </w:tcPr>
          <w:p w:rsidR="006118EE" w:rsidRPr="006E1C87" w:rsidRDefault="006118EE" w:rsidP="008A7C37">
            <w:pPr>
              <w:ind w:left="601"/>
            </w:pPr>
            <w:r w:rsidRPr="006E1C87">
              <w:t>2.2.3) 501-600</w:t>
            </w:r>
          </w:p>
        </w:tc>
        <w:tc>
          <w:tcPr>
            <w:tcW w:w="2268" w:type="dxa"/>
          </w:tcPr>
          <w:p w:rsidR="006118EE" w:rsidRPr="006E1C87" w:rsidRDefault="006118EE" w:rsidP="008A7C37">
            <w:r w:rsidRPr="006E1C87">
              <w:t>50 м</w:t>
            </w:r>
            <w:r w:rsidRPr="006E1C87">
              <w:rPr>
                <w:vertAlign w:val="superscript"/>
              </w:rPr>
              <w:t>2</w:t>
            </w:r>
          </w:p>
        </w:tc>
        <w:tc>
          <w:tcPr>
            <w:tcW w:w="2268" w:type="dxa"/>
          </w:tcPr>
          <w:p w:rsidR="006118EE" w:rsidRPr="006E1C87" w:rsidRDefault="006118EE" w:rsidP="008A7C37">
            <w:r w:rsidRPr="006E1C87">
              <w:t>не подлежат установлению</w:t>
            </w:r>
          </w:p>
        </w:tc>
      </w:tr>
      <w:tr w:rsidR="006118EE" w:rsidRPr="006E1C87" w:rsidTr="006738CA">
        <w:trPr>
          <w:trHeight w:val="64"/>
        </w:trPr>
        <w:tc>
          <w:tcPr>
            <w:tcW w:w="5103" w:type="dxa"/>
          </w:tcPr>
          <w:p w:rsidR="006118EE" w:rsidRPr="006E1C87" w:rsidRDefault="006118EE" w:rsidP="008A7C37">
            <w:pPr>
              <w:ind w:left="601"/>
            </w:pPr>
            <w:r w:rsidRPr="006E1C87">
              <w:t>2.2.4) 601-800</w:t>
            </w:r>
          </w:p>
        </w:tc>
        <w:tc>
          <w:tcPr>
            <w:tcW w:w="2268" w:type="dxa"/>
          </w:tcPr>
          <w:p w:rsidR="006118EE" w:rsidRPr="006E1C87" w:rsidRDefault="006118EE" w:rsidP="008A7C37">
            <w:r w:rsidRPr="006E1C87">
              <w:t>40 м</w:t>
            </w:r>
            <w:r w:rsidRPr="006E1C87">
              <w:rPr>
                <w:vertAlign w:val="superscript"/>
              </w:rPr>
              <w:t>2</w:t>
            </w:r>
          </w:p>
        </w:tc>
        <w:tc>
          <w:tcPr>
            <w:tcW w:w="2268" w:type="dxa"/>
          </w:tcPr>
          <w:p w:rsidR="006118EE" w:rsidRPr="006E1C87" w:rsidRDefault="006118EE" w:rsidP="008A7C37">
            <w:r w:rsidRPr="006E1C87">
              <w:t>не подлежат установлению</w:t>
            </w:r>
          </w:p>
        </w:tc>
      </w:tr>
      <w:tr w:rsidR="006118EE" w:rsidRPr="006E1C87" w:rsidTr="006738CA">
        <w:trPr>
          <w:trHeight w:val="64"/>
        </w:trPr>
        <w:tc>
          <w:tcPr>
            <w:tcW w:w="5103" w:type="dxa"/>
          </w:tcPr>
          <w:p w:rsidR="006118EE" w:rsidRPr="006E1C87" w:rsidRDefault="006118EE" w:rsidP="008A7C37">
            <w:pPr>
              <w:ind w:left="601"/>
            </w:pPr>
            <w:r w:rsidRPr="006E1C87">
              <w:t>2.2.5) 801-1100</w:t>
            </w:r>
          </w:p>
        </w:tc>
        <w:tc>
          <w:tcPr>
            <w:tcW w:w="2268" w:type="dxa"/>
          </w:tcPr>
          <w:p w:rsidR="006118EE" w:rsidRPr="006E1C87" w:rsidRDefault="006118EE" w:rsidP="008A7C37">
            <w:r w:rsidRPr="006E1C87">
              <w:t>35 м</w:t>
            </w:r>
            <w:r w:rsidRPr="006E1C87">
              <w:rPr>
                <w:vertAlign w:val="superscript"/>
              </w:rPr>
              <w:t>2</w:t>
            </w:r>
          </w:p>
        </w:tc>
        <w:tc>
          <w:tcPr>
            <w:tcW w:w="2268" w:type="dxa"/>
          </w:tcPr>
          <w:p w:rsidR="006118EE" w:rsidRPr="006E1C87" w:rsidRDefault="006118EE" w:rsidP="008A7C37">
            <w:r w:rsidRPr="006E1C87">
              <w:t>не подлежат установлению</w:t>
            </w:r>
          </w:p>
        </w:tc>
      </w:tr>
      <w:tr w:rsidR="006118EE" w:rsidRPr="006E1C87" w:rsidTr="006738CA">
        <w:trPr>
          <w:trHeight w:val="64"/>
        </w:trPr>
        <w:tc>
          <w:tcPr>
            <w:tcW w:w="5103" w:type="dxa"/>
          </w:tcPr>
          <w:p w:rsidR="006118EE" w:rsidRPr="006E1C87" w:rsidRDefault="006118EE" w:rsidP="008A7C37">
            <w:pPr>
              <w:ind w:left="318"/>
            </w:pPr>
            <w:r w:rsidRPr="006E1C87">
              <w:t>2.3) внешкольные учреждения</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не подлежат установлению</w:t>
            </w:r>
          </w:p>
        </w:tc>
      </w:tr>
      <w:tr w:rsidR="006118EE" w:rsidRPr="006E1C87" w:rsidTr="006738CA">
        <w:trPr>
          <w:trHeight w:val="64"/>
        </w:trPr>
        <w:tc>
          <w:tcPr>
            <w:tcW w:w="5103" w:type="dxa"/>
          </w:tcPr>
          <w:p w:rsidR="006118EE" w:rsidRPr="006E1C87" w:rsidRDefault="006118EE" w:rsidP="008A7C37">
            <w:r w:rsidRPr="006E1C87">
              <w:t>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4"/>
        </w:trPr>
        <w:tc>
          <w:tcPr>
            <w:tcW w:w="5103" w:type="dxa"/>
          </w:tcPr>
          <w:p w:rsidR="006118EE" w:rsidRPr="006E1C87" w:rsidRDefault="006118EE" w:rsidP="008A7C37">
            <w:pPr>
              <w:jc w:val="both"/>
            </w:pPr>
            <w:r w:rsidRPr="006E1C87">
              <w:t>4) отступы от красных линий</w:t>
            </w:r>
          </w:p>
        </w:tc>
        <w:tc>
          <w:tcPr>
            <w:tcW w:w="2268" w:type="dxa"/>
          </w:tcPr>
          <w:p w:rsidR="006118EE" w:rsidRPr="006E1C87" w:rsidRDefault="006118EE" w:rsidP="008A7C37">
            <w:r w:rsidRPr="006E1C87">
              <w:t>25м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4"/>
        </w:trPr>
        <w:tc>
          <w:tcPr>
            <w:tcW w:w="5103" w:type="dxa"/>
          </w:tcPr>
          <w:p w:rsidR="006118EE" w:rsidRPr="006E1C87" w:rsidRDefault="006118EE" w:rsidP="008A7C37">
            <w:r w:rsidRPr="006E1C87">
              <w:t>5) предельное количество этажей</w:t>
            </w:r>
          </w:p>
        </w:tc>
        <w:tc>
          <w:tcPr>
            <w:tcW w:w="2268" w:type="dxa"/>
          </w:tcPr>
          <w:p w:rsidR="006118EE" w:rsidRPr="006E1C87" w:rsidRDefault="006118EE" w:rsidP="008A7C37">
            <w:r w:rsidRPr="006E1C87">
              <w:t>1 этаж</w:t>
            </w:r>
          </w:p>
        </w:tc>
        <w:tc>
          <w:tcPr>
            <w:tcW w:w="2268" w:type="dxa"/>
          </w:tcPr>
          <w:p w:rsidR="006118EE" w:rsidRPr="006E1C87" w:rsidRDefault="006118EE" w:rsidP="008A7C37">
            <w:r w:rsidRPr="006E1C87">
              <w:t>3 этажа</w:t>
            </w:r>
          </w:p>
        </w:tc>
      </w:tr>
      <w:tr w:rsidR="006118EE" w:rsidRPr="006E1C87" w:rsidTr="006738CA">
        <w:trPr>
          <w:trHeight w:val="64"/>
        </w:trPr>
        <w:tc>
          <w:tcPr>
            <w:tcW w:w="5103" w:type="dxa"/>
          </w:tcPr>
          <w:p w:rsidR="006118EE" w:rsidRPr="006E1C87" w:rsidRDefault="006118EE" w:rsidP="008A7C37">
            <w:r w:rsidRPr="006E1C87">
              <w:t>6) предельная высота зданий</w:t>
            </w:r>
          </w:p>
        </w:tc>
        <w:tc>
          <w:tcPr>
            <w:tcW w:w="2268" w:type="dxa"/>
          </w:tcPr>
          <w:p w:rsidR="006118EE" w:rsidRPr="006E1C87" w:rsidRDefault="006118EE" w:rsidP="008A7C37">
            <w:r w:rsidRPr="006E1C87">
              <w:t>5,5м</w:t>
            </w:r>
          </w:p>
        </w:tc>
        <w:tc>
          <w:tcPr>
            <w:tcW w:w="2268" w:type="dxa"/>
          </w:tcPr>
          <w:p w:rsidR="006118EE" w:rsidRPr="006E1C87" w:rsidRDefault="006118EE" w:rsidP="008A7C37">
            <w:r w:rsidRPr="006E1C87">
              <w:t>15м</w:t>
            </w:r>
          </w:p>
        </w:tc>
      </w:tr>
      <w:tr w:rsidR="006118EE" w:rsidRPr="006E1C87" w:rsidTr="006738CA">
        <w:trPr>
          <w:trHeight w:val="64"/>
        </w:trPr>
        <w:tc>
          <w:tcPr>
            <w:tcW w:w="5103" w:type="dxa"/>
          </w:tcPr>
          <w:p w:rsidR="006118EE" w:rsidRPr="006E1C87" w:rsidRDefault="006118EE" w:rsidP="008A7C37">
            <w:r w:rsidRPr="006E1C87">
              <w:t>7) процент застройки земельного участка</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не подлежат установлению</w:t>
            </w:r>
          </w:p>
        </w:tc>
      </w:tr>
      <w:tr w:rsidR="006118EE" w:rsidRPr="006E1C87" w:rsidTr="006738CA">
        <w:trPr>
          <w:trHeight w:val="56"/>
        </w:trPr>
        <w:tc>
          <w:tcPr>
            <w:tcW w:w="5103" w:type="dxa"/>
            <w:shd w:val="clear" w:color="auto" w:fill="BFBFBF" w:themeFill="background1" w:themeFillShade="BF"/>
          </w:tcPr>
          <w:p w:rsidR="006118EE" w:rsidRPr="006E1C87" w:rsidRDefault="006118EE" w:rsidP="008A7C37">
            <w:pPr>
              <w:jc w:val="both"/>
              <w:rPr>
                <w:b/>
              </w:rPr>
            </w:pPr>
            <w:r w:rsidRPr="006E1C87">
              <w:rPr>
                <w:b/>
              </w:rPr>
              <w:t>Дополнительные параметры:</w:t>
            </w:r>
          </w:p>
        </w:tc>
        <w:tc>
          <w:tcPr>
            <w:tcW w:w="2268" w:type="dxa"/>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6738CA">
        <w:trPr>
          <w:trHeight w:val="53"/>
        </w:trPr>
        <w:tc>
          <w:tcPr>
            <w:tcW w:w="9639" w:type="dxa"/>
            <w:gridSpan w:val="3"/>
          </w:tcPr>
          <w:p w:rsidR="006118EE" w:rsidRPr="006E1C87" w:rsidRDefault="006118EE" w:rsidP="008A7C37">
            <w:r w:rsidRPr="006E1C87">
              <w:t>1) расстояние от зданий и границ земельных участков образовательных учреждений до:</w:t>
            </w:r>
          </w:p>
        </w:tc>
      </w:tr>
      <w:tr w:rsidR="006118EE" w:rsidRPr="006E1C87" w:rsidTr="006738CA">
        <w:trPr>
          <w:trHeight w:val="53"/>
        </w:trPr>
        <w:tc>
          <w:tcPr>
            <w:tcW w:w="9639" w:type="dxa"/>
            <w:gridSpan w:val="3"/>
          </w:tcPr>
          <w:p w:rsidR="006118EE" w:rsidRPr="006E1C87" w:rsidRDefault="006118EE" w:rsidP="008A7C37">
            <w:pPr>
              <w:ind w:left="318"/>
            </w:pPr>
            <w:r w:rsidRPr="006E1C87">
              <w:t>1.1) линий градостроительного регулирования (красных линий) улично-дорожной сети:</w:t>
            </w:r>
          </w:p>
        </w:tc>
      </w:tr>
      <w:tr w:rsidR="006118EE" w:rsidRPr="006E1C87" w:rsidTr="006738CA">
        <w:trPr>
          <w:trHeight w:val="53"/>
        </w:trPr>
        <w:tc>
          <w:tcPr>
            <w:tcW w:w="5103" w:type="dxa"/>
          </w:tcPr>
          <w:p w:rsidR="006118EE" w:rsidRPr="006E1C87" w:rsidRDefault="006118EE" w:rsidP="008A7C37">
            <w:pPr>
              <w:ind w:left="601"/>
            </w:pPr>
            <w:r w:rsidRPr="006E1C87">
              <w:t>1.1.1) на территории городских поселков</w:t>
            </w:r>
          </w:p>
        </w:tc>
        <w:tc>
          <w:tcPr>
            <w:tcW w:w="2268" w:type="dxa"/>
          </w:tcPr>
          <w:p w:rsidR="006118EE" w:rsidRPr="006E1C87" w:rsidRDefault="006118EE" w:rsidP="008A7C37">
            <w:r w:rsidRPr="006E1C87">
              <w:t>25м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3"/>
        </w:trPr>
        <w:tc>
          <w:tcPr>
            <w:tcW w:w="5103" w:type="dxa"/>
          </w:tcPr>
          <w:p w:rsidR="006118EE" w:rsidRPr="006E1C87" w:rsidRDefault="006118EE" w:rsidP="008A7C37">
            <w:pPr>
              <w:ind w:left="601"/>
            </w:pPr>
            <w:r w:rsidRPr="006E1C87">
              <w:t>1.1.2) на территории поселков</w:t>
            </w:r>
          </w:p>
        </w:tc>
        <w:tc>
          <w:tcPr>
            <w:tcW w:w="2268" w:type="dxa"/>
          </w:tcPr>
          <w:p w:rsidR="006118EE" w:rsidRPr="006E1C87" w:rsidRDefault="006118EE" w:rsidP="008A7C37">
            <w:r w:rsidRPr="006E1C87">
              <w:t>10м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3"/>
        </w:trPr>
        <w:tc>
          <w:tcPr>
            <w:tcW w:w="5103" w:type="dxa"/>
          </w:tcPr>
          <w:p w:rsidR="006118EE" w:rsidRPr="006E1C87" w:rsidRDefault="006118EE" w:rsidP="008A7C37">
            <w:pPr>
              <w:ind w:left="318"/>
            </w:pPr>
            <w:r w:rsidRPr="006E1C87">
              <w:t>1.2) зданий и сооружений на соседних земельных участках</w:t>
            </w:r>
          </w:p>
        </w:tc>
        <w:tc>
          <w:tcPr>
            <w:tcW w:w="2268" w:type="dxa"/>
          </w:tcPr>
          <w:p w:rsidR="006118EE" w:rsidRPr="006E1C87" w:rsidRDefault="006118EE" w:rsidP="008A7C37">
            <w:r w:rsidRPr="006E1C87">
              <w:t>12м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3"/>
        </w:trPr>
        <w:tc>
          <w:tcPr>
            <w:tcW w:w="5103" w:type="dxa"/>
          </w:tcPr>
          <w:p w:rsidR="006118EE" w:rsidRPr="006E1C87" w:rsidRDefault="006118EE" w:rsidP="008A7C37">
            <w:pPr>
              <w:ind w:left="318"/>
            </w:pPr>
            <w:r w:rsidRPr="006E1C87">
              <w:t>1.3) границ участков производственных объектов</w:t>
            </w:r>
          </w:p>
        </w:tc>
        <w:tc>
          <w:tcPr>
            <w:tcW w:w="2268" w:type="dxa"/>
          </w:tcPr>
          <w:p w:rsidR="006118EE" w:rsidRPr="006E1C87" w:rsidRDefault="006118EE" w:rsidP="008A7C37">
            <w:r w:rsidRPr="006E1C87">
              <w:t>50м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3"/>
        </w:trPr>
        <w:tc>
          <w:tcPr>
            <w:tcW w:w="9639" w:type="dxa"/>
            <w:gridSpan w:val="3"/>
          </w:tcPr>
          <w:p w:rsidR="006118EE" w:rsidRPr="006E1C87" w:rsidRDefault="006118EE" w:rsidP="008A7C37">
            <w:pPr>
              <w:ind w:left="318"/>
            </w:pPr>
            <w:r w:rsidRPr="006E1C87">
              <w:t>1.4) до автомобильных стоянок и гаражей, стоянок открытого и закрытого типа различного назначения для постоянного и временного хранения легковых автомобилей вместимостью:</w:t>
            </w:r>
          </w:p>
        </w:tc>
      </w:tr>
      <w:tr w:rsidR="006118EE" w:rsidRPr="006E1C87" w:rsidTr="006738CA">
        <w:trPr>
          <w:trHeight w:val="53"/>
        </w:trPr>
        <w:tc>
          <w:tcPr>
            <w:tcW w:w="5103" w:type="dxa"/>
          </w:tcPr>
          <w:p w:rsidR="006118EE" w:rsidRPr="006E1C87" w:rsidRDefault="006118EE" w:rsidP="008A7C37">
            <w:pPr>
              <w:ind w:left="601"/>
            </w:pPr>
            <w:r w:rsidRPr="006E1C87">
              <w:t>1.4.1) 10 автомобилей</w:t>
            </w:r>
          </w:p>
        </w:tc>
        <w:tc>
          <w:tcPr>
            <w:tcW w:w="2268" w:type="dxa"/>
          </w:tcPr>
          <w:p w:rsidR="006118EE" w:rsidRPr="006E1C87" w:rsidRDefault="006118EE" w:rsidP="008A7C37">
            <w:r w:rsidRPr="006E1C87">
              <w:t>25м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3"/>
        </w:trPr>
        <w:tc>
          <w:tcPr>
            <w:tcW w:w="5103" w:type="dxa"/>
          </w:tcPr>
          <w:p w:rsidR="006118EE" w:rsidRPr="006E1C87" w:rsidRDefault="006118EE" w:rsidP="008A7C37">
            <w:pPr>
              <w:ind w:left="601"/>
            </w:pPr>
            <w:r w:rsidRPr="006E1C87">
              <w:t>1.4.2) 11-300 автомобилей</w:t>
            </w:r>
          </w:p>
        </w:tc>
        <w:tc>
          <w:tcPr>
            <w:tcW w:w="2268" w:type="dxa"/>
          </w:tcPr>
          <w:p w:rsidR="006118EE" w:rsidRPr="006E1C87" w:rsidRDefault="006118EE" w:rsidP="008A7C37">
            <w:r w:rsidRPr="006E1C87">
              <w:t>50м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3"/>
        </w:trPr>
        <w:tc>
          <w:tcPr>
            <w:tcW w:w="5103" w:type="dxa"/>
          </w:tcPr>
          <w:p w:rsidR="006118EE" w:rsidRPr="006E1C87" w:rsidRDefault="006118EE" w:rsidP="008A7C37">
            <w:pPr>
              <w:ind w:left="318"/>
            </w:pPr>
            <w:r w:rsidRPr="006E1C87">
              <w:t>1.5) до станций технического осмотра на 10 и менее постов; АЗС с подземными резервуарами для хранения жидкого топлива</w:t>
            </w:r>
          </w:p>
        </w:tc>
        <w:tc>
          <w:tcPr>
            <w:tcW w:w="2268" w:type="dxa"/>
          </w:tcPr>
          <w:p w:rsidR="006118EE" w:rsidRPr="006E1C87" w:rsidRDefault="006118EE" w:rsidP="008A7C37">
            <w:r w:rsidRPr="006E1C87">
              <w:t>50м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141"/>
        </w:trPr>
        <w:tc>
          <w:tcPr>
            <w:tcW w:w="5103" w:type="dxa"/>
          </w:tcPr>
          <w:p w:rsidR="006118EE" w:rsidRPr="006E1C87" w:rsidRDefault="006118EE" w:rsidP="008A7C37">
            <w:pPr>
              <w:ind w:left="318"/>
            </w:pPr>
            <w:r w:rsidRPr="006E1C87">
              <w:t>1.6) до площадок с мусорными контейнерами и бункерами-накопителями</w:t>
            </w:r>
          </w:p>
        </w:tc>
        <w:tc>
          <w:tcPr>
            <w:tcW w:w="2268" w:type="dxa"/>
          </w:tcPr>
          <w:p w:rsidR="006118EE" w:rsidRPr="006E1C87" w:rsidRDefault="006118EE" w:rsidP="008A7C37">
            <w:r w:rsidRPr="006E1C87">
              <w:t>20м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4"/>
        </w:trPr>
        <w:tc>
          <w:tcPr>
            <w:tcW w:w="5103" w:type="dxa"/>
          </w:tcPr>
          <w:p w:rsidR="006118EE" w:rsidRPr="006E1C87" w:rsidRDefault="006118EE" w:rsidP="008A7C37">
            <w:pPr>
              <w:ind w:left="318"/>
            </w:pPr>
            <w:r w:rsidRPr="006E1C87">
              <w:t>1.7) до участка пожарного депо</w:t>
            </w:r>
          </w:p>
        </w:tc>
        <w:tc>
          <w:tcPr>
            <w:tcW w:w="2268" w:type="dxa"/>
          </w:tcPr>
          <w:p w:rsidR="006118EE" w:rsidRPr="006E1C87" w:rsidRDefault="006118EE" w:rsidP="008A7C37">
            <w:r w:rsidRPr="006E1C87">
              <w:t>30м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4"/>
        </w:trPr>
        <w:tc>
          <w:tcPr>
            <w:tcW w:w="5103" w:type="dxa"/>
          </w:tcPr>
          <w:p w:rsidR="006118EE" w:rsidRPr="006E1C87" w:rsidRDefault="006118EE" w:rsidP="008A7C37">
            <w:pPr>
              <w:ind w:left="318"/>
            </w:pPr>
            <w:r w:rsidRPr="006E1C87">
              <w:t>1.8) до мест приусадебного содержания животных, птиц, домашнего скота</w:t>
            </w:r>
          </w:p>
        </w:tc>
        <w:tc>
          <w:tcPr>
            <w:tcW w:w="2268" w:type="dxa"/>
          </w:tcPr>
          <w:p w:rsidR="006118EE" w:rsidRPr="006E1C87" w:rsidRDefault="006118EE" w:rsidP="008A7C37">
            <w:r w:rsidRPr="006E1C87">
              <w:t>50м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4"/>
        </w:trPr>
        <w:tc>
          <w:tcPr>
            <w:tcW w:w="5103" w:type="dxa"/>
          </w:tcPr>
          <w:p w:rsidR="006118EE" w:rsidRPr="006E1C87" w:rsidRDefault="006118EE" w:rsidP="008A7C37">
            <w:pPr>
              <w:ind w:left="318"/>
            </w:pPr>
            <w:r w:rsidRPr="006E1C87">
              <w:t>1.9) до кладбищ традиционного захоронения:</w:t>
            </w:r>
          </w:p>
        </w:tc>
        <w:tc>
          <w:tcPr>
            <w:tcW w:w="2268" w:type="dxa"/>
          </w:tcPr>
          <w:p w:rsidR="006118EE" w:rsidRPr="006E1C87" w:rsidRDefault="006118EE" w:rsidP="008A7C37">
            <w:r w:rsidRPr="006E1C87">
              <w:t>300м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4"/>
        </w:trPr>
        <w:tc>
          <w:tcPr>
            <w:tcW w:w="9639" w:type="dxa"/>
            <w:gridSpan w:val="3"/>
          </w:tcPr>
          <w:p w:rsidR="006118EE" w:rsidRPr="006E1C87" w:rsidRDefault="006118EE" w:rsidP="008A7C37">
            <w:pPr>
              <w:ind w:left="318"/>
            </w:pPr>
            <w:r w:rsidRPr="006E1C87">
              <w:t>1.10) до дорог III категории:</w:t>
            </w:r>
          </w:p>
        </w:tc>
      </w:tr>
      <w:tr w:rsidR="006118EE" w:rsidRPr="006E1C87" w:rsidTr="006738CA">
        <w:trPr>
          <w:trHeight w:val="64"/>
        </w:trPr>
        <w:tc>
          <w:tcPr>
            <w:tcW w:w="5103" w:type="dxa"/>
          </w:tcPr>
          <w:p w:rsidR="006118EE" w:rsidRPr="006E1C87" w:rsidRDefault="006118EE" w:rsidP="008A7C37">
            <w:pPr>
              <w:ind w:left="601"/>
            </w:pPr>
            <w:r w:rsidRPr="006E1C87">
              <w:t>1.10.1) на территории городских поселков</w:t>
            </w:r>
          </w:p>
        </w:tc>
        <w:tc>
          <w:tcPr>
            <w:tcW w:w="2268" w:type="dxa"/>
          </w:tcPr>
          <w:p w:rsidR="006118EE" w:rsidRPr="006E1C87" w:rsidRDefault="006118EE" w:rsidP="008A7C37">
            <w:r w:rsidRPr="006E1C87">
              <w:t>100м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4"/>
        </w:trPr>
        <w:tc>
          <w:tcPr>
            <w:tcW w:w="5103" w:type="dxa"/>
          </w:tcPr>
          <w:p w:rsidR="006118EE" w:rsidRPr="006E1C87" w:rsidRDefault="006118EE" w:rsidP="008A7C37">
            <w:pPr>
              <w:ind w:left="601"/>
            </w:pPr>
            <w:r w:rsidRPr="006E1C87">
              <w:t>1.10.2) на территории поселков</w:t>
            </w:r>
          </w:p>
        </w:tc>
        <w:tc>
          <w:tcPr>
            <w:tcW w:w="2268" w:type="dxa"/>
          </w:tcPr>
          <w:p w:rsidR="006118EE" w:rsidRPr="006E1C87" w:rsidRDefault="006118EE" w:rsidP="008A7C37">
            <w:r w:rsidRPr="006E1C87">
              <w:t>50м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4"/>
        </w:trPr>
        <w:tc>
          <w:tcPr>
            <w:tcW w:w="5103" w:type="dxa"/>
          </w:tcPr>
          <w:p w:rsidR="006118EE" w:rsidRPr="006E1C87" w:rsidRDefault="006118EE" w:rsidP="008A7C37">
            <w:pPr>
              <w:ind w:left="318"/>
            </w:pPr>
            <w:r w:rsidRPr="006E1C87">
              <w:t>1.11) до дорог IV категории:</w:t>
            </w:r>
          </w:p>
        </w:tc>
        <w:tc>
          <w:tcPr>
            <w:tcW w:w="2268" w:type="dxa"/>
          </w:tcPr>
          <w:p w:rsidR="006118EE" w:rsidRPr="006E1C87" w:rsidRDefault="006118EE" w:rsidP="008A7C37"/>
        </w:tc>
        <w:tc>
          <w:tcPr>
            <w:tcW w:w="2268" w:type="dxa"/>
          </w:tcPr>
          <w:p w:rsidR="006118EE" w:rsidRPr="006E1C87" w:rsidRDefault="006118EE" w:rsidP="008A7C37"/>
        </w:tc>
      </w:tr>
      <w:tr w:rsidR="006118EE" w:rsidRPr="006E1C87" w:rsidTr="006738CA">
        <w:trPr>
          <w:trHeight w:val="64"/>
        </w:trPr>
        <w:tc>
          <w:tcPr>
            <w:tcW w:w="5103" w:type="dxa"/>
          </w:tcPr>
          <w:p w:rsidR="006118EE" w:rsidRPr="006E1C87" w:rsidRDefault="006118EE" w:rsidP="008A7C37">
            <w:pPr>
              <w:ind w:left="601"/>
            </w:pPr>
            <w:r w:rsidRPr="006E1C87">
              <w:t>1.11.1) на территории городских поселков</w:t>
            </w:r>
          </w:p>
        </w:tc>
        <w:tc>
          <w:tcPr>
            <w:tcW w:w="2268" w:type="dxa"/>
          </w:tcPr>
          <w:p w:rsidR="006118EE" w:rsidRPr="006E1C87" w:rsidRDefault="006118EE" w:rsidP="008A7C37">
            <w:r w:rsidRPr="006E1C87">
              <w:t>50м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4"/>
        </w:trPr>
        <w:tc>
          <w:tcPr>
            <w:tcW w:w="5103" w:type="dxa"/>
          </w:tcPr>
          <w:p w:rsidR="006118EE" w:rsidRPr="006E1C87" w:rsidRDefault="006118EE" w:rsidP="008A7C37">
            <w:pPr>
              <w:ind w:left="601"/>
            </w:pPr>
            <w:r w:rsidRPr="006E1C87">
              <w:t>1.11.2) на территории поселков</w:t>
            </w:r>
          </w:p>
        </w:tc>
        <w:tc>
          <w:tcPr>
            <w:tcW w:w="2268" w:type="dxa"/>
          </w:tcPr>
          <w:p w:rsidR="006118EE" w:rsidRPr="006E1C87" w:rsidRDefault="006118EE" w:rsidP="008A7C37">
            <w:r w:rsidRPr="006E1C87">
              <w:t>25м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4"/>
        </w:trPr>
        <w:tc>
          <w:tcPr>
            <w:tcW w:w="9639" w:type="dxa"/>
            <w:gridSpan w:val="3"/>
          </w:tcPr>
          <w:p w:rsidR="006118EE" w:rsidRPr="006E1C87" w:rsidRDefault="006118EE" w:rsidP="008A7C37">
            <w:r w:rsidRPr="006E1C87">
              <w:t>8) требования к ограждению земельных участков и объектов капитального строительства:</w:t>
            </w:r>
          </w:p>
        </w:tc>
      </w:tr>
      <w:tr w:rsidR="006118EE" w:rsidRPr="006E1C87" w:rsidTr="006738CA">
        <w:trPr>
          <w:trHeight w:val="64"/>
        </w:trPr>
        <w:tc>
          <w:tcPr>
            <w:tcW w:w="5103" w:type="dxa"/>
          </w:tcPr>
          <w:p w:rsidR="006118EE" w:rsidRPr="006E1C87" w:rsidRDefault="006118EE" w:rsidP="008A7C37">
            <w:pPr>
              <w:ind w:left="318"/>
            </w:pPr>
            <w:r w:rsidRPr="006E1C87">
              <w:t>8.1) высота ограждения</w:t>
            </w:r>
          </w:p>
        </w:tc>
        <w:tc>
          <w:tcPr>
            <w:tcW w:w="2268" w:type="dxa"/>
          </w:tcPr>
          <w:p w:rsidR="006118EE" w:rsidRPr="006E1C87" w:rsidRDefault="006118EE" w:rsidP="008A7C37">
            <w:r w:rsidRPr="006E1C87">
              <w:t>1,2м</w:t>
            </w:r>
          </w:p>
        </w:tc>
        <w:tc>
          <w:tcPr>
            <w:tcW w:w="2268" w:type="dxa"/>
          </w:tcPr>
          <w:p w:rsidR="006118EE" w:rsidRPr="006E1C87" w:rsidRDefault="006118EE" w:rsidP="008A7C37">
            <w:r w:rsidRPr="006E1C87">
              <w:t>1,5м</w:t>
            </w:r>
          </w:p>
        </w:tc>
      </w:tr>
      <w:tr w:rsidR="006118EE" w:rsidRPr="006E1C87" w:rsidTr="006738CA">
        <w:trPr>
          <w:trHeight w:val="64"/>
        </w:trPr>
        <w:tc>
          <w:tcPr>
            <w:tcW w:w="5103" w:type="dxa"/>
          </w:tcPr>
          <w:p w:rsidR="006118EE" w:rsidRPr="006E1C87" w:rsidRDefault="006118EE" w:rsidP="008A7C37">
            <w:pPr>
              <w:ind w:left="318"/>
            </w:pPr>
            <w:r w:rsidRPr="006E1C87">
              <w:t>8.2) коэффициент прозрачности</w:t>
            </w:r>
          </w:p>
        </w:tc>
        <w:tc>
          <w:tcPr>
            <w:tcW w:w="2268" w:type="dxa"/>
          </w:tcPr>
          <w:p w:rsidR="006118EE" w:rsidRPr="006E1C87" w:rsidRDefault="006118EE" w:rsidP="008A7C37">
            <w:r w:rsidRPr="006E1C87">
              <w:t>50%</w:t>
            </w:r>
          </w:p>
        </w:tc>
        <w:tc>
          <w:tcPr>
            <w:tcW w:w="2268" w:type="dxa"/>
          </w:tcPr>
          <w:p w:rsidR="006118EE" w:rsidRPr="006E1C87" w:rsidRDefault="006118EE" w:rsidP="008A7C37">
            <w:r w:rsidRPr="006E1C87">
              <w:t>80%</w:t>
            </w:r>
          </w:p>
        </w:tc>
      </w:tr>
      <w:tr w:rsidR="006118EE" w:rsidRPr="006E1C87" w:rsidTr="006738CA">
        <w:trPr>
          <w:trHeight w:val="64"/>
        </w:trPr>
        <w:tc>
          <w:tcPr>
            <w:tcW w:w="5103" w:type="dxa"/>
          </w:tcPr>
          <w:p w:rsidR="006118EE" w:rsidRPr="006E1C87" w:rsidRDefault="006118EE" w:rsidP="008A7C37">
            <w:pPr>
              <w:ind w:left="318"/>
            </w:pPr>
            <w:r w:rsidRPr="006E1C87">
              <w:t>8.3) характер ограждения единообразен на протяжении одного квартала застройки обеих сторон улицы</w:t>
            </w:r>
          </w:p>
        </w:tc>
        <w:tc>
          <w:tcPr>
            <w:tcW w:w="4536" w:type="dxa"/>
            <w:gridSpan w:val="2"/>
          </w:tcPr>
          <w:p w:rsidR="006118EE" w:rsidRPr="006E1C87" w:rsidRDefault="006118EE" w:rsidP="008A7C37">
            <w:r w:rsidRPr="006E1C87">
              <w:t>устанавливаются в заключении администрации района</w:t>
            </w:r>
          </w:p>
        </w:tc>
      </w:tr>
      <w:tr w:rsidR="006118EE" w:rsidRPr="006E1C87" w:rsidTr="006738CA">
        <w:trPr>
          <w:trHeight w:val="64"/>
        </w:trPr>
        <w:tc>
          <w:tcPr>
            <w:tcW w:w="5103" w:type="dxa"/>
          </w:tcPr>
          <w:p w:rsidR="006118EE" w:rsidRPr="006E1C87" w:rsidRDefault="006118EE" w:rsidP="008A7C37">
            <w:r w:rsidRPr="006E1C87">
              <w:t>9) требования к цветовому решению фасадов зданий, строений, сооружений и их внешнему облику</w:t>
            </w:r>
          </w:p>
        </w:tc>
        <w:tc>
          <w:tcPr>
            <w:tcW w:w="4536" w:type="dxa"/>
            <w:gridSpan w:val="2"/>
          </w:tcPr>
          <w:p w:rsidR="006118EE" w:rsidRPr="006E1C87" w:rsidRDefault="006118EE" w:rsidP="008A7C37">
            <w:r w:rsidRPr="006E1C87">
              <w:t>устанавливаются в заключении администрации района</w:t>
            </w:r>
          </w:p>
        </w:tc>
      </w:tr>
      <w:tr w:rsidR="006118EE" w:rsidRPr="006E1C87" w:rsidTr="006738CA">
        <w:trPr>
          <w:trHeight w:val="64"/>
        </w:trPr>
        <w:tc>
          <w:tcPr>
            <w:tcW w:w="5103" w:type="dxa"/>
          </w:tcPr>
          <w:p w:rsidR="006118EE" w:rsidRPr="006E1C87" w:rsidRDefault="006118EE" w:rsidP="008A7C37">
            <w:r w:rsidRPr="006E1C87">
              <w:t>10)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6738CA">
        <w:trPr>
          <w:trHeight w:val="64"/>
        </w:trPr>
        <w:tc>
          <w:tcPr>
            <w:tcW w:w="5103" w:type="dxa"/>
          </w:tcPr>
          <w:p w:rsidR="006118EE" w:rsidRPr="006E1C87" w:rsidRDefault="006118EE" w:rsidP="008A7C37">
            <w:pPr>
              <w:rPr>
                <w:color w:val="000000" w:themeColor="text1"/>
              </w:rPr>
            </w:pPr>
            <w:r w:rsidRPr="006E1C87">
              <w:rPr>
                <w:color w:val="000000" w:themeColor="text1"/>
              </w:rPr>
              <w:t>11)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BB043F" w:rsidRPr="006E1C87" w:rsidRDefault="00BB043F"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3.6.2 (Парки культуры и отдыха); 12.0.2 (Благоустройство территории)</w:t>
      </w:r>
    </w:p>
    <w:tbl>
      <w:tblPr>
        <w:tblStyle w:val="aff"/>
        <w:tblW w:w="9639" w:type="dxa"/>
        <w:tblInd w:w="108" w:type="dxa"/>
        <w:tblLayout w:type="fixed"/>
        <w:tblLook w:val="04A0"/>
      </w:tblPr>
      <w:tblGrid>
        <w:gridCol w:w="5103"/>
        <w:gridCol w:w="2268"/>
        <w:gridCol w:w="2268"/>
      </w:tblGrid>
      <w:tr w:rsidR="006118EE" w:rsidRPr="006E1C87" w:rsidTr="006738CA">
        <w:trPr>
          <w:trHeight w:val="60"/>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191"/>
        </w:trPr>
        <w:tc>
          <w:tcPr>
            <w:tcW w:w="5103" w:type="dxa"/>
            <w:tcBorders>
              <w:bottom w:val="single" w:sz="4" w:space="0" w:color="auto"/>
            </w:tcBorders>
          </w:tcPr>
          <w:p w:rsidR="006118EE" w:rsidRPr="006E1C87" w:rsidRDefault="006118EE" w:rsidP="008A7C37">
            <w:r w:rsidRPr="006E1C87">
              <w:t xml:space="preserve">1) предельные (минимальные и (или) максимальные) размеры земельных участков </w:t>
            </w:r>
          </w:p>
        </w:tc>
        <w:tc>
          <w:tcPr>
            <w:tcW w:w="2268" w:type="dxa"/>
            <w:tcBorders>
              <w:bottom w:val="single" w:sz="4" w:space="0" w:color="auto"/>
            </w:tcBorders>
          </w:tcPr>
          <w:p w:rsidR="006118EE" w:rsidRPr="006E1C87" w:rsidRDefault="006118EE" w:rsidP="008A7C37">
            <w:r w:rsidRPr="006E1C87">
              <w:t>не подлежат установлению</w:t>
            </w:r>
          </w:p>
        </w:tc>
        <w:tc>
          <w:tcPr>
            <w:tcW w:w="2268" w:type="dxa"/>
            <w:tcBorders>
              <w:bottom w:val="single" w:sz="4" w:space="0" w:color="auto"/>
            </w:tcBorders>
          </w:tcPr>
          <w:p w:rsidR="006118EE" w:rsidRPr="006E1C87" w:rsidRDefault="006118EE" w:rsidP="008A7C37">
            <w:r w:rsidRPr="006E1C87">
              <w:t>не подлежат установлению</w:t>
            </w:r>
          </w:p>
        </w:tc>
      </w:tr>
      <w:tr w:rsidR="006118EE" w:rsidRPr="006E1C87" w:rsidTr="006738CA">
        <w:trPr>
          <w:trHeight w:val="60"/>
        </w:trPr>
        <w:tc>
          <w:tcPr>
            <w:tcW w:w="9639" w:type="dxa"/>
            <w:gridSpan w:val="3"/>
          </w:tcPr>
          <w:p w:rsidR="006118EE" w:rsidRPr="006E1C87" w:rsidRDefault="006118EE" w:rsidP="008A7C37">
            <w:pPr>
              <w:rPr>
                <w:vertAlign w:val="superscript"/>
              </w:rPr>
            </w:pPr>
            <w:r w:rsidRPr="006E1C87">
              <w:t>2) предельная (минимальная и (или) максимальная) площадь земельного участка:</w:t>
            </w:r>
          </w:p>
        </w:tc>
      </w:tr>
      <w:tr w:rsidR="006118EE" w:rsidRPr="006E1C87" w:rsidTr="006738CA">
        <w:trPr>
          <w:trHeight w:val="60"/>
        </w:trPr>
        <w:tc>
          <w:tcPr>
            <w:tcW w:w="5103" w:type="dxa"/>
          </w:tcPr>
          <w:p w:rsidR="006118EE" w:rsidRPr="006E1C87" w:rsidRDefault="006118EE" w:rsidP="008A7C37">
            <w:pPr>
              <w:ind w:left="318"/>
            </w:pPr>
            <w:r w:rsidRPr="006E1C87">
              <w:t>2.1) скверы, ландшафтные парки</w:t>
            </w:r>
          </w:p>
        </w:tc>
        <w:tc>
          <w:tcPr>
            <w:tcW w:w="2268" w:type="dxa"/>
          </w:tcPr>
          <w:p w:rsidR="006118EE" w:rsidRPr="006E1C87" w:rsidRDefault="006118EE" w:rsidP="008A7C37">
            <w:pPr>
              <w:rPr>
                <w:vertAlign w:val="superscript"/>
              </w:rPr>
            </w:pPr>
            <w:r w:rsidRPr="006E1C87">
              <w:t>5000м</w:t>
            </w:r>
            <w:r w:rsidRPr="006E1C87">
              <w:rPr>
                <w:vertAlign w:val="superscript"/>
              </w:rPr>
              <w:t>2</w:t>
            </w:r>
          </w:p>
        </w:tc>
        <w:tc>
          <w:tcPr>
            <w:tcW w:w="2268" w:type="dxa"/>
          </w:tcPr>
          <w:p w:rsidR="006118EE" w:rsidRPr="006E1C87" w:rsidRDefault="006118EE" w:rsidP="008A7C37">
            <w:pPr>
              <w:rPr>
                <w:vertAlign w:val="superscript"/>
              </w:rPr>
            </w:pPr>
            <w:r w:rsidRPr="006E1C87">
              <w:t>не подлежит установлению</w:t>
            </w:r>
          </w:p>
        </w:tc>
      </w:tr>
      <w:tr w:rsidR="006118EE" w:rsidRPr="006E1C87" w:rsidTr="006738CA">
        <w:trPr>
          <w:trHeight w:val="64"/>
        </w:trPr>
        <w:tc>
          <w:tcPr>
            <w:tcW w:w="5103" w:type="dxa"/>
          </w:tcPr>
          <w:p w:rsidR="006118EE" w:rsidRPr="006E1C87" w:rsidRDefault="006118EE" w:rsidP="008A7C37">
            <w:pPr>
              <w:ind w:left="318"/>
            </w:pPr>
            <w:r w:rsidRPr="006E1C87">
              <w:t>2.2) площадь озелененных территорий общего пользования на 1 человека</w:t>
            </w:r>
          </w:p>
        </w:tc>
        <w:tc>
          <w:tcPr>
            <w:tcW w:w="2268" w:type="dxa"/>
          </w:tcPr>
          <w:p w:rsidR="006118EE" w:rsidRPr="006E1C87" w:rsidRDefault="006118EE" w:rsidP="008A7C37">
            <w:pPr>
              <w:rPr>
                <w:vertAlign w:val="superscript"/>
              </w:rPr>
            </w:pPr>
            <w:r w:rsidRPr="006E1C87">
              <w:t>6м</w:t>
            </w:r>
            <w:r w:rsidRPr="006E1C87">
              <w:rPr>
                <w:vertAlign w:val="superscript"/>
              </w:rPr>
              <w:t>2</w:t>
            </w:r>
          </w:p>
        </w:tc>
        <w:tc>
          <w:tcPr>
            <w:tcW w:w="2268" w:type="dxa"/>
          </w:tcPr>
          <w:p w:rsidR="006118EE" w:rsidRPr="006E1C87" w:rsidRDefault="006118EE" w:rsidP="008A7C37">
            <w:pPr>
              <w:rPr>
                <w:vertAlign w:val="superscript"/>
              </w:rPr>
            </w:pPr>
            <w:r w:rsidRPr="006E1C87">
              <w:t>12м</w:t>
            </w:r>
            <w:r w:rsidRPr="006E1C87">
              <w:rPr>
                <w:vertAlign w:val="superscript"/>
              </w:rPr>
              <w:t>2</w:t>
            </w:r>
          </w:p>
        </w:tc>
      </w:tr>
      <w:tr w:rsidR="006118EE" w:rsidRPr="006E1C87" w:rsidTr="006738CA">
        <w:trPr>
          <w:trHeight w:val="355"/>
        </w:trPr>
        <w:tc>
          <w:tcPr>
            <w:tcW w:w="5103" w:type="dxa"/>
          </w:tcPr>
          <w:p w:rsidR="006118EE" w:rsidRPr="006E1C87" w:rsidRDefault="006118EE" w:rsidP="008A7C37">
            <w:r w:rsidRPr="006E1C87">
              <w:t xml:space="preserve">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 </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5103" w:type="dxa"/>
          </w:tcPr>
          <w:p w:rsidR="006118EE" w:rsidRPr="006E1C87" w:rsidRDefault="006118EE" w:rsidP="008A7C37">
            <w:r w:rsidRPr="006E1C87">
              <w:t>4) предельное количество этажей</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1</w:t>
            </w:r>
          </w:p>
        </w:tc>
      </w:tr>
      <w:tr w:rsidR="006118EE" w:rsidRPr="006E1C87" w:rsidTr="006738CA">
        <w:trPr>
          <w:trHeight w:val="60"/>
        </w:trPr>
        <w:tc>
          <w:tcPr>
            <w:tcW w:w="5103" w:type="dxa"/>
          </w:tcPr>
          <w:p w:rsidR="006118EE" w:rsidRPr="006E1C87" w:rsidRDefault="006118EE" w:rsidP="008A7C37">
            <w:r w:rsidRPr="006E1C87">
              <w:t>5) предельная высота сооружений</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10м</w:t>
            </w:r>
          </w:p>
        </w:tc>
      </w:tr>
      <w:tr w:rsidR="006118EE" w:rsidRPr="006E1C87" w:rsidTr="006738CA">
        <w:trPr>
          <w:trHeight w:val="60"/>
        </w:trPr>
        <w:tc>
          <w:tcPr>
            <w:tcW w:w="5103" w:type="dxa"/>
          </w:tcPr>
          <w:p w:rsidR="006118EE" w:rsidRPr="006E1C87" w:rsidRDefault="006118EE" w:rsidP="008A7C37">
            <w:r w:rsidRPr="006E1C87">
              <w:t>6) процент застройки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10%</w:t>
            </w:r>
          </w:p>
        </w:tc>
      </w:tr>
      <w:tr w:rsidR="006118EE" w:rsidRPr="006E1C87" w:rsidTr="006738CA">
        <w:trPr>
          <w:trHeight w:val="60"/>
        </w:trPr>
        <w:tc>
          <w:tcPr>
            <w:tcW w:w="5103"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Дополнительные параметры:</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6738CA">
        <w:trPr>
          <w:trHeight w:val="60"/>
        </w:trPr>
        <w:tc>
          <w:tcPr>
            <w:tcW w:w="5103" w:type="dxa"/>
            <w:tcBorders>
              <w:right w:val="nil"/>
            </w:tcBorders>
          </w:tcPr>
          <w:p w:rsidR="006118EE" w:rsidRPr="006E1C87" w:rsidRDefault="006118EE" w:rsidP="008A7C37">
            <w:r w:rsidRPr="006E1C87">
              <w:t>1) расстояние от края тротуара и садовой дорожки</w:t>
            </w:r>
          </w:p>
        </w:tc>
        <w:tc>
          <w:tcPr>
            <w:tcW w:w="2268" w:type="dxa"/>
            <w:tcBorders>
              <w:left w:val="nil"/>
              <w:right w:val="nil"/>
            </w:tcBorders>
          </w:tcPr>
          <w:p w:rsidR="006118EE" w:rsidRPr="006E1C87" w:rsidRDefault="006118EE" w:rsidP="008A7C37"/>
        </w:tc>
        <w:tc>
          <w:tcPr>
            <w:tcW w:w="2268" w:type="dxa"/>
            <w:tcBorders>
              <w:left w:val="nil"/>
            </w:tcBorders>
          </w:tcPr>
          <w:p w:rsidR="006118EE" w:rsidRPr="006E1C87" w:rsidRDefault="006118EE" w:rsidP="008A7C37"/>
        </w:tc>
      </w:tr>
      <w:tr w:rsidR="006118EE" w:rsidRPr="006E1C87" w:rsidTr="006738CA">
        <w:trPr>
          <w:trHeight w:val="60"/>
        </w:trPr>
        <w:tc>
          <w:tcPr>
            <w:tcW w:w="5103" w:type="dxa"/>
          </w:tcPr>
          <w:p w:rsidR="006118EE" w:rsidRPr="006E1C87" w:rsidRDefault="006118EE" w:rsidP="008A7C37">
            <w:pPr>
              <w:ind w:left="318"/>
            </w:pPr>
            <w:r w:rsidRPr="006E1C87">
              <w:t>1.1) до ствола дерева</w:t>
            </w:r>
          </w:p>
        </w:tc>
        <w:tc>
          <w:tcPr>
            <w:tcW w:w="2268" w:type="dxa"/>
          </w:tcPr>
          <w:p w:rsidR="006118EE" w:rsidRPr="006E1C87" w:rsidRDefault="006118EE" w:rsidP="008A7C37">
            <w:r w:rsidRPr="006E1C87">
              <w:t>0,7м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5103" w:type="dxa"/>
          </w:tcPr>
          <w:p w:rsidR="006118EE" w:rsidRPr="006E1C87" w:rsidRDefault="006118EE" w:rsidP="008A7C37">
            <w:pPr>
              <w:ind w:left="318"/>
            </w:pPr>
            <w:r w:rsidRPr="006E1C87">
              <w:t>1.2) до кустарника</w:t>
            </w:r>
          </w:p>
        </w:tc>
        <w:tc>
          <w:tcPr>
            <w:tcW w:w="2268" w:type="dxa"/>
          </w:tcPr>
          <w:p w:rsidR="006118EE" w:rsidRPr="006E1C87" w:rsidRDefault="006118EE" w:rsidP="008A7C37">
            <w:r w:rsidRPr="006E1C87">
              <w:t>0,5м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5103" w:type="dxa"/>
          </w:tcPr>
          <w:p w:rsidR="006118EE" w:rsidRPr="006E1C87" w:rsidRDefault="006118EE" w:rsidP="008A7C37">
            <w:r w:rsidRPr="006E1C87">
              <w:t>2) процент озеленения парков и скверов</w:t>
            </w:r>
          </w:p>
        </w:tc>
        <w:tc>
          <w:tcPr>
            <w:tcW w:w="2268" w:type="dxa"/>
          </w:tcPr>
          <w:p w:rsidR="006118EE" w:rsidRPr="006E1C87" w:rsidRDefault="006118EE" w:rsidP="008A7C37">
            <w:r w:rsidRPr="006E1C87">
              <w:t>70%</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5103" w:type="dxa"/>
          </w:tcPr>
          <w:p w:rsidR="006118EE" w:rsidRPr="006E1C87" w:rsidRDefault="006118EE" w:rsidP="008A7C37">
            <w:r w:rsidRPr="006E1C87">
              <w:t>3)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6738CA">
        <w:trPr>
          <w:trHeight w:val="60"/>
        </w:trPr>
        <w:tc>
          <w:tcPr>
            <w:tcW w:w="5103" w:type="dxa"/>
          </w:tcPr>
          <w:p w:rsidR="006118EE" w:rsidRPr="006E1C87" w:rsidRDefault="006118EE" w:rsidP="008A7C37">
            <w:pPr>
              <w:rPr>
                <w:color w:val="000000" w:themeColor="text1"/>
              </w:rPr>
            </w:pPr>
            <w:r w:rsidRPr="006E1C87">
              <w:rPr>
                <w:color w:val="000000" w:themeColor="text1"/>
              </w:rPr>
              <w:t>4)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Pr="006E1C87"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6118EE" w:rsidRDefault="006118EE" w:rsidP="00E81D4B">
      <w:pPr>
        <w:ind w:firstLine="709"/>
        <w:jc w:val="both"/>
        <w:rPr>
          <w:sz w:val="24"/>
          <w:szCs w:val="24"/>
        </w:rPr>
      </w:pPr>
      <w:r w:rsidRPr="006E1C87">
        <w:rPr>
          <w:sz w:val="24"/>
          <w:szCs w:val="24"/>
        </w:rPr>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BB043F" w:rsidRPr="006E1C87" w:rsidRDefault="00BB043F"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3.7.1 (Осуществление религиозных обрядов); 3.7.2 (Религиозное управление и образование)</w:t>
      </w:r>
    </w:p>
    <w:tbl>
      <w:tblPr>
        <w:tblStyle w:val="aff"/>
        <w:tblW w:w="9639" w:type="dxa"/>
        <w:tblInd w:w="108" w:type="dxa"/>
        <w:tblLayout w:type="fixed"/>
        <w:tblLook w:val="04A0"/>
      </w:tblPr>
      <w:tblGrid>
        <w:gridCol w:w="5103"/>
        <w:gridCol w:w="2268"/>
        <w:gridCol w:w="2268"/>
      </w:tblGrid>
      <w:tr w:rsidR="006118EE" w:rsidRPr="006E1C87" w:rsidTr="006738CA">
        <w:trPr>
          <w:trHeight w:val="56"/>
        </w:trPr>
        <w:tc>
          <w:tcPr>
            <w:tcW w:w="5103"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56"/>
        </w:trPr>
        <w:tc>
          <w:tcPr>
            <w:tcW w:w="5103" w:type="dxa"/>
          </w:tcPr>
          <w:p w:rsidR="006118EE" w:rsidRPr="006E1C87" w:rsidRDefault="006118EE" w:rsidP="008A7C37">
            <w:pPr>
              <w:jc w:val="both"/>
            </w:pPr>
            <w:r w:rsidRPr="006E1C87">
              <w:t>1) ширина/глубина земельного участка для нового строительства: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pPr>
              <w:jc w:val="both"/>
            </w:pPr>
            <w:r w:rsidRPr="006E1C87">
              <w:t>2) предельная (минимальная и (или) максимальная) площадь земельного участка для нового строительства: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6738CA">
        <w:trPr>
          <w:trHeight w:val="70"/>
        </w:trPr>
        <w:tc>
          <w:tcPr>
            <w:tcW w:w="5103" w:type="dxa"/>
            <w:tcBorders>
              <w:bottom w:val="single" w:sz="4" w:space="0" w:color="auto"/>
            </w:tcBorders>
          </w:tcPr>
          <w:p w:rsidR="006118EE" w:rsidRPr="006E1C87" w:rsidRDefault="006118EE" w:rsidP="008A7C37">
            <w:pPr>
              <w:jc w:val="both"/>
            </w:pPr>
            <w:r w:rsidRPr="006E1C87">
              <w:t>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w:t>
            </w:r>
          </w:p>
        </w:tc>
        <w:tc>
          <w:tcPr>
            <w:tcW w:w="2268" w:type="dxa"/>
            <w:tcBorders>
              <w:bottom w:val="single" w:sz="4" w:space="0" w:color="auto"/>
            </w:tcBorders>
          </w:tcPr>
          <w:p w:rsidR="006118EE" w:rsidRPr="006E1C87" w:rsidRDefault="006118EE" w:rsidP="008A7C37">
            <w:r w:rsidRPr="006E1C87">
              <w:t>3м</w:t>
            </w:r>
          </w:p>
        </w:tc>
        <w:tc>
          <w:tcPr>
            <w:tcW w:w="2268" w:type="dxa"/>
            <w:tcBorders>
              <w:bottom w:val="single" w:sz="4" w:space="0" w:color="auto"/>
            </w:tcBorders>
          </w:tcPr>
          <w:p w:rsidR="006118EE" w:rsidRPr="006E1C87" w:rsidRDefault="006118EE" w:rsidP="008A7C37">
            <w:r w:rsidRPr="006E1C87">
              <w:t>не подлежит установлению</w:t>
            </w:r>
          </w:p>
        </w:tc>
      </w:tr>
      <w:tr w:rsidR="006118EE" w:rsidRPr="006E1C87" w:rsidTr="006738CA">
        <w:trPr>
          <w:trHeight w:val="70"/>
        </w:trPr>
        <w:tc>
          <w:tcPr>
            <w:tcW w:w="5103" w:type="dxa"/>
            <w:tcBorders>
              <w:bottom w:val="single" w:sz="4" w:space="0" w:color="auto"/>
            </w:tcBorders>
          </w:tcPr>
          <w:p w:rsidR="006118EE" w:rsidRPr="006E1C87" w:rsidRDefault="006118EE" w:rsidP="008A7C37">
            <w:pPr>
              <w:jc w:val="both"/>
            </w:pPr>
            <w:r w:rsidRPr="006E1C87">
              <w:t>4) отступы от красных линий</w:t>
            </w:r>
          </w:p>
        </w:tc>
        <w:tc>
          <w:tcPr>
            <w:tcW w:w="2268" w:type="dxa"/>
            <w:tcBorders>
              <w:bottom w:val="single" w:sz="4" w:space="0" w:color="auto"/>
            </w:tcBorders>
          </w:tcPr>
          <w:p w:rsidR="006118EE" w:rsidRPr="006E1C87" w:rsidRDefault="006118EE" w:rsidP="008A7C37">
            <w:r w:rsidRPr="006E1C87">
              <w:t>5м</w:t>
            </w:r>
          </w:p>
        </w:tc>
        <w:tc>
          <w:tcPr>
            <w:tcW w:w="2268" w:type="dxa"/>
            <w:tcBorders>
              <w:bottom w:val="single" w:sz="4" w:space="0" w:color="auto"/>
            </w:tcBorders>
          </w:tcPr>
          <w:p w:rsidR="006118EE" w:rsidRPr="006E1C87" w:rsidRDefault="006118EE" w:rsidP="008A7C37">
            <w:r w:rsidRPr="006E1C87">
              <w:t>не подлежит установлению</w:t>
            </w:r>
          </w:p>
        </w:tc>
      </w:tr>
      <w:tr w:rsidR="006118EE" w:rsidRPr="006E1C87" w:rsidTr="006738CA">
        <w:trPr>
          <w:trHeight w:val="56"/>
        </w:trPr>
        <w:tc>
          <w:tcPr>
            <w:tcW w:w="5103" w:type="dxa"/>
            <w:tcBorders>
              <w:bottom w:val="single" w:sz="4" w:space="0" w:color="auto"/>
              <w:right w:val="single" w:sz="4" w:space="0" w:color="auto"/>
            </w:tcBorders>
          </w:tcPr>
          <w:p w:rsidR="006118EE" w:rsidRPr="006E1C87" w:rsidRDefault="006118EE" w:rsidP="008A7C37">
            <w:r w:rsidRPr="006E1C87">
              <w:t>5) предельное количество надземных этажей</w:t>
            </w:r>
          </w:p>
        </w:tc>
        <w:tc>
          <w:tcPr>
            <w:tcW w:w="2268" w:type="dxa"/>
            <w:tcBorders>
              <w:left w:val="single" w:sz="4" w:space="0" w:color="auto"/>
              <w:bottom w:val="single" w:sz="4" w:space="0" w:color="auto"/>
              <w:right w:val="single" w:sz="4" w:space="0" w:color="auto"/>
            </w:tcBorders>
          </w:tcPr>
          <w:p w:rsidR="006118EE" w:rsidRPr="006E1C87" w:rsidRDefault="006118EE" w:rsidP="008A7C37">
            <w:r w:rsidRPr="006E1C87">
              <w:t>не подлежит установлению</w:t>
            </w:r>
          </w:p>
        </w:tc>
        <w:tc>
          <w:tcPr>
            <w:tcW w:w="2268" w:type="dxa"/>
            <w:tcBorders>
              <w:left w:val="single" w:sz="4" w:space="0" w:color="auto"/>
              <w:bottom w:val="single" w:sz="4" w:space="0" w:color="auto"/>
            </w:tcBorders>
          </w:tcPr>
          <w:p w:rsidR="006118EE" w:rsidRPr="006E1C87" w:rsidRDefault="006118EE" w:rsidP="008A7C37">
            <w:r w:rsidRPr="006E1C87">
              <w:t>не подлежит установлению</w:t>
            </w:r>
          </w:p>
        </w:tc>
      </w:tr>
      <w:tr w:rsidR="006118EE" w:rsidRPr="006E1C87" w:rsidTr="006738CA">
        <w:trPr>
          <w:trHeight w:val="56"/>
        </w:trPr>
        <w:tc>
          <w:tcPr>
            <w:tcW w:w="5103" w:type="dxa"/>
            <w:tcBorders>
              <w:bottom w:val="single" w:sz="4" w:space="0" w:color="auto"/>
              <w:right w:val="single" w:sz="4" w:space="0" w:color="auto"/>
            </w:tcBorders>
          </w:tcPr>
          <w:p w:rsidR="006118EE" w:rsidRPr="006E1C87" w:rsidRDefault="006118EE" w:rsidP="008A7C37">
            <w:pPr>
              <w:jc w:val="both"/>
            </w:pPr>
            <w:r w:rsidRPr="006E1C87">
              <w:t>6) предельная высота зданий</w:t>
            </w:r>
          </w:p>
        </w:tc>
        <w:tc>
          <w:tcPr>
            <w:tcW w:w="2268" w:type="dxa"/>
            <w:tcBorders>
              <w:left w:val="single" w:sz="4" w:space="0" w:color="auto"/>
              <w:bottom w:val="single" w:sz="4" w:space="0" w:color="auto"/>
              <w:right w:val="single" w:sz="4" w:space="0" w:color="auto"/>
            </w:tcBorders>
          </w:tcPr>
          <w:p w:rsidR="006118EE" w:rsidRPr="006E1C87" w:rsidRDefault="006118EE" w:rsidP="008A7C37">
            <w:r w:rsidRPr="006E1C87">
              <w:t>не подлежит установлению</w:t>
            </w:r>
          </w:p>
        </w:tc>
        <w:tc>
          <w:tcPr>
            <w:tcW w:w="2268" w:type="dxa"/>
            <w:tcBorders>
              <w:left w:val="single" w:sz="4" w:space="0" w:color="auto"/>
              <w:bottom w:val="single" w:sz="4" w:space="0" w:color="auto"/>
            </w:tcBorders>
          </w:tcPr>
          <w:p w:rsidR="006118EE" w:rsidRPr="006E1C87" w:rsidRDefault="006118EE" w:rsidP="008A7C37">
            <w:r w:rsidRPr="006E1C87">
              <w:t>не подлежит установлению</w:t>
            </w:r>
          </w:p>
        </w:tc>
      </w:tr>
      <w:tr w:rsidR="006118EE" w:rsidRPr="006E1C87" w:rsidTr="006738CA">
        <w:trPr>
          <w:trHeight w:val="56"/>
        </w:trPr>
        <w:tc>
          <w:tcPr>
            <w:tcW w:w="5103" w:type="dxa"/>
            <w:tcBorders>
              <w:bottom w:val="single" w:sz="4" w:space="0" w:color="auto"/>
              <w:right w:val="single" w:sz="4" w:space="0" w:color="auto"/>
            </w:tcBorders>
          </w:tcPr>
          <w:p w:rsidR="006118EE" w:rsidRPr="006E1C87" w:rsidRDefault="006118EE" w:rsidP="008A7C37">
            <w:pPr>
              <w:jc w:val="both"/>
            </w:pPr>
            <w:r w:rsidRPr="006E1C87">
              <w:t>7) процент застройки</w:t>
            </w:r>
          </w:p>
        </w:tc>
        <w:tc>
          <w:tcPr>
            <w:tcW w:w="2268" w:type="dxa"/>
            <w:tcBorders>
              <w:left w:val="single" w:sz="4" w:space="0" w:color="auto"/>
              <w:bottom w:val="single" w:sz="4" w:space="0" w:color="auto"/>
              <w:right w:val="single" w:sz="4" w:space="0" w:color="auto"/>
            </w:tcBorders>
          </w:tcPr>
          <w:p w:rsidR="006118EE" w:rsidRPr="006E1C87" w:rsidRDefault="006118EE" w:rsidP="008A7C37">
            <w:r w:rsidRPr="006E1C87">
              <w:t>не подлежит установлению</w:t>
            </w:r>
          </w:p>
        </w:tc>
        <w:tc>
          <w:tcPr>
            <w:tcW w:w="2268" w:type="dxa"/>
            <w:tcBorders>
              <w:left w:val="single" w:sz="4" w:space="0" w:color="auto"/>
              <w:bottom w:val="single" w:sz="4" w:space="0" w:color="auto"/>
            </w:tcBorders>
          </w:tcPr>
          <w:p w:rsidR="006118EE" w:rsidRPr="006E1C87" w:rsidRDefault="006118EE" w:rsidP="008A7C37">
            <w:r w:rsidRPr="006E1C87">
              <w:t>60%</w:t>
            </w:r>
          </w:p>
        </w:tc>
      </w:tr>
      <w:tr w:rsidR="006118EE" w:rsidRPr="006E1C87" w:rsidTr="006738CA">
        <w:trPr>
          <w:trHeight w:val="56"/>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Дополнительные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56"/>
        </w:trPr>
        <w:tc>
          <w:tcPr>
            <w:tcW w:w="5103" w:type="dxa"/>
          </w:tcPr>
          <w:p w:rsidR="006118EE" w:rsidRPr="006E1C87" w:rsidRDefault="006118EE" w:rsidP="008A7C37">
            <w:r w:rsidRPr="006E1C87">
              <w:t>1) высота ограды</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1,8м</w:t>
            </w:r>
          </w:p>
        </w:tc>
      </w:tr>
      <w:tr w:rsidR="006118EE" w:rsidRPr="006E1C87" w:rsidTr="006738CA">
        <w:trPr>
          <w:trHeight w:val="56"/>
        </w:trPr>
        <w:tc>
          <w:tcPr>
            <w:tcW w:w="5103" w:type="dxa"/>
          </w:tcPr>
          <w:p w:rsidR="006118EE" w:rsidRPr="006E1C87" w:rsidRDefault="006118EE" w:rsidP="008A7C37">
            <w:r w:rsidRPr="006E1C87">
              <w:t>2) коэффициент озеленения</w:t>
            </w:r>
          </w:p>
        </w:tc>
        <w:tc>
          <w:tcPr>
            <w:tcW w:w="2268" w:type="dxa"/>
          </w:tcPr>
          <w:p w:rsidR="006118EE" w:rsidRPr="006E1C87" w:rsidRDefault="006118EE" w:rsidP="008A7C37">
            <w:r w:rsidRPr="006E1C87">
              <w:t>20%</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r w:rsidRPr="006E1C87">
              <w:t>3)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6738CA">
        <w:trPr>
          <w:trHeight w:val="56"/>
        </w:trPr>
        <w:tc>
          <w:tcPr>
            <w:tcW w:w="5103" w:type="dxa"/>
          </w:tcPr>
          <w:p w:rsidR="006118EE" w:rsidRPr="006E1C87" w:rsidRDefault="006118EE" w:rsidP="008A7C37">
            <w:pPr>
              <w:rPr>
                <w:color w:val="000000" w:themeColor="text1"/>
              </w:rPr>
            </w:pPr>
            <w:r w:rsidRPr="006E1C87">
              <w:rPr>
                <w:color w:val="000000" w:themeColor="text1"/>
              </w:rPr>
              <w:t>4)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880A1E" w:rsidRPr="006E1C87" w:rsidRDefault="00880A1E"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41.13.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3.9.1 (Обеспечение деятельности в области гидрометеорологии и смежных с ней областях); 5.1.7 (Спортивные базы); 5.3 (Охота и рыбалка); 5.4 (Причалы для маломерных судов); 6.7 (Энергетика); 6.8 (Связь); 6.10 (Обеспечение космической деятельности); 6.12 (Научно-производственная деятельность); 7.2.1 (Размещение автомобильных дорог); 7.3 (Водный транспорт); 7.4 (Воздушный транспорт); 7.5 (Трубопроводный транспорт); 8.0 (Обеспечение обороны и безопасности); 8.1 (Обеспечение вооруженных сил); 9.0 (</w:t>
      </w:r>
      <w:r w:rsidRPr="0069074A">
        <w:rPr>
          <w:b/>
          <w:sz w:val="24"/>
          <w:szCs w:val="24"/>
        </w:rPr>
        <w:t>Деятельность по особой охране и изучению природы); 9.1 (Охрана природных территорий);</w:t>
      </w:r>
      <w:r w:rsidR="0069074A" w:rsidRPr="0069074A">
        <w:rPr>
          <w:b/>
          <w:sz w:val="24"/>
          <w:szCs w:val="24"/>
        </w:rPr>
        <w:t xml:space="preserve"> 9.3 (Историко-культурная деятельность);</w:t>
      </w:r>
      <w:r w:rsidRPr="0069074A">
        <w:rPr>
          <w:b/>
          <w:sz w:val="24"/>
          <w:szCs w:val="24"/>
        </w:rPr>
        <w:t xml:space="preserve"> 10.1 (Заготовка древесины); 10.2 (Лесные плантации); 10.3 (Заготовка лесных ресурсов); 10.4 (Резервные леса); 11.0 (Водные объекты); 11.1 (Общее пользование водными объектами);</w:t>
      </w:r>
      <w:r w:rsidRPr="006E1C87">
        <w:rPr>
          <w:b/>
          <w:sz w:val="24"/>
          <w:szCs w:val="24"/>
        </w:rPr>
        <w:t xml:space="preserve"> 11.2 (Специальное пользование водными объектами); 11.3 (Гидротехнические сооружения); 12.3 (Запас); 13.0 (Земельные участки общего назначения)</w:t>
      </w:r>
    </w:p>
    <w:p w:rsidR="006118EE" w:rsidRDefault="006118EE" w:rsidP="00E81D4B">
      <w:pPr>
        <w:ind w:firstLine="709"/>
        <w:jc w:val="both"/>
        <w:rPr>
          <w:sz w:val="24"/>
          <w:szCs w:val="24"/>
        </w:rPr>
      </w:pPr>
      <w:r w:rsidRPr="006E1C87">
        <w:rPr>
          <w:sz w:val="24"/>
          <w:szCs w:val="24"/>
        </w:rPr>
        <w:t>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предельная высота зданий и максимальный процент застройки и предельные параметры разрешенного строительства объектов капитального строительства, реконструкции объектов капитального строительства не подлежат установлению.</w:t>
      </w:r>
    </w:p>
    <w:p w:rsidR="00880A1E" w:rsidRPr="006E1C87" w:rsidRDefault="00880A1E"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41.14.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3.10.2 (Приюты для животных)</w:t>
      </w:r>
    </w:p>
    <w:tbl>
      <w:tblPr>
        <w:tblStyle w:val="aff"/>
        <w:tblW w:w="9639" w:type="dxa"/>
        <w:tblInd w:w="108" w:type="dxa"/>
        <w:tblLayout w:type="fixed"/>
        <w:tblLook w:val="04A0"/>
      </w:tblPr>
      <w:tblGrid>
        <w:gridCol w:w="5103"/>
        <w:gridCol w:w="2268"/>
        <w:gridCol w:w="2268"/>
      </w:tblGrid>
      <w:tr w:rsidR="006118EE" w:rsidRPr="006E1C87" w:rsidTr="006738CA">
        <w:trPr>
          <w:trHeight w:val="60"/>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191"/>
        </w:trPr>
        <w:tc>
          <w:tcPr>
            <w:tcW w:w="5103" w:type="dxa"/>
            <w:tcBorders>
              <w:bottom w:val="single" w:sz="4" w:space="0" w:color="auto"/>
            </w:tcBorders>
          </w:tcPr>
          <w:p w:rsidR="006118EE" w:rsidRPr="006E1C87" w:rsidRDefault="006118EE" w:rsidP="008A7C37">
            <w:r w:rsidRPr="006E1C87">
              <w:t xml:space="preserve">1) предельные (минимальные и (или) максимальные) размеры земельных участков </w:t>
            </w:r>
          </w:p>
        </w:tc>
        <w:tc>
          <w:tcPr>
            <w:tcW w:w="2268" w:type="dxa"/>
            <w:tcBorders>
              <w:bottom w:val="single" w:sz="4" w:space="0" w:color="auto"/>
            </w:tcBorders>
          </w:tcPr>
          <w:p w:rsidR="006118EE" w:rsidRPr="006E1C87" w:rsidRDefault="006118EE" w:rsidP="008A7C37">
            <w:r w:rsidRPr="006E1C87">
              <w:t>не подлежат установлению</w:t>
            </w:r>
          </w:p>
        </w:tc>
        <w:tc>
          <w:tcPr>
            <w:tcW w:w="2268" w:type="dxa"/>
            <w:tcBorders>
              <w:bottom w:val="single" w:sz="4" w:space="0" w:color="auto"/>
            </w:tcBorders>
          </w:tcPr>
          <w:p w:rsidR="006118EE" w:rsidRPr="006E1C87" w:rsidRDefault="006118EE" w:rsidP="008A7C37">
            <w:r w:rsidRPr="006E1C87">
              <w:t>не подлежат установлению</w:t>
            </w:r>
          </w:p>
        </w:tc>
      </w:tr>
      <w:tr w:rsidR="006118EE" w:rsidRPr="006E1C87" w:rsidTr="006738CA">
        <w:trPr>
          <w:trHeight w:val="85"/>
        </w:trPr>
        <w:tc>
          <w:tcPr>
            <w:tcW w:w="5103" w:type="dxa"/>
          </w:tcPr>
          <w:p w:rsidR="006118EE" w:rsidRPr="006E1C87" w:rsidRDefault="006118EE" w:rsidP="008A7C37">
            <w:r w:rsidRPr="006E1C87">
              <w:t>2) предельная (минимальная и (или) максимальная) площадь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6738CA">
        <w:trPr>
          <w:trHeight w:val="355"/>
        </w:trPr>
        <w:tc>
          <w:tcPr>
            <w:tcW w:w="5103" w:type="dxa"/>
          </w:tcPr>
          <w:p w:rsidR="006118EE" w:rsidRPr="006E1C87" w:rsidRDefault="006118EE" w:rsidP="008A7C37">
            <w:r w:rsidRPr="006E1C87">
              <w:t>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85"/>
        </w:trPr>
        <w:tc>
          <w:tcPr>
            <w:tcW w:w="5103" w:type="dxa"/>
          </w:tcPr>
          <w:p w:rsidR="006118EE" w:rsidRPr="006E1C87" w:rsidRDefault="006118EE" w:rsidP="008A7C37">
            <w:r w:rsidRPr="006E1C87">
              <w:t>4) отступ от красной линии</w:t>
            </w:r>
          </w:p>
        </w:tc>
        <w:tc>
          <w:tcPr>
            <w:tcW w:w="2268" w:type="dxa"/>
          </w:tcPr>
          <w:p w:rsidR="006118EE" w:rsidRPr="006E1C87" w:rsidRDefault="006118EE" w:rsidP="008A7C37">
            <w:r w:rsidRPr="006E1C87">
              <w:t>5м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5103" w:type="dxa"/>
          </w:tcPr>
          <w:p w:rsidR="006118EE" w:rsidRPr="006E1C87" w:rsidRDefault="006118EE" w:rsidP="008A7C37">
            <w:r w:rsidRPr="006E1C87">
              <w:t>4) предельное количество этажей</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2</w:t>
            </w:r>
          </w:p>
        </w:tc>
      </w:tr>
      <w:tr w:rsidR="006118EE" w:rsidRPr="006E1C87" w:rsidTr="006738CA">
        <w:trPr>
          <w:trHeight w:val="60"/>
        </w:trPr>
        <w:tc>
          <w:tcPr>
            <w:tcW w:w="5103" w:type="dxa"/>
          </w:tcPr>
          <w:p w:rsidR="006118EE" w:rsidRPr="006E1C87" w:rsidRDefault="006118EE" w:rsidP="008A7C37">
            <w:r w:rsidRPr="006E1C87">
              <w:t>5) предельная высота</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10м</w:t>
            </w:r>
          </w:p>
        </w:tc>
      </w:tr>
      <w:tr w:rsidR="006118EE" w:rsidRPr="006E1C87" w:rsidTr="006738CA">
        <w:trPr>
          <w:trHeight w:val="60"/>
        </w:trPr>
        <w:tc>
          <w:tcPr>
            <w:tcW w:w="5103" w:type="dxa"/>
          </w:tcPr>
          <w:p w:rsidR="006118EE" w:rsidRPr="006E1C87" w:rsidRDefault="006118EE" w:rsidP="008A7C37">
            <w:r w:rsidRPr="006E1C87">
              <w:t>6) процент застройки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60%</w:t>
            </w:r>
          </w:p>
        </w:tc>
      </w:tr>
      <w:tr w:rsidR="006118EE" w:rsidRPr="006E1C87" w:rsidTr="006738CA">
        <w:trPr>
          <w:trHeight w:val="60"/>
        </w:trPr>
        <w:tc>
          <w:tcPr>
            <w:tcW w:w="5103"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Дополнительные параметры:</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6738CA">
        <w:trPr>
          <w:trHeight w:val="60"/>
        </w:trPr>
        <w:tc>
          <w:tcPr>
            <w:tcW w:w="5103" w:type="dxa"/>
          </w:tcPr>
          <w:p w:rsidR="006118EE" w:rsidRPr="006E1C87" w:rsidRDefault="006118EE" w:rsidP="008A7C37">
            <w:r w:rsidRPr="006E1C87">
              <w:t>1) процент озеленения</w:t>
            </w:r>
          </w:p>
        </w:tc>
        <w:tc>
          <w:tcPr>
            <w:tcW w:w="2268" w:type="dxa"/>
          </w:tcPr>
          <w:p w:rsidR="006118EE" w:rsidRPr="006E1C87" w:rsidRDefault="006118EE" w:rsidP="008A7C37">
            <w:r w:rsidRPr="006E1C87">
              <w:t>20%</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9639" w:type="dxa"/>
            <w:gridSpan w:val="3"/>
          </w:tcPr>
          <w:p w:rsidR="006118EE" w:rsidRPr="006E1C87" w:rsidRDefault="006118EE" w:rsidP="008A7C37">
            <w:r w:rsidRPr="006E1C87">
              <w:t>2) требования к ограждению земельных участков и объектов капитального строительства</w:t>
            </w:r>
          </w:p>
        </w:tc>
      </w:tr>
      <w:tr w:rsidR="006118EE" w:rsidRPr="006E1C87" w:rsidTr="006738CA">
        <w:trPr>
          <w:trHeight w:val="60"/>
        </w:trPr>
        <w:tc>
          <w:tcPr>
            <w:tcW w:w="5103" w:type="dxa"/>
          </w:tcPr>
          <w:p w:rsidR="006118EE" w:rsidRPr="006E1C87" w:rsidRDefault="006118EE" w:rsidP="008A7C37">
            <w:pPr>
              <w:ind w:left="318"/>
            </w:pPr>
            <w:r w:rsidRPr="006E1C87">
              <w:t>2.1) высота ограждения</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5103" w:type="dxa"/>
          </w:tcPr>
          <w:p w:rsidR="006118EE" w:rsidRPr="006E1C87" w:rsidRDefault="006118EE" w:rsidP="008A7C37">
            <w:r w:rsidRPr="006E1C87">
              <w:t>3)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6738CA">
        <w:trPr>
          <w:trHeight w:val="60"/>
        </w:trPr>
        <w:tc>
          <w:tcPr>
            <w:tcW w:w="5103" w:type="dxa"/>
          </w:tcPr>
          <w:p w:rsidR="006118EE" w:rsidRPr="006E1C87" w:rsidRDefault="006118EE" w:rsidP="008A7C37">
            <w:pPr>
              <w:rPr>
                <w:color w:val="000000" w:themeColor="text1"/>
              </w:rPr>
            </w:pPr>
            <w:r w:rsidRPr="006E1C87">
              <w:rPr>
                <w:color w:val="000000" w:themeColor="text1"/>
              </w:rPr>
              <w:t>4)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Default="006118EE" w:rsidP="00E81D4B">
      <w:pPr>
        <w:ind w:firstLine="709"/>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880A1E" w:rsidRPr="006E1C87" w:rsidRDefault="00880A1E" w:rsidP="00E81D4B">
      <w:pPr>
        <w:ind w:firstLine="709"/>
        <w:rPr>
          <w:sz w:val="24"/>
          <w:szCs w:val="24"/>
        </w:rPr>
      </w:pPr>
    </w:p>
    <w:p w:rsidR="006118EE" w:rsidRPr="006E1C87" w:rsidRDefault="006118EE" w:rsidP="00E81D4B">
      <w:pPr>
        <w:ind w:firstLine="709"/>
        <w:jc w:val="both"/>
        <w:rPr>
          <w:b/>
          <w:sz w:val="24"/>
          <w:szCs w:val="24"/>
        </w:rPr>
      </w:pPr>
      <w:r w:rsidRPr="006E1C87">
        <w:rPr>
          <w:b/>
          <w:sz w:val="24"/>
          <w:szCs w:val="24"/>
        </w:rPr>
        <w:t>Статья 41.15.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4.3 (Рынки)</w:t>
      </w:r>
    </w:p>
    <w:tbl>
      <w:tblPr>
        <w:tblStyle w:val="aff"/>
        <w:tblW w:w="9639" w:type="dxa"/>
        <w:tblInd w:w="108" w:type="dxa"/>
        <w:tblLayout w:type="fixed"/>
        <w:tblLook w:val="04A0"/>
      </w:tblPr>
      <w:tblGrid>
        <w:gridCol w:w="5103"/>
        <w:gridCol w:w="2268"/>
        <w:gridCol w:w="2268"/>
      </w:tblGrid>
      <w:tr w:rsidR="006118EE" w:rsidRPr="006E1C87" w:rsidTr="006738CA">
        <w:trPr>
          <w:trHeight w:val="60"/>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191"/>
        </w:trPr>
        <w:tc>
          <w:tcPr>
            <w:tcW w:w="5103" w:type="dxa"/>
            <w:tcBorders>
              <w:bottom w:val="single" w:sz="4" w:space="0" w:color="auto"/>
            </w:tcBorders>
          </w:tcPr>
          <w:p w:rsidR="006118EE" w:rsidRPr="006E1C87" w:rsidRDefault="006118EE" w:rsidP="008A7C37">
            <w:r w:rsidRPr="006E1C87">
              <w:t xml:space="preserve">1) предельные (минимальные и (или) максимальные) размеры земельных участков </w:t>
            </w:r>
          </w:p>
        </w:tc>
        <w:tc>
          <w:tcPr>
            <w:tcW w:w="2268" w:type="dxa"/>
            <w:tcBorders>
              <w:bottom w:val="single" w:sz="4" w:space="0" w:color="auto"/>
            </w:tcBorders>
          </w:tcPr>
          <w:p w:rsidR="006118EE" w:rsidRPr="006E1C87" w:rsidRDefault="006118EE" w:rsidP="008A7C37">
            <w:r w:rsidRPr="006E1C87">
              <w:t>не подлежат установлению</w:t>
            </w:r>
          </w:p>
        </w:tc>
        <w:tc>
          <w:tcPr>
            <w:tcW w:w="2268" w:type="dxa"/>
            <w:tcBorders>
              <w:bottom w:val="single" w:sz="4" w:space="0" w:color="auto"/>
            </w:tcBorders>
          </w:tcPr>
          <w:p w:rsidR="006118EE" w:rsidRPr="006E1C87" w:rsidRDefault="006118EE" w:rsidP="008A7C37">
            <w:r w:rsidRPr="006E1C87">
              <w:t>не подлежат установлению</w:t>
            </w:r>
          </w:p>
        </w:tc>
      </w:tr>
      <w:tr w:rsidR="006118EE" w:rsidRPr="006E1C87" w:rsidTr="006738CA">
        <w:trPr>
          <w:trHeight w:val="60"/>
        </w:trPr>
        <w:tc>
          <w:tcPr>
            <w:tcW w:w="5103" w:type="dxa"/>
          </w:tcPr>
          <w:p w:rsidR="006118EE" w:rsidRPr="006E1C87" w:rsidRDefault="006118EE" w:rsidP="008A7C37">
            <w:r w:rsidRPr="006E1C87">
              <w:t>2) предельная (минимальная и (или) максимальная) площадь земельного участка:</w:t>
            </w:r>
          </w:p>
        </w:tc>
        <w:tc>
          <w:tcPr>
            <w:tcW w:w="2268" w:type="dxa"/>
          </w:tcPr>
          <w:p w:rsidR="006118EE" w:rsidRPr="006E1C87" w:rsidRDefault="006118EE" w:rsidP="008A7C37">
            <w:pPr>
              <w:rPr>
                <w:vertAlign w:val="superscript"/>
              </w:rPr>
            </w:pPr>
            <w:r w:rsidRPr="006E1C87">
              <w:t>не подлежит установлению</w:t>
            </w:r>
          </w:p>
        </w:tc>
        <w:tc>
          <w:tcPr>
            <w:tcW w:w="2268" w:type="dxa"/>
          </w:tcPr>
          <w:p w:rsidR="006118EE" w:rsidRPr="006E1C87" w:rsidRDefault="006118EE" w:rsidP="008A7C37">
            <w:pPr>
              <w:rPr>
                <w:vertAlign w:val="superscript"/>
              </w:rPr>
            </w:pPr>
            <w:r w:rsidRPr="006E1C87">
              <w:t>не подлежит установлению</w:t>
            </w:r>
          </w:p>
        </w:tc>
      </w:tr>
      <w:tr w:rsidR="006118EE" w:rsidRPr="006E1C87" w:rsidTr="006738CA">
        <w:trPr>
          <w:trHeight w:val="355"/>
        </w:trPr>
        <w:tc>
          <w:tcPr>
            <w:tcW w:w="5103" w:type="dxa"/>
          </w:tcPr>
          <w:p w:rsidR="006118EE" w:rsidRPr="006E1C87" w:rsidRDefault="006118EE" w:rsidP="008A7C37">
            <w:r w:rsidRPr="006E1C87">
              <w:t>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70"/>
        </w:trPr>
        <w:tc>
          <w:tcPr>
            <w:tcW w:w="5103" w:type="dxa"/>
          </w:tcPr>
          <w:p w:rsidR="006118EE" w:rsidRPr="006E1C87" w:rsidRDefault="006118EE" w:rsidP="008A7C37">
            <w:pPr>
              <w:jc w:val="both"/>
            </w:pPr>
            <w:r w:rsidRPr="006E1C87">
              <w:t>4) отступы от красных линий</w:t>
            </w:r>
          </w:p>
        </w:tc>
        <w:tc>
          <w:tcPr>
            <w:tcW w:w="2268" w:type="dxa"/>
          </w:tcPr>
          <w:p w:rsidR="006118EE" w:rsidRPr="006E1C87" w:rsidRDefault="006118EE" w:rsidP="008A7C37">
            <w:r w:rsidRPr="006E1C87">
              <w:t>5м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5103" w:type="dxa"/>
          </w:tcPr>
          <w:p w:rsidR="006118EE" w:rsidRPr="006E1C87" w:rsidRDefault="006118EE" w:rsidP="008A7C37">
            <w:r w:rsidRPr="006E1C87">
              <w:t>5) предельное количество этажей</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1</w:t>
            </w:r>
          </w:p>
        </w:tc>
      </w:tr>
      <w:tr w:rsidR="006118EE" w:rsidRPr="006E1C87" w:rsidTr="006738CA">
        <w:trPr>
          <w:trHeight w:val="60"/>
        </w:trPr>
        <w:tc>
          <w:tcPr>
            <w:tcW w:w="5103" w:type="dxa"/>
          </w:tcPr>
          <w:p w:rsidR="006118EE" w:rsidRPr="006E1C87" w:rsidRDefault="006118EE" w:rsidP="008A7C37">
            <w:r w:rsidRPr="006E1C87">
              <w:t>6) предельная высота сооружений</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5м</w:t>
            </w:r>
          </w:p>
        </w:tc>
      </w:tr>
      <w:tr w:rsidR="006118EE" w:rsidRPr="006E1C87" w:rsidTr="006738CA">
        <w:trPr>
          <w:trHeight w:val="60"/>
        </w:trPr>
        <w:tc>
          <w:tcPr>
            <w:tcW w:w="5103" w:type="dxa"/>
          </w:tcPr>
          <w:p w:rsidR="006118EE" w:rsidRPr="006E1C87" w:rsidRDefault="006118EE" w:rsidP="008A7C37">
            <w:r w:rsidRPr="006E1C87">
              <w:t>7) процент застройки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60%</w:t>
            </w:r>
          </w:p>
        </w:tc>
      </w:tr>
      <w:tr w:rsidR="006118EE" w:rsidRPr="006E1C87" w:rsidTr="006738CA">
        <w:trPr>
          <w:trHeight w:val="60"/>
        </w:trPr>
        <w:tc>
          <w:tcPr>
            <w:tcW w:w="5103"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Дополнительные параметры:</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6738CA">
        <w:trPr>
          <w:trHeight w:val="60"/>
        </w:trPr>
        <w:tc>
          <w:tcPr>
            <w:tcW w:w="5103" w:type="dxa"/>
          </w:tcPr>
          <w:p w:rsidR="006118EE" w:rsidRPr="006E1C87" w:rsidRDefault="006118EE" w:rsidP="008A7C37">
            <w:r w:rsidRPr="006E1C87">
              <w:t>1) процент озеленения</w:t>
            </w:r>
          </w:p>
        </w:tc>
        <w:tc>
          <w:tcPr>
            <w:tcW w:w="2268" w:type="dxa"/>
          </w:tcPr>
          <w:p w:rsidR="006118EE" w:rsidRPr="006E1C87" w:rsidRDefault="006118EE" w:rsidP="008A7C37">
            <w:r w:rsidRPr="006E1C87">
              <w:t>20%</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5103" w:type="dxa"/>
          </w:tcPr>
          <w:p w:rsidR="006118EE" w:rsidRPr="006E1C87" w:rsidRDefault="006118EE" w:rsidP="008A7C37">
            <w:r w:rsidRPr="006E1C87">
              <w:t>2)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6738CA">
        <w:trPr>
          <w:trHeight w:val="60"/>
        </w:trPr>
        <w:tc>
          <w:tcPr>
            <w:tcW w:w="5103" w:type="dxa"/>
          </w:tcPr>
          <w:p w:rsidR="006118EE" w:rsidRPr="006E1C87" w:rsidRDefault="006118EE" w:rsidP="008A7C37">
            <w:pPr>
              <w:rPr>
                <w:color w:val="000000" w:themeColor="text1"/>
              </w:rPr>
            </w:pPr>
            <w:r w:rsidRPr="006E1C87">
              <w:rPr>
                <w:color w:val="000000" w:themeColor="text1"/>
              </w:rPr>
              <w:t>3)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Pr="006E1C87"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6118EE" w:rsidRDefault="006118EE" w:rsidP="00E81D4B">
      <w:pPr>
        <w:ind w:firstLine="709"/>
        <w:jc w:val="both"/>
        <w:rPr>
          <w:sz w:val="24"/>
          <w:szCs w:val="24"/>
        </w:rPr>
      </w:pPr>
      <w:r w:rsidRPr="006E1C87">
        <w:rPr>
          <w:sz w:val="24"/>
          <w:szCs w:val="24"/>
        </w:rPr>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80A1E" w:rsidRPr="006E1C87" w:rsidRDefault="00880A1E"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4.4 (Магазины)</w:t>
      </w:r>
    </w:p>
    <w:tbl>
      <w:tblPr>
        <w:tblStyle w:val="aff"/>
        <w:tblW w:w="9639" w:type="dxa"/>
        <w:tblInd w:w="108" w:type="dxa"/>
        <w:tblLayout w:type="fixed"/>
        <w:tblLook w:val="04A0"/>
      </w:tblPr>
      <w:tblGrid>
        <w:gridCol w:w="5103"/>
        <w:gridCol w:w="2268"/>
        <w:gridCol w:w="2268"/>
      </w:tblGrid>
      <w:tr w:rsidR="006118EE" w:rsidRPr="006E1C87" w:rsidTr="006738CA">
        <w:trPr>
          <w:trHeight w:val="56"/>
        </w:trPr>
        <w:tc>
          <w:tcPr>
            <w:tcW w:w="5103"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56"/>
        </w:trPr>
        <w:tc>
          <w:tcPr>
            <w:tcW w:w="5103" w:type="dxa"/>
          </w:tcPr>
          <w:p w:rsidR="006118EE" w:rsidRPr="006E1C87" w:rsidRDefault="006118EE" w:rsidP="008A7C37">
            <w:pPr>
              <w:jc w:val="both"/>
            </w:pPr>
            <w:r w:rsidRPr="006E1C87">
              <w:t>1) ширина/глубина земельного участка для нового строительства: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9639" w:type="dxa"/>
            <w:gridSpan w:val="3"/>
          </w:tcPr>
          <w:p w:rsidR="006118EE" w:rsidRPr="006E1C87" w:rsidRDefault="006118EE" w:rsidP="008A7C37">
            <w:r w:rsidRPr="006E1C87">
              <w:t>2) предельная (минимальная и (или) максимальная) площадь земельного участка для нового строительства на 100м</w:t>
            </w:r>
            <w:r w:rsidRPr="006E1C87">
              <w:rPr>
                <w:vertAlign w:val="superscript"/>
              </w:rPr>
              <w:t>2</w:t>
            </w:r>
            <w:r w:rsidRPr="006E1C87">
              <w:t xml:space="preserve"> торговой площади:</w:t>
            </w:r>
          </w:p>
        </w:tc>
      </w:tr>
      <w:tr w:rsidR="006118EE" w:rsidRPr="006E1C87" w:rsidTr="006738CA">
        <w:trPr>
          <w:trHeight w:val="56"/>
        </w:trPr>
        <w:tc>
          <w:tcPr>
            <w:tcW w:w="5103" w:type="dxa"/>
          </w:tcPr>
          <w:p w:rsidR="006118EE" w:rsidRPr="006E1C87" w:rsidRDefault="006118EE" w:rsidP="008A7C37">
            <w:pPr>
              <w:ind w:left="318"/>
              <w:jc w:val="both"/>
            </w:pPr>
            <w:r w:rsidRPr="006E1C87">
              <w:t>2.1) до 250м</w:t>
            </w:r>
            <w:r w:rsidRPr="006E1C87">
              <w:rPr>
                <w:vertAlign w:val="superscript"/>
              </w:rPr>
              <w:t>2</w:t>
            </w:r>
            <w:r w:rsidRPr="006E1C87">
              <w:t xml:space="preserve"> торговой площади объекта</w:t>
            </w:r>
          </w:p>
        </w:tc>
        <w:tc>
          <w:tcPr>
            <w:tcW w:w="2268" w:type="dxa"/>
          </w:tcPr>
          <w:p w:rsidR="006118EE" w:rsidRPr="006E1C87" w:rsidRDefault="006118EE" w:rsidP="008A7C37">
            <w:r w:rsidRPr="006E1C87">
              <w:t>800м</w:t>
            </w:r>
            <w:r w:rsidRPr="006E1C87">
              <w:rPr>
                <w:vertAlign w:val="superscript"/>
              </w:rPr>
              <w:t>2</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pPr>
              <w:ind w:left="318"/>
              <w:jc w:val="both"/>
            </w:pPr>
            <w:r w:rsidRPr="006E1C87">
              <w:t>2.2) от 251м</w:t>
            </w:r>
            <w:r w:rsidRPr="006E1C87">
              <w:rPr>
                <w:vertAlign w:val="superscript"/>
              </w:rPr>
              <w:t>2</w:t>
            </w:r>
            <w:r w:rsidRPr="006E1C87">
              <w:t xml:space="preserve"> до 650м</w:t>
            </w:r>
            <w:r w:rsidRPr="006E1C87">
              <w:rPr>
                <w:vertAlign w:val="superscript"/>
              </w:rPr>
              <w:t>2</w:t>
            </w:r>
            <w:r w:rsidRPr="006E1C87">
              <w:t xml:space="preserve"> торговой площади объекта</w:t>
            </w:r>
          </w:p>
        </w:tc>
        <w:tc>
          <w:tcPr>
            <w:tcW w:w="2268" w:type="dxa"/>
          </w:tcPr>
          <w:p w:rsidR="006118EE" w:rsidRPr="006E1C87" w:rsidRDefault="006118EE" w:rsidP="008A7C37">
            <w:r w:rsidRPr="006E1C87">
              <w:t>600м</w:t>
            </w:r>
            <w:r w:rsidRPr="006E1C87">
              <w:rPr>
                <w:vertAlign w:val="superscript"/>
              </w:rPr>
              <w:t>2</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pPr>
              <w:ind w:left="318"/>
              <w:jc w:val="both"/>
            </w:pPr>
            <w:r w:rsidRPr="006E1C87">
              <w:t>2.3) от 651м</w:t>
            </w:r>
            <w:r w:rsidRPr="006E1C87">
              <w:rPr>
                <w:vertAlign w:val="superscript"/>
              </w:rPr>
              <w:t xml:space="preserve">2 </w:t>
            </w:r>
            <w:r w:rsidRPr="006E1C87">
              <w:t>до 5000м</w:t>
            </w:r>
            <w:r w:rsidRPr="006E1C87">
              <w:rPr>
                <w:vertAlign w:val="superscript"/>
              </w:rPr>
              <w:t xml:space="preserve">2 </w:t>
            </w:r>
            <w:r w:rsidRPr="006E1C87">
              <w:t>торговой площади объекта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Borders>
              <w:bottom w:val="single" w:sz="4" w:space="0" w:color="auto"/>
            </w:tcBorders>
          </w:tcPr>
          <w:p w:rsidR="006118EE" w:rsidRPr="006E1C87" w:rsidRDefault="006118EE" w:rsidP="008A7C37">
            <w:pPr>
              <w:jc w:val="both"/>
            </w:pPr>
            <w:r w:rsidRPr="006E1C87">
              <w:t>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w:t>
            </w:r>
          </w:p>
        </w:tc>
        <w:tc>
          <w:tcPr>
            <w:tcW w:w="2268" w:type="dxa"/>
            <w:tcBorders>
              <w:bottom w:val="single" w:sz="4" w:space="0" w:color="auto"/>
            </w:tcBorders>
          </w:tcPr>
          <w:p w:rsidR="006118EE" w:rsidRPr="006E1C87" w:rsidRDefault="006118EE" w:rsidP="008A7C37">
            <w:r w:rsidRPr="006E1C87">
              <w:t>3м</w:t>
            </w:r>
          </w:p>
        </w:tc>
        <w:tc>
          <w:tcPr>
            <w:tcW w:w="2268" w:type="dxa"/>
            <w:tcBorders>
              <w:bottom w:val="single" w:sz="4" w:space="0" w:color="auto"/>
            </w:tcBorders>
          </w:tcPr>
          <w:p w:rsidR="006118EE" w:rsidRPr="006E1C87" w:rsidRDefault="006118EE" w:rsidP="008A7C37">
            <w:r w:rsidRPr="006E1C87">
              <w:t>не подлежит установлению</w:t>
            </w:r>
          </w:p>
        </w:tc>
      </w:tr>
      <w:tr w:rsidR="006118EE" w:rsidRPr="006E1C87" w:rsidTr="006738CA">
        <w:trPr>
          <w:trHeight w:val="56"/>
        </w:trPr>
        <w:tc>
          <w:tcPr>
            <w:tcW w:w="5103" w:type="dxa"/>
            <w:tcBorders>
              <w:bottom w:val="single" w:sz="4" w:space="0" w:color="auto"/>
              <w:right w:val="single" w:sz="4" w:space="0" w:color="auto"/>
            </w:tcBorders>
          </w:tcPr>
          <w:p w:rsidR="006118EE" w:rsidRPr="006E1C87" w:rsidRDefault="006118EE" w:rsidP="008A7C37">
            <w:r w:rsidRPr="006E1C87">
              <w:t>4) предельное количество надземных этажей</w:t>
            </w:r>
          </w:p>
        </w:tc>
        <w:tc>
          <w:tcPr>
            <w:tcW w:w="2268" w:type="dxa"/>
            <w:tcBorders>
              <w:left w:val="single" w:sz="4" w:space="0" w:color="auto"/>
              <w:bottom w:val="single" w:sz="4" w:space="0" w:color="auto"/>
              <w:right w:val="single" w:sz="4" w:space="0" w:color="auto"/>
            </w:tcBorders>
          </w:tcPr>
          <w:p w:rsidR="006118EE" w:rsidRPr="006E1C87" w:rsidRDefault="006118EE" w:rsidP="008A7C37">
            <w:r w:rsidRPr="006E1C87">
              <w:t>1</w:t>
            </w:r>
          </w:p>
        </w:tc>
        <w:tc>
          <w:tcPr>
            <w:tcW w:w="2268" w:type="dxa"/>
            <w:tcBorders>
              <w:left w:val="single" w:sz="4" w:space="0" w:color="auto"/>
              <w:bottom w:val="single" w:sz="4" w:space="0" w:color="auto"/>
            </w:tcBorders>
          </w:tcPr>
          <w:p w:rsidR="006118EE" w:rsidRPr="006E1C87" w:rsidRDefault="006118EE" w:rsidP="008A7C37">
            <w:r w:rsidRPr="006E1C87">
              <w:t>2</w:t>
            </w:r>
          </w:p>
        </w:tc>
      </w:tr>
      <w:tr w:rsidR="006118EE" w:rsidRPr="006E1C87" w:rsidTr="006738CA">
        <w:trPr>
          <w:trHeight w:val="56"/>
        </w:trPr>
        <w:tc>
          <w:tcPr>
            <w:tcW w:w="5103" w:type="dxa"/>
            <w:tcBorders>
              <w:bottom w:val="single" w:sz="4" w:space="0" w:color="auto"/>
              <w:right w:val="single" w:sz="4" w:space="0" w:color="auto"/>
            </w:tcBorders>
          </w:tcPr>
          <w:p w:rsidR="006118EE" w:rsidRPr="006E1C87" w:rsidRDefault="006118EE" w:rsidP="008A7C37">
            <w:pPr>
              <w:jc w:val="both"/>
            </w:pPr>
            <w:r w:rsidRPr="006E1C87">
              <w:t>5) предельная высота зданий</w:t>
            </w:r>
          </w:p>
        </w:tc>
        <w:tc>
          <w:tcPr>
            <w:tcW w:w="2268" w:type="dxa"/>
            <w:tcBorders>
              <w:left w:val="single" w:sz="4" w:space="0" w:color="auto"/>
              <w:bottom w:val="single" w:sz="4" w:space="0" w:color="auto"/>
              <w:right w:val="single" w:sz="4" w:space="0" w:color="auto"/>
            </w:tcBorders>
          </w:tcPr>
          <w:p w:rsidR="006118EE" w:rsidRPr="006E1C87" w:rsidRDefault="006118EE" w:rsidP="008A7C37">
            <w:r w:rsidRPr="006E1C87">
              <w:t>5,5м</w:t>
            </w:r>
          </w:p>
        </w:tc>
        <w:tc>
          <w:tcPr>
            <w:tcW w:w="2268" w:type="dxa"/>
            <w:tcBorders>
              <w:left w:val="single" w:sz="4" w:space="0" w:color="auto"/>
              <w:bottom w:val="single" w:sz="4" w:space="0" w:color="auto"/>
            </w:tcBorders>
          </w:tcPr>
          <w:p w:rsidR="006118EE" w:rsidRPr="006E1C87" w:rsidRDefault="006118EE" w:rsidP="008A7C37">
            <w:r w:rsidRPr="006E1C87">
              <w:t>10м</w:t>
            </w:r>
          </w:p>
        </w:tc>
      </w:tr>
      <w:tr w:rsidR="006118EE" w:rsidRPr="006E1C87" w:rsidTr="006738CA">
        <w:trPr>
          <w:trHeight w:val="56"/>
        </w:trPr>
        <w:tc>
          <w:tcPr>
            <w:tcW w:w="5103" w:type="dxa"/>
            <w:tcBorders>
              <w:bottom w:val="single" w:sz="4" w:space="0" w:color="auto"/>
              <w:right w:val="single" w:sz="4" w:space="0" w:color="auto"/>
            </w:tcBorders>
          </w:tcPr>
          <w:p w:rsidR="006118EE" w:rsidRPr="006E1C87" w:rsidRDefault="006118EE" w:rsidP="008A7C37">
            <w:pPr>
              <w:jc w:val="both"/>
            </w:pPr>
            <w:r w:rsidRPr="006E1C87">
              <w:t>6) процент застройки</w:t>
            </w:r>
          </w:p>
        </w:tc>
        <w:tc>
          <w:tcPr>
            <w:tcW w:w="2268" w:type="dxa"/>
            <w:tcBorders>
              <w:left w:val="single" w:sz="4" w:space="0" w:color="auto"/>
              <w:bottom w:val="single" w:sz="4" w:space="0" w:color="auto"/>
              <w:right w:val="single" w:sz="4" w:space="0" w:color="auto"/>
            </w:tcBorders>
          </w:tcPr>
          <w:p w:rsidR="006118EE" w:rsidRPr="006E1C87" w:rsidRDefault="006118EE" w:rsidP="008A7C37">
            <w:r w:rsidRPr="006E1C87">
              <w:t>не подлежит установлению</w:t>
            </w:r>
          </w:p>
        </w:tc>
        <w:tc>
          <w:tcPr>
            <w:tcW w:w="2268" w:type="dxa"/>
            <w:tcBorders>
              <w:left w:val="single" w:sz="4" w:space="0" w:color="auto"/>
              <w:bottom w:val="single" w:sz="4" w:space="0" w:color="auto"/>
            </w:tcBorders>
          </w:tcPr>
          <w:p w:rsidR="006118EE" w:rsidRPr="006E1C87" w:rsidRDefault="006118EE" w:rsidP="008A7C37">
            <w:r w:rsidRPr="006E1C87">
              <w:t>60%</w:t>
            </w:r>
          </w:p>
        </w:tc>
      </w:tr>
      <w:tr w:rsidR="006118EE" w:rsidRPr="006E1C87" w:rsidTr="006738CA">
        <w:trPr>
          <w:trHeight w:val="56"/>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Дополнительные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56"/>
        </w:trPr>
        <w:tc>
          <w:tcPr>
            <w:tcW w:w="5103" w:type="dxa"/>
          </w:tcPr>
          <w:p w:rsidR="006118EE" w:rsidRPr="003E5C00" w:rsidRDefault="006118EE" w:rsidP="008A7C37">
            <w:r w:rsidRPr="003E5C00">
              <w:t>1) высота ограды</w:t>
            </w:r>
          </w:p>
        </w:tc>
        <w:tc>
          <w:tcPr>
            <w:tcW w:w="2268" w:type="dxa"/>
          </w:tcPr>
          <w:p w:rsidR="006118EE" w:rsidRPr="003E5C00" w:rsidRDefault="006118EE" w:rsidP="008A7C37">
            <w:r w:rsidRPr="003E5C00">
              <w:t>не подлежит установлению</w:t>
            </w:r>
          </w:p>
        </w:tc>
        <w:tc>
          <w:tcPr>
            <w:tcW w:w="2268" w:type="dxa"/>
          </w:tcPr>
          <w:p w:rsidR="006118EE" w:rsidRPr="003E5C00" w:rsidRDefault="006118EE" w:rsidP="008A7C37">
            <w:r w:rsidRPr="003E5C00">
              <w:t>1,8м</w:t>
            </w:r>
          </w:p>
        </w:tc>
      </w:tr>
      <w:tr w:rsidR="006118EE" w:rsidRPr="006E1C87" w:rsidTr="006738CA">
        <w:trPr>
          <w:trHeight w:val="56"/>
        </w:trPr>
        <w:tc>
          <w:tcPr>
            <w:tcW w:w="5103" w:type="dxa"/>
          </w:tcPr>
          <w:p w:rsidR="006118EE" w:rsidRPr="003E5C00" w:rsidRDefault="006118EE" w:rsidP="008A7C37">
            <w:r w:rsidRPr="003E5C00">
              <w:t>2) коэффициент озеленения</w:t>
            </w:r>
          </w:p>
        </w:tc>
        <w:tc>
          <w:tcPr>
            <w:tcW w:w="2268" w:type="dxa"/>
          </w:tcPr>
          <w:p w:rsidR="006118EE" w:rsidRPr="003E5C00" w:rsidRDefault="006118EE" w:rsidP="008A7C37">
            <w:r w:rsidRPr="003E5C00">
              <w:t>10%</w:t>
            </w:r>
          </w:p>
        </w:tc>
        <w:tc>
          <w:tcPr>
            <w:tcW w:w="2268" w:type="dxa"/>
          </w:tcPr>
          <w:p w:rsidR="006118EE" w:rsidRPr="003E5C00" w:rsidRDefault="006118EE" w:rsidP="008A7C37">
            <w:r w:rsidRPr="003E5C00">
              <w:t>не подлежит установлению</w:t>
            </w:r>
          </w:p>
        </w:tc>
      </w:tr>
      <w:tr w:rsidR="006118EE" w:rsidRPr="006E1C87" w:rsidTr="006738CA">
        <w:trPr>
          <w:trHeight w:val="56"/>
        </w:trPr>
        <w:tc>
          <w:tcPr>
            <w:tcW w:w="5103" w:type="dxa"/>
          </w:tcPr>
          <w:p w:rsidR="006118EE" w:rsidRPr="003E5C00" w:rsidRDefault="006118EE" w:rsidP="008A7C37">
            <w:r w:rsidRPr="003E5C00">
              <w:t>3) обеспечение проезда пожарной техники к зданиям, строениям, сооружениям на расстоянии</w:t>
            </w:r>
          </w:p>
        </w:tc>
        <w:tc>
          <w:tcPr>
            <w:tcW w:w="2268" w:type="dxa"/>
          </w:tcPr>
          <w:p w:rsidR="006118EE" w:rsidRPr="003E5C00" w:rsidRDefault="006118EE" w:rsidP="008A7C37">
            <w:r w:rsidRPr="003E5C00">
              <w:t>3м</w:t>
            </w:r>
          </w:p>
        </w:tc>
        <w:tc>
          <w:tcPr>
            <w:tcW w:w="2268" w:type="dxa"/>
          </w:tcPr>
          <w:p w:rsidR="006118EE" w:rsidRPr="003E5C00" w:rsidRDefault="006118EE" w:rsidP="008A7C37">
            <w:r w:rsidRPr="003E5C00">
              <w:t>8м</w:t>
            </w:r>
          </w:p>
        </w:tc>
      </w:tr>
      <w:tr w:rsidR="006118EE" w:rsidRPr="006E1C87" w:rsidTr="006738CA">
        <w:trPr>
          <w:trHeight w:val="56"/>
        </w:trPr>
        <w:tc>
          <w:tcPr>
            <w:tcW w:w="5103" w:type="dxa"/>
          </w:tcPr>
          <w:p w:rsidR="006118EE" w:rsidRPr="003E5C00" w:rsidRDefault="006118EE" w:rsidP="008A7C37">
            <w:pPr>
              <w:rPr>
                <w:color w:val="000000" w:themeColor="text1"/>
              </w:rPr>
            </w:pPr>
            <w:r w:rsidRPr="003E5C00">
              <w:rPr>
                <w:color w:val="000000" w:themeColor="text1"/>
              </w:rPr>
              <w:t>4) расстояние от границ застройки до лесных массивов</w:t>
            </w:r>
          </w:p>
        </w:tc>
        <w:tc>
          <w:tcPr>
            <w:tcW w:w="2268" w:type="dxa"/>
          </w:tcPr>
          <w:p w:rsidR="006118EE" w:rsidRPr="003E5C00" w:rsidRDefault="006118EE" w:rsidP="008A7C37">
            <w:pPr>
              <w:pStyle w:val="afe"/>
              <w:spacing w:after="0" w:line="240" w:lineRule="auto"/>
              <w:ind w:left="0"/>
              <w:rPr>
                <w:rFonts w:ascii="Times New Roman" w:hAnsi="Times New Roman" w:cs="Times New Roman"/>
                <w:sz w:val="20"/>
                <w:szCs w:val="20"/>
              </w:rPr>
            </w:pPr>
            <w:r w:rsidRPr="003E5C00">
              <w:rPr>
                <w:rFonts w:ascii="Times New Roman" w:hAnsi="Times New Roman" w:cs="Times New Roman"/>
                <w:sz w:val="20"/>
                <w:szCs w:val="20"/>
              </w:rPr>
              <w:t>30м</w:t>
            </w:r>
          </w:p>
        </w:tc>
        <w:tc>
          <w:tcPr>
            <w:tcW w:w="2268" w:type="dxa"/>
          </w:tcPr>
          <w:p w:rsidR="006118EE" w:rsidRPr="003E5C00" w:rsidRDefault="006118EE" w:rsidP="008A7C37">
            <w:pPr>
              <w:pStyle w:val="afe"/>
              <w:spacing w:after="0" w:line="240" w:lineRule="auto"/>
              <w:ind w:left="0"/>
              <w:rPr>
                <w:rFonts w:ascii="Times New Roman" w:hAnsi="Times New Roman" w:cs="Times New Roman"/>
                <w:color w:val="000000" w:themeColor="text1"/>
                <w:sz w:val="20"/>
                <w:szCs w:val="20"/>
              </w:rPr>
            </w:pPr>
            <w:r w:rsidRPr="003E5C00">
              <w:rPr>
                <w:rFonts w:ascii="Times New Roman" w:hAnsi="Times New Roman" w:cs="Times New Roman"/>
                <w:color w:val="000000" w:themeColor="text1"/>
                <w:sz w:val="20"/>
                <w:szCs w:val="20"/>
              </w:rPr>
              <w:t>не подлежит установлению</w:t>
            </w:r>
          </w:p>
        </w:tc>
      </w:tr>
    </w:tbl>
    <w:p w:rsidR="006118EE" w:rsidRPr="006E1C87"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6118EE" w:rsidRPr="006E1C87" w:rsidRDefault="006118EE" w:rsidP="00E81D4B">
      <w:pPr>
        <w:ind w:firstLine="709"/>
        <w:rPr>
          <w:sz w:val="24"/>
          <w:szCs w:val="24"/>
        </w:rPr>
      </w:pPr>
    </w:p>
    <w:p w:rsidR="006118EE" w:rsidRPr="006E1C87" w:rsidRDefault="006118EE" w:rsidP="00E81D4B">
      <w:pPr>
        <w:ind w:firstLine="709"/>
        <w:jc w:val="both"/>
        <w:rPr>
          <w:b/>
          <w:sz w:val="24"/>
          <w:szCs w:val="24"/>
        </w:rPr>
      </w:pPr>
      <w:r w:rsidRPr="006E1C87">
        <w:rPr>
          <w:b/>
          <w:sz w:val="24"/>
          <w:szCs w:val="24"/>
        </w:rPr>
        <w:t>Статья 41.17.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4.6 (Общественное питание)</w:t>
      </w:r>
    </w:p>
    <w:tbl>
      <w:tblPr>
        <w:tblStyle w:val="aff"/>
        <w:tblW w:w="9639" w:type="dxa"/>
        <w:tblInd w:w="108" w:type="dxa"/>
        <w:tblLayout w:type="fixed"/>
        <w:tblLook w:val="04A0"/>
      </w:tblPr>
      <w:tblGrid>
        <w:gridCol w:w="5103"/>
        <w:gridCol w:w="2268"/>
        <w:gridCol w:w="2268"/>
      </w:tblGrid>
      <w:tr w:rsidR="006118EE" w:rsidRPr="006E1C87" w:rsidTr="006738CA">
        <w:trPr>
          <w:trHeight w:val="56"/>
        </w:trPr>
        <w:tc>
          <w:tcPr>
            <w:tcW w:w="5103"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56"/>
        </w:trPr>
        <w:tc>
          <w:tcPr>
            <w:tcW w:w="5103" w:type="dxa"/>
          </w:tcPr>
          <w:p w:rsidR="006118EE" w:rsidRPr="006E1C87" w:rsidRDefault="006118EE" w:rsidP="008A7C37">
            <w:pPr>
              <w:jc w:val="both"/>
            </w:pPr>
            <w:r w:rsidRPr="006E1C87">
              <w:t>1) ширина/глубина земельного участка для нового строительства: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9639" w:type="dxa"/>
            <w:gridSpan w:val="3"/>
          </w:tcPr>
          <w:p w:rsidR="006118EE" w:rsidRPr="006E1C87" w:rsidRDefault="006118EE" w:rsidP="008A7C37">
            <w:r w:rsidRPr="006E1C87">
              <w:t>2) предельная (минимальная и (или) максимальная) площадь земельного участка для нового строительства на 100 посадочных мест:</w:t>
            </w:r>
          </w:p>
        </w:tc>
      </w:tr>
      <w:tr w:rsidR="006118EE" w:rsidRPr="006E1C87" w:rsidTr="006738CA">
        <w:trPr>
          <w:trHeight w:val="56"/>
        </w:trPr>
        <w:tc>
          <w:tcPr>
            <w:tcW w:w="5103" w:type="dxa"/>
          </w:tcPr>
          <w:p w:rsidR="006118EE" w:rsidRPr="006E1C87" w:rsidRDefault="006118EE" w:rsidP="008A7C37">
            <w:pPr>
              <w:ind w:left="318"/>
              <w:jc w:val="both"/>
            </w:pPr>
            <w:r w:rsidRPr="006E1C87">
              <w:t>2.1) до 50 посадочных мест объекта общественного питания</w:t>
            </w:r>
          </w:p>
        </w:tc>
        <w:tc>
          <w:tcPr>
            <w:tcW w:w="2268" w:type="dxa"/>
          </w:tcPr>
          <w:p w:rsidR="006118EE" w:rsidRPr="006E1C87" w:rsidRDefault="006118EE" w:rsidP="008A7C37">
            <w:r w:rsidRPr="006E1C87">
              <w:t>2000м</w:t>
            </w:r>
            <w:r w:rsidRPr="006E1C87">
              <w:rPr>
                <w:vertAlign w:val="superscript"/>
              </w:rPr>
              <w:t>2</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pPr>
              <w:ind w:left="318"/>
              <w:jc w:val="both"/>
            </w:pPr>
            <w:r w:rsidRPr="006E1C87">
              <w:t>2.2) от 51 до 150 посадочных мест объекта общественного питания</w:t>
            </w:r>
          </w:p>
        </w:tc>
        <w:tc>
          <w:tcPr>
            <w:tcW w:w="2268" w:type="dxa"/>
          </w:tcPr>
          <w:p w:rsidR="006118EE" w:rsidRPr="006E1C87" w:rsidRDefault="006118EE" w:rsidP="008A7C37">
            <w:r w:rsidRPr="006E1C87">
              <w:t>1500м</w:t>
            </w:r>
            <w:r w:rsidRPr="006E1C87">
              <w:rPr>
                <w:vertAlign w:val="superscript"/>
              </w:rPr>
              <w:t>2</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pPr>
              <w:ind w:left="318"/>
              <w:jc w:val="both"/>
            </w:pPr>
            <w:r w:rsidRPr="006E1C87">
              <w:t>2.2) свыше 150 посадочных мест объекта общественного питания</w:t>
            </w:r>
          </w:p>
        </w:tc>
        <w:tc>
          <w:tcPr>
            <w:tcW w:w="2268" w:type="dxa"/>
          </w:tcPr>
          <w:p w:rsidR="006118EE" w:rsidRPr="006E1C87" w:rsidRDefault="006118EE" w:rsidP="008A7C37">
            <w:pPr>
              <w:rPr>
                <w:vertAlign w:val="superscript"/>
              </w:rPr>
            </w:pPr>
            <w:r w:rsidRPr="006E1C87">
              <w:t>1000м</w:t>
            </w:r>
            <w:r w:rsidRPr="006E1C87">
              <w:rPr>
                <w:vertAlign w:val="superscript"/>
              </w:rPr>
              <w:t>2</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Borders>
              <w:bottom w:val="single" w:sz="4" w:space="0" w:color="auto"/>
            </w:tcBorders>
          </w:tcPr>
          <w:p w:rsidR="006118EE" w:rsidRPr="006E1C87" w:rsidRDefault="006118EE" w:rsidP="008A7C37">
            <w:pPr>
              <w:jc w:val="both"/>
            </w:pPr>
            <w:r w:rsidRPr="006E1C87">
              <w:t>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w:t>
            </w:r>
          </w:p>
        </w:tc>
        <w:tc>
          <w:tcPr>
            <w:tcW w:w="2268" w:type="dxa"/>
            <w:tcBorders>
              <w:bottom w:val="single" w:sz="4" w:space="0" w:color="auto"/>
            </w:tcBorders>
          </w:tcPr>
          <w:p w:rsidR="006118EE" w:rsidRPr="006E1C87" w:rsidRDefault="006118EE" w:rsidP="008A7C37">
            <w:r w:rsidRPr="006E1C87">
              <w:t>3м</w:t>
            </w:r>
          </w:p>
        </w:tc>
        <w:tc>
          <w:tcPr>
            <w:tcW w:w="2268" w:type="dxa"/>
            <w:tcBorders>
              <w:bottom w:val="single" w:sz="4" w:space="0" w:color="auto"/>
            </w:tcBorders>
          </w:tcPr>
          <w:p w:rsidR="006118EE" w:rsidRPr="006E1C87" w:rsidRDefault="006118EE" w:rsidP="008A7C37">
            <w:r w:rsidRPr="006E1C87">
              <w:t>не подлежит установлению</w:t>
            </w:r>
          </w:p>
        </w:tc>
      </w:tr>
      <w:tr w:rsidR="006118EE" w:rsidRPr="006E1C87" w:rsidTr="006738CA">
        <w:trPr>
          <w:trHeight w:val="56"/>
        </w:trPr>
        <w:tc>
          <w:tcPr>
            <w:tcW w:w="5103" w:type="dxa"/>
            <w:tcBorders>
              <w:bottom w:val="single" w:sz="4" w:space="0" w:color="auto"/>
              <w:right w:val="single" w:sz="4" w:space="0" w:color="auto"/>
            </w:tcBorders>
          </w:tcPr>
          <w:p w:rsidR="006118EE" w:rsidRPr="006E1C87" w:rsidRDefault="006118EE" w:rsidP="008A7C37">
            <w:r w:rsidRPr="006E1C87">
              <w:t>4) предельное количество надземных этажей</w:t>
            </w:r>
          </w:p>
        </w:tc>
        <w:tc>
          <w:tcPr>
            <w:tcW w:w="2268" w:type="dxa"/>
            <w:tcBorders>
              <w:left w:val="single" w:sz="4" w:space="0" w:color="auto"/>
              <w:bottom w:val="single" w:sz="4" w:space="0" w:color="auto"/>
              <w:right w:val="single" w:sz="4" w:space="0" w:color="auto"/>
            </w:tcBorders>
          </w:tcPr>
          <w:p w:rsidR="006118EE" w:rsidRPr="006E1C87" w:rsidRDefault="006118EE" w:rsidP="008A7C37">
            <w:r w:rsidRPr="006E1C87">
              <w:t>1</w:t>
            </w:r>
          </w:p>
        </w:tc>
        <w:tc>
          <w:tcPr>
            <w:tcW w:w="2268" w:type="dxa"/>
            <w:tcBorders>
              <w:left w:val="single" w:sz="4" w:space="0" w:color="auto"/>
              <w:bottom w:val="single" w:sz="4" w:space="0" w:color="auto"/>
            </w:tcBorders>
          </w:tcPr>
          <w:p w:rsidR="006118EE" w:rsidRPr="006E1C87" w:rsidRDefault="006118EE" w:rsidP="008A7C37">
            <w:r w:rsidRPr="006E1C87">
              <w:t>2</w:t>
            </w:r>
          </w:p>
        </w:tc>
      </w:tr>
      <w:tr w:rsidR="006118EE" w:rsidRPr="006E1C87" w:rsidTr="006738CA">
        <w:trPr>
          <w:trHeight w:val="56"/>
        </w:trPr>
        <w:tc>
          <w:tcPr>
            <w:tcW w:w="5103" w:type="dxa"/>
            <w:tcBorders>
              <w:bottom w:val="single" w:sz="4" w:space="0" w:color="auto"/>
              <w:right w:val="single" w:sz="4" w:space="0" w:color="auto"/>
            </w:tcBorders>
          </w:tcPr>
          <w:p w:rsidR="006118EE" w:rsidRPr="006E1C87" w:rsidRDefault="006118EE" w:rsidP="008A7C37">
            <w:pPr>
              <w:jc w:val="both"/>
            </w:pPr>
            <w:r w:rsidRPr="006E1C87">
              <w:t>5) предельная высота зданий</w:t>
            </w:r>
          </w:p>
        </w:tc>
        <w:tc>
          <w:tcPr>
            <w:tcW w:w="2268" w:type="dxa"/>
            <w:tcBorders>
              <w:left w:val="single" w:sz="4" w:space="0" w:color="auto"/>
              <w:bottom w:val="single" w:sz="4" w:space="0" w:color="auto"/>
              <w:right w:val="single" w:sz="4" w:space="0" w:color="auto"/>
            </w:tcBorders>
          </w:tcPr>
          <w:p w:rsidR="006118EE" w:rsidRPr="006E1C87" w:rsidRDefault="006118EE" w:rsidP="008A7C37">
            <w:r w:rsidRPr="006E1C87">
              <w:t>5,5м</w:t>
            </w:r>
          </w:p>
        </w:tc>
        <w:tc>
          <w:tcPr>
            <w:tcW w:w="2268" w:type="dxa"/>
            <w:tcBorders>
              <w:left w:val="single" w:sz="4" w:space="0" w:color="auto"/>
              <w:bottom w:val="single" w:sz="4" w:space="0" w:color="auto"/>
            </w:tcBorders>
          </w:tcPr>
          <w:p w:rsidR="006118EE" w:rsidRPr="006E1C87" w:rsidRDefault="006118EE" w:rsidP="008A7C37">
            <w:r w:rsidRPr="006E1C87">
              <w:t>10м</w:t>
            </w:r>
          </w:p>
        </w:tc>
      </w:tr>
      <w:tr w:rsidR="006118EE" w:rsidRPr="006E1C87" w:rsidTr="006738CA">
        <w:trPr>
          <w:trHeight w:val="56"/>
        </w:trPr>
        <w:tc>
          <w:tcPr>
            <w:tcW w:w="5103" w:type="dxa"/>
            <w:tcBorders>
              <w:bottom w:val="single" w:sz="4" w:space="0" w:color="auto"/>
              <w:right w:val="single" w:sz="4" w:space="0" w:color="auto"/>
            </w:tcBorders>
          </w:tcPr>
          <w:p w:rsidR="006118EE" w:rsidRPr="006E1C87" w:rsidRDefault="006118EE" w:rsidP="008A7C37">
            <w:pPr>
              <w:jc w:val="both"/>
            </w:pPr>
            <w:r w:rsidRPr="006E1C87">
              <w:t>6) процент застройки</w:t>
            </w:r>
          </w:p>
        </w:tc>
        <w:tc>
          <w:tcPr>
            <w:tcW w:w="2268" w:type="dxa"/>
            <w:tcBorders>
              <w:left w:val="single" w:sz="4" w:space="0" w:color="auto"/>
              <w:bottom w:val="single" w:sz="4" w:space="0" w:color="auto"/>
              <w:right w:val="single" w:sz="4" w:space="0" w:color="auto"/>
            </w:tcBorders>
          </w:tcPr>
          <w:p w:rsidR="006118EE" w:rsidRPr="006E1C87" w:rsidRDefault="006118EE" w:rsidP="008A7C37">
            <w:r w:rsidRPr="006E1C87">
              <w:t>не подлежит установлению</w:t>
            </w:r>
          </w:p>
        </w:tc>
        <w:tc>
          <w:tcPr>
            <w:tcW w:w="2268" w:type="dxa"/>
            <w:tcBorders>
              <w:left w:val="single" w:sz="4" w:space="0" w:color="auto"/>
              <w:bottom w:val="single" w:sz="4" w:space="0" w:color="auto"/>
            </w:tcBorders>
          </w:tcPr>
          <w:p w:rsidR="006118EE" w:rsidRPr="006E1C87" w:rsidRDefault="006118EE" w:rsidP="008A7C37">
            <w:r w:rsidRPr="006E1C87">
              <w:t>60%</w:t>
            </w:r>
          </w:p>
        </w:tc>
      </w:tr>
      <w:tr w:rsidR="006118EE" w:rsidRPr="006E1C87" w:rsidTr="006738CA">
        <w:trPr>
          <w:trHeight w:val="56"/>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Дополнительные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56"/>
        </w:trPr>
        <w:tc>
          <w:tcPr>
            <w:tcW w:w="5103" w:type="dxa"/>
          </w:tcPr>
          <w:p w:rsidR="006118EE" w:rsidRPr="006E1C87" w:rsidRDefault="006118EE" w:rsidP="008A7C37">
            <w:r w:rsidRPr="006E1C87">
              <w:t>1) высота ограды</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1,8м</w:t>
            </w:r>
          </w:p>
        </w:tc>
      </w:tr>
      <w:tr w:rsidR="006118EE" w:rsidRPr="006E1C87" w:rsidTr="006738CA">
        <w:trPr>
          <w:trHeight w:val="56"/>
        </w:trPr>
        <w:tc>
          <w:tcPr>
            <w:tcW w:w="5103" w:type="dxa"/>
          </w:tcPr>
          <w:p w:rsidR="006118EE" w:rsidRPr="006E1C87" w:rsidRDefault="006118EE" w:rsidP="008A7C37">
            <w:r w:rsidRPr="006E1C87">
              <w:t>2) коэффициент озеленения</w:t>
            </w:r>
          </w:p>
        </w:tc>
        <w:tc>
          <w:tcPr>
            <w:tcW w:w="2268" w:type="dxa"/>
          </w:tcPr>
          <w:p w:rsidR="006118EE" w:rsidRPr="006E1C87" w:rsidRDefault="006118EE" w:rsidP="008A7C37">
            <w:r w:rsidRPr="006E1C87">
              <w:t>20%</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r w:rsidRPr="006E1C87">
              <w:t>3)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6738CA">
        <w:trPr>
          <w:trHeight w:val="56"/>
        </w:trPr>
        <w:tc>
          <w:tcPr>
            <w:tcW w:w="5103" w:type="dxa"/>
          </w:tcPr>
          <w:p w:rsidR="006118EE" w:rsidRPr="006E1C87" w:rsidRDefault="006118EE" w:rsidP="008A7C37">
            <w:pPr>
              <w:rPr>
                <w:color w:val="000000" w:themeColor="text1"/>
              </w:rPr>
            </w:pPr>
            <w:r w:rsidRPr="006E1C87">
              <w:rPr>
                <w:color w:val="000000" w:themeColor="text1"/>
              </w:rPr>
              <w:t>4)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Pr="006E1C87"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6118EE" w:rsidRDefault="006118EE" w:rsidP="00E81D4B">
      <w:pPr>
        <w:ind w:firstLine="709"/>
        <w:jc w:val="both"/>
        <w:rPr>
          <w:sz w:val="24"/>
          <w:szCs w:val="24"/>
        </w:rPr>
      </w:pPr>
      <w:r w:rsidRPr="006E1C87">
        <w:rPr>
          <w:sz w:val="24"/>
          <w:szCs w:val="24"/>
        </w:rPr>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80A1E" w:rsidRPr="006E1C87" w:rsidRDefault="00880A1E"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41.18.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4.7 (Гостиничное обслуживание)</w:t>
      </w:r>
    </w:p>
    <w:tbl>
      <w:tblPr>
        <w:tblStyle w:val="aff"/>
        <w:tblW w:w="9639" w:type="dxa"/>
        <w:tblInd w:w="108" w:type="dxa"/>
        <w:tblLayout w:type="fixed"/>
        <w:tblLook w:val="04A0"/>
      </w:tblPr>
      <w:tblGrid>
        <w:gridCol w:w="5103"/>
        <w:gridCol w:w="2268"/>
        <w:gridCol w:w="2268"/>
      </w:tblGrid>
      <w:tr w:rsidR="006118EE" w:rsidRPr="006E1C87" w:rsidTr="006738CA">
        <w:trPr>
          <w:trHeight w:val="56"/>
        </w:trPr>
        <w:tc>
          <w:tcPr>
            <w:tcW w:w="5103"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tcBorders>
              <w:bottom w:val="single" w:sz="4" w:space="0" w:color="auto"/>
            </w:tcBorders>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56"/>
        </w:trPr>
        <w:tc>
          <w:tcPr>
            <w:tcW w:w="5103" w:type="dxa"/>
          </w:tcPr>
          <w:p w:rsidR="006118EE" w:rsidRPr="006E1C87" w:rsidRDefault="006118EE" w:rsidP="008A7C37">
            <w:pPr>
              <w:jc w:val="both"/>
            </w:pPr>
            <w:r w:rsidRPr="006E1C87">
              <w:t>1) ширина/глубина земельного участка для нового строительства: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pPr>
              <w:jc w:val="both"/>
            </w:pPr>
            <w:r w:rsidRPr="006E1C87">
              <w:t>2) предельная (минимальная и (или) максимальная) площадь земельного участка для нового строительства объекта гостиничного обслуживания от 25 до 100 мест, на 1 место</w:t>
            </w:r>
          </w:p>
        </w:tc>
        <w:tc>
          <w:tcPr>
            <w:tcW w:w="2268" w:type="dxa"/>
          </w:tcPr>
          <w:p w:rsidR="006118EE" w:rsidRPr="006E1C87" w:rsidRDefault="006118EE" w:rsidP="008A7C37">
            <w:r w:rsidRPr="006E1C87">
              <w:t>55м</w:t>
            </w:r>
            <w:r w:rsidRPr="006E1C87">
              <w:rPr>
                <w:vertAlign w:val="superscript"/>
              </w:rPr>
              <w:t>2</w:t>
            </w:r>
          </w:p>
        </w:tc>
        <w:tc>
          <w:tcPr>
            <w:tcW w:w="2268" w:type="dxa"/>
          </w:tcPr>
          <w:p w:rsidR="006118EE" w:rsidRPr="006E1C87" w:rsidRDefault="006118EE" w:rsidP="008A7C37">
            <w:r w:rsidRPr="006E1C87">
              <w:t>не подлежит установлению, определяется в соответствии с техническими регламентами и нормативами</w:t>
            </w:r>
          </w:p>
        </w:tc>
      </w:tr>
      <w:tr w:rsidR="006118EE" w:rsidRPr="006E1C87" w:rsidTr="006738CA">
        <w:trPr>
          <w:trHeight w:val="56"/>
        </w:trPr>
        <w:tc>
          <w:tcPr>
            <w:tcW w:w="5103" w:type="dxa"/>
            <w:tcBorders>
              <w:bottom w:val="single" w:sz="4" w:space="0" w:color="auto"/>
            </w:tcBorders>
          </w:tcPr>
          <w:p w:rsidR="006118EE" w:rsidRPr="006E1C87" w:rsidRDefault="006118EE" w:rsidP="008A7C37">
            <w:pPr>
              <w:jc w:val="both"/>
            </w:pPr>
            <w:r w:rsidRPr="006E1C87">
              <w:t>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w:t>
            </w:r>
          </w:p>
        </w:tc>
        <w:tc>
          <w:tcPr>
            <w:tcW w:w="2268" w:type="dxa"/>
            <w:tcBorders>
              <w:bottom w:val="single" w:sz="4" w:space="0" w:color="auto"/>
            </w:tcBorders>
          </w:tcPr>
          <w:p w:rsidR="006118EE" w:rsidRPr="006E1C87" w:rsidRDefault="006118EE" w:rsidP="008A7C37">
            <w:r w:rsidRPr="006E1C87">
              <w:t>3м</w:t>
            </w:r>
          </w:p>
        </w:tc>
        <w:tc>
          <w:tcPr>
            <w:tcW w:w="2268" w:type="dxa"/>
            <w:tcBorders>
              <w:bottom w:val="single" w:sz="4" w:space="0" w:color="auto"/>
            </w:tcBorders>
          </w:tcPr>
          <w:p w:rsidR="006118EE" w:rsidRPr="006E1C87" w:rsidRDefault="006118EE" w:rsidP="008A7C37">
            <w:r w:rsidRPr="006E1C87">
              <w:t>не подлежит установлению</w:t>
            </w:r>
          </w:p>
        </w:tc>
      </w:tr>
      <w:tr w:rsidR="006118EE" w:rsidRPr="006E1C87" w:rsidTr="006738CA">
        <w:trPr>
          <w:trHeight w:val="56"/>
        </w:trPr>
        <w:tc>
          <w:tcPr>
            <w:tcW w:w="5103" w:type="dxa"/>
            <w:tcBorders>
              <w:bottom w:val="single" w:sz="4" w:space="0" w:color="auto"/>
            </w:tcBorders>
          </w:tcPr>
          <w:p w:rsidR="006118EE" w:rsidRPr="006E1C87" w:rsidRDefault="006118EE" w:rsidP="008A7C37">
            <w:pPr>
              <w:jc w:val="both"/>
            </w:pPr>
            <w:r w:rsidRPr="006E1C87">
              <w:t>4) отступы от красных линий</w:t>
            </w:r>
          </w:p>
        </w:tc>
        <w:tc>
          <w:tcPr>
            <w:tcW w:w="2268" w:type="dxa"/>
            <w:tcBorders>
              <w:bottom w:val="single" w:sz="4" w:space="0" w:color="auto"/>
            </w:tcBorders>
          </w:tcPr>
          <w:p w:rsidR="006118EE" w:rsidRPr="006E1C87" w:rsidRDefault="006118EE" w:rsidP="008A7C37">
            <w:r w:rsidRPr="006E1C87">
              <w:t>5м</w:t>
            </w:r>
          </w:p>
        </w:tc>
        <w:tc>
          <w:tcPr>
            <w:tcW w:w="2268" w:type="dxa"/>
            <w:tcBorders>
              <w:bottom w:val="single" w:sz="4" w:space="0" w:color="auto"/>
            </w:tcBorders>
          </w:tcPr>
          <w:p w:rsidR="006118EE" w:rsidRPr="006E1C87" w:rsidRDefault="006118EE" w:rsidP="008A7C37">
            <w:r w:rsidRPr="006E1C87">
              <w:t>не подлежит установлению</w:t>
            </w:r>
          </w:p>
        </w:tc>
      </w:tr>
      <w:tr w:rsidR="006118EE" w:rsidRPr="006E1C87" w:rsidTr="006738CA">
        <w:trPr>
          <w:trHeight w:val="56"/>
        </w:trPr>
        <w:tc>
          <w:tcPr>
            <w:tcW w:w="5103" w:type="dxa"/>
            <w:tcBorders>
              <w:bottom w:val="single" w:sz="4" w:space="0" w:color="auto"/>
              <w:right w:val="single" w:sz="4" w:space="0" w:color="auto"/>
            </w:tcBorders>
          </w:tcPr>
          <w:p w:rsidR="006118EE" w:rsidRPr="006E1C87" w:rsidRDefault="006118EE" w:rsidP="008A7C37">
            <w:r w:rsidRPr="006E1C87">
              <w:t>5) предельное количество надземных этажей</w:t>
            </w:r>
          </w:p>
        </w:tc>
        <w:tc>
          <w:tcPr>
            <w:tcW w:w="2268" w:type="dxa"/>
            <w:tcBorders>
              <w:left w:val="single" w:sz="4" w:space="0" w:color="auto"/>
              <w:bottom w:val="single" w:sz="4" w:space="0" w:color="auto"/>
              <w:right w:val="single" w:sz="4" w:space="0" w:color="auto"/>
            </w:tcBorders>
          </w:tcPr>
          <w:p w:rsidR="006118EE" w:rsidRPr="006E1C87" w:rsidRDefault="006118EE" w:rsidP="008A7C37">
            <w:r w:rsidRPr="006E1C87">
              <w:t>1</w:t>
            </w:r>
          </w:p>
        </w:tc>
        <w:tc>
          <w:tcPr>
            <w:tcW w:w="2268" w:type="dxa"/>
            <w:tcBorders>
              <w:left w:val="single" w:sz="4" w:space="0" w:color="auto"/>
              <w:bottom w:val="single" w:sz="4" w:space="0" w:color="auto"/>
            </w:tcBorders>
          </w:tcPr>
          <w:p w:rsidR="006118EE" w:rsidRPr="006E1C87" w:rsidRDefault="006118EE" w:rsidP="008A7C37">
            <w:r w:rsidRPr="006E1C87">
              <w:t>2</w:t>
            </w:r>
          </w:p>
        </w:tc>
      </w:tr>
      <w:tr w:rsidR="006118EE" w:rsidRPr="006E1C87" w:rsidTr="006738CA">
        <w:trPr>
          <w:trHeight w:val="56"/>
        </w:trPr>
        <w:tc>
          <w:tcPr>
            <w:tcW w:w="5103" w:type="dxa"/>
            <w:tcBorders>
              <w:bottom w:val="single" w:sz="4" w:space="0" w:color="auto"/>
              <w:right w:val="single" w:sz="4" w:space="0" w:color="auto"/>
            </w:tcBorders>
          </w:tcPr>
          <w:p w:rsidR="006118EE" w:rsidRPr="006E1C87" w:rsidRDefault="006118EE" w:rsidP="008A7C37">
            <w:pPr>
              <w:jc w:val="both"/>
            </w:pPr>
            <w:r w:rsidRPr="006E1C87">
              <w:t>6) предельная высота зданий</w:t>
            </w:r>
          </w:p>
        </w:tc>
        <w:tc>
          <w:tcPr>
            <w:tcW w:w="2268" w:type="dxa"/>
            <w:tcBorders>
              <w:left w:val="single" w:sz="4" w:space="0" w:color="auto"/>
              <w:bottom w:val="single" w:sz="4" w:space="0" w:color="auto"/>
              <w:right w:val="single" w:sz="4" w:space="0" w:color="auto"/>
            </w:tcBorders>
          </w:tcPr>
          <w:p w:rsidR="006118EE" w:rsidRPr="006E1C87" w:rsidRDefault="006118EE" w:rsidP="008A7C37">
            <w:r w:rsidRPr="006E1C87">
              <w:t>5,5м</w:t>
            </w:r>
          </w:p>
        </w:tc>
        <w:tc>
          <w:tcPr>
            <w:tcW w:w="2268" w:type="dxa"/>
            <w:tcBorders>
              <w:left w:val="single" w:sz="4" w:space="0" w:color="auto"/>
              <w:bottom w:val="single" w:sz="4" w:space="0" w:color="auto"/>
            </w:tcBorders>
          </w:tcPr>
          <w:p w:rsidR="006118EE" w:rsidRPr="006E1C87" w:rsidRDefault="006118EE" w:rsidP="008A7C37">
            <w:r w:rsidRPr="006E1C87">
              <w:t>10м</w:t>
            </w:r>
          </w:p>
        </w:tc>
      </w:tr>
      <w:tr w:rsidR="006118EE" w:rsidRPr="006E1C87" w:rsidTr="006738CA">
        <w:trPr>
          <w:trHeight w:val="56"/>
        </w:trPr>
        <w:tc>
          <w:tcPr>
            <w:tcW w:w="5103" w:type="dxa"/>
            <w:tcBorders>
              <w:bottom w:val="single" w:sz="4" w:space="0" w:color="auto"/>
              <w:right w:val="single" w:sz="4" w:space="0" w:color="auto"/>
            </w:tcBorders>
          </w:tcPr>
          <w:p w:rsidR="006118EE" w:rsidRPr="006E1C87" w:rsidRDefault="006118EE" w:rsidP="008A7C37">
            <w:pPr>
              <w:jc w:val="both"/>
            </w:pPr>
            <w:r w:rsidRPr="006E1C87">
              <w:t>7) процент застройки</w:t>
            </w:r>
          </w:p>
        </w:tc>
        <w:tc>
          <w:tcPr>
            <w:tcW w:w="2268" w:type="dxa"/>
            <w:tcBorders>
              <w:left w:val="single" w:sz="4" w:space="0" w:color="auto"/>
              <w:bottom w:val="single" w:sz="4" w:space="0" w:color="auto"/>
              <w:right w:val="single" w:sz="4" w:space="0" w:color="auto"/>
            </w:tcBorders>
          </w:tcPr>
          <w:p w:rsidR="006118EE" w:rsidRPr="006E1C87" w:rsidRDefault="006118EE" w:rsidP="008A7C37">
            <w:r w:rsidRPr="006E1C87">
              <w:t>не подлежит установлению</w:t>
            </w:r>
          </w:p>
        </w:tc>
        <w:tc>
          <w:tcPr>
            <w:tcW w:w="2268" w:type="dxa"/>
            <w:tcBorders>
              <w:left w:val="single" w:sz="4" w:space="0" w:color="auto"/>
              <w:bottom w:val="single" w:sz="4" w:space="0" w:color="auto"/>
            </w:tcBorders>
          </w:tcPr>
          <w:p w:rsidR="006118EE" w:rsidRPr="006E1C87" w:rsidRDefault="006118EE" w:rsidP="008A7C37">
            <w:r w:rsidRPr="006E1C87">
              <w:t>60%</w:t>
            </w:r>
          </w:p>
        </w:tc>
      </w:tr>
      <w:tr w:rsidR="006118EE" w:rsidRPr="006E1C87" w:rsidTr="006738CA">
        <w:trPr>
          <w:trHeight w:val="56"/>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Дополнительные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56"/>
        </w:trPr>
        <w:tc>
          <w:tcPr>
            <w:tcW w:w="5103" w:type="dxa"/>
          </w:tcPr>
          <w:p w:rsidR="006118EE" w:rsidRPr="006E1C87" w:rsidRDefault="006118EE" w:rsidP="008A7C37">
            <w:r w:rsidRPr="006E1C87">
              <w:t>1) высота ограды</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1,8м</w:t>
            </w:r>
          </w:p>
        </w:tc>
      </w:tr>
      <w:tr w:rsidR="006118EE" w:rsidRPr="006E1C87" w:rsidTr="006738CA">
        <w:trPr>
          <w:trHeight w:val="56"/>
        </w:trPr>
        <w:tc>
          <w:tcPr>
            <w:tcW w:w="5103" w:type="dxa"/>
          </w:tcPr>
          <w:p w:rsidR="006118EE" w:rsidRPr="006E1C87" w:rsidRDefault="006118EE" w:rsidP="008A7C37">
            <w:r w:rsidRPr="006E1C87">
              <w:t>2) коэффициент озеленения</w:t>
            </w:r>
          </w:p>
        </w:tc>
        <w:tc>
          <w:tcPr>
            <w:tcW w:w="2268" w:type="dxa"/>
          </w:tcPr>
          <w:p w:rsidR="006118EE" w:rsidRPr="006E1C87" w:rsidRDefault="006118EE" w:rsidP="008A7C37">
            <w:r w:rsidRPr="006E1C87">
              <w:t>20%</w:t>
            </w:r>
          </w:p>
        </w:tc>
        <w:tc>
          <w:tcPr>
            <w:tcW w:w="2268" w:type="dxa"/>
          </w:tcPr>
          <w:p w:rsidR="006118EE" w:rsidRPr="006E1C87" w:rsidRDefault="006118EE" w:rsidP="008A7C37">
            <w:r w:rsidRPr="006E1C87">
              <w:t>не подлежит установлению</w:t>
            </w:r>
          </w:p>
        </w:tc>
      </w:tr>
      <w:tr w:rsidR="006118EE" w:rsidRPr="006E1C87" w:rsidTr="006738CA">
        <w:trPr>
          <w:trHeight w:val="56"/>
        </w:trPr>
        <w:tc>
          <w:tcPr>
            <w:tcW w:w="5103" w:type="dxa"/>
          </w:tcPr>
          <w:p w:rsidR="006118EE" w:rsidRPr="006E1C87" w:rsidRDefault="006118EE" w:rsidP="008A7C37">
            <w:r w:rsidRPr="006E1C87">
              <w:t>3)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6738CA">
        <w:trPr>
          <w:trHeight w:val="56"/>
        </w:trPr>
        <w:tc>
          <w:tcPr>
            <w:tcW w:w="5103" w:type="dxa"/>
          </w:tcPr>
          <w:p w:rsidR="006118EE" w:rsidRPr="006E1C87" w:rsidRDefault="006118EE" w:rsidP="008A7C37">
            <w:pPr>
              <w:rPr>
                <w:color w:val="000000" w:themeColor="text1"/>
              </w:rPr>
            </w:pPr>
            <w:r w:rsidRPr="006E1C87">
              <w:rPr>
                <w:color w:val="000000" w:themeColor="text1"/>
              </w:rPr>
              <w:t>4)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880A1E" w:rsidRPr="006E1C87" w:rsidRDefault="00880A1E"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41.19.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4.9.1.1 (Заправка транспортных средств); 4.9.1.2 (Обеспечение дорожного отдыха); 4.9.1.3 (Автомобильные мойки); 4.9.1.4 (Ремонт автомобилей)</w:t>
      </w:r>
    </w:p>
    <w:tbl>
      <w:tblPr>
        <w:tblStyle w:val="aff"/>
        <w:tblW w:w="9639" w:type="dxa"/>
        <w:tblInd w:w="108" w:type="dxa"/>
        <w:tblLayout w:type="fixed"/>
        <w:tblLook w:val="04A0"/>
      </w:tblPr>
      <w:tblGrid>
        <w:gridCol w:w="5103"/>
        <w:gridCol w:w="2268"/>
        <w:gridCol w:w="2268"/>
      </w:tblGrid>
      <w:tr w:rsidR="006118EE" w:rsidRPr="006E1C87" w:rsidTr="006738CA">
        <w:trPr>
          <w:trHeight w:val="70"/>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6738CA">
        <w:trPr>
          <w:trHeight w:val="191"/>
        </w:trPr>
        <w:tc>
          <w:tcPr>
            <w:tcW w:w="5103" w:type="dxa"/>
            <w:tcBorders>
              <w:bottom w:val="single" w:sz="4" w:space="0" w:color="auto"/>
            </w:tcBorders>
          </w:tcPr>
          <w:p w:rsidR="006118EE" w:rsidRPr="006E1C87" w:rsidRDefault="006118EE" w:rsidP="008A7C37">
            <w:r w:rsidRPr="006E1C87">
              <w:t xml:space="preserve">1) предельные (минимальные и (или) максимальные) размеры земельных участков </w:t>
            </w:r>
          </w:p>
        </w:tc>
        <w:tc>
          <w:tcPr>
            <w:tcW w:w="2268" w:type="dxa"/>
            <w:tcBorders>
              <w:bottom w:val="single" w:sz="4" w:space="0" w:color="auto"/>
            </w:tcBorders>
          </w:tcPr>
          <w:p w:rsidR="006118EE" w:rsidRPr="006E1C87" w:rsidRDefault="006118EE" w:rsidP="008A7C37">
            <w:r w:rsidRPr="006E1C87">
              <w:t>не подлежат установлению</w:t>
            </w:r>
          </w:p>
        </w:tc>
        <w:tc>
          <w:tcPr>
            <w:tcW w:w="2268" w:type="dxa"/>
            <w:tcBorders>
              <w:bottom w:val="single" w:sz="4" w:space="0" w:color="auto"/>
            </w:tcBorders>
          </w:tcPr>
          <w:p w:rsidR="006118EE" w:rsidRPr="006E1C87" w:rsidRDefault="006118EE" w:rsidP="008A7C37">
            <w:r w:rsidRPr="006E1C87">
              <w:t>не подлежат установлению</w:t>
            </w:r>
          </w:p>
        </w:tc>
      </w:tr>
      <w:tr w:rsidR="006118EE" w:rsidRPr="006E1C87" w:rsidTr="006738CA">
        <w:trPr>
          <w:trHeight w:val="85"/>
        </w:trPr>
        <w:tc>
          <w:tcPr>
            <w:tcW w:w="5103" w:type="dxa"/>
          </w:tcPr>
          <w:p w:rsidR="006118EE" w:rsidRPr="006E1C87" w:rsidRDefault="006118EE" w:rsidP="008A7C37">
            <w:r w:rsidRPr="006E1C87">
              <w:t>2) предельная (минимальная и (или) максимальная) площадь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6738CA">
        <w:trPr>
          <w:trHeight w:val="85"/>
        </w:trPr>
        <w:tc>
          <w:tcPr>
            <w:tcW w:w="9639" w:type="dxa"/>
            <w:gridSpan w:val="3"/>
          </w:tcPr>
          <w:p w:rsidR="006118EE" w:rsidRPr="006E1C87" w:rsidRDefault="006118EE" w:rsidP="008A7C37">
            <w:r w:rsidRPr="006E1C87">
              <w:t>3) предельная (минимальная и (или) максимальная) площадь земельного участка для:</w:t>
            </w:r>
          </w:p>
        </w:tc>
      </w:tr>
      <w:tr w:rsidR="006118EE" w:rsidRPr="006E1C87" w:rsidTr="006738CA">
        <w:trPr>
          <w:trHeight w:val="85"/>
        </w:trPr>
        <w:tc>
          <w:tcPr>
            <w:tcW w:w="5103" w:type="dxa"/>
          </w:tcPr>
          <w:p w:rsidR="006118EE" w:rsidRPr="006E1C87" w:rsidRDefault="006118EE" w:rsidP="008A7C37">
            <w:pPr>
              <w:ind w:left="318"/>
            </w:pPr>
            <w:r w:rsidRPr="006E1C87">
              <w:t>3.1) АЗС на 2 топливораздаточные колонки</w:t>
            </w:r>
          </w:p>
        </w:tc>
        <w:tc>
          <w:tcPr>
            <w:tcW w:w="2268" w:type="dxa"/>
            <w:vAlign w:val="center"/>
          </w:tcPr>
          <w:p w:rsidR="006118EE" w:rsidRPr="006E1C87" w:rsidRDefault="006118EE" w:rsidP="008A7C37">
            <w:r w:rsidRPr="006E1C87">
              <w:t>0,1га</w:t>
            </w:r>
          </w:p>
        </w:tc>
        <w:tc>
          <w:tcPr>
            <w:tcW w:w="2268" w:type="dxa"/>
            <w:vAlign w:val="center"/>
          </w:tcPr>
          <w:p w:rsidR="006118EE" w:rsidRPr="006E1C87" w:rsidRDefault="006118EE" w:rsidP="008A7C37">
            <w:r w:rsidRPr="006E1C87">
              <w:t>не подлежит установлению</w:t>
            </w:r>
          </w:p>
        </w:tc>
      </w:tr>
      <w:tr w:rsidR="006118EE" w:rsidRPr="006E1C87" w:rsidTr="006738CA">
        <w:trPr>
          <w:trHeight w:val="85"/>
        </w:trPr>
        <w:tc>
          <w:tcPr>
            <w:tcW w:w="5103" w:type="dxa"/>
          </w:tcPr>
          <w:p w:rsidR="006118EE" w:rsidRPr="006E1C87" w:rsidRDefault="006118EE" w:rsidP="008A7C37">
            <w:pPr>
              <w:ind w:left="318"/>
            </w:pPr>
            <w:r w:rsidRPr="006E1C87">
              <w:t>3.2) АЗС на 5 топливораздаточные колонки</w:t>
            </w:r>
          </w:p>
        </w:tc>
        <w:tc>
          <w:tcPr>
            <w:tcW w:w="2268" w:type="dxa"/>
            <w:vAlign w:val="center"/>
          </w:tcPr>
          <w:p w:rsidR="006118EE" w:rsidRPr="006E1C87" w:rsidRDefault="006118EE" w:rsidP="008A7C37">
            <w:r w:rsidRPr="006E1C87">
              <w:t>0,2га</w:t>
            </w:r>
          </w:p>
        </w:tc>
        <w:tc>
          <w:tcPr>
            <w:tcW w:w="2268" w:type="dxa"/>
            <w:vAlign w:val="center"/>
          </w:tcPr>
          <w:p w:rsidR="006118EE" w:rsidRPr="006E1C87" w:rsidRDefault="006118EE" w:rsidP="008A7C37">
            <w:r w:rsidRPr="006E1C87">
              <w:t>не подлежит установлению</w:t>
            </w:r>
          </w:p>
        </w:tc>
      </w:tr>
      <w:tr w:rsidR="006118EE" w:rsidRPr="006E1C87" w:rsidTr="006738CA">
        <w:trPr>
          <w:trHeight w:val="85"/>
        </w:trPr>
        <w:tc>
          <w:tcPr>
            <w:tcW w:w="5103" w:type="dxa"/>
          </w:tcPr>
          <w:p w:rsidR="006118EE" w:rsidRPr="006E1C87" w:rsidRDefault="006118EE" w:rsidP="008A7C37">
            <w:pPr>
              <w:ind w:left="318"/>
            </w:pPr>
            <w:r w:rsidRPr="006E1C87">
              <w:t>3.3) СТО на 10 постов</w:t>
            </w:r>
          </w:p>
        </w:tc>
        <w:tc>
          <w:tcPr>
            <w:tcW w:w="2268" w:type="dxa"/>
            <w:vAlign w:val="center"/>
          </w:tcPr>
          <w:p w:rsidR="006118EE" w:rsidRPr="006E1C87" w:rsidRDefault="006118EE" w:rsidP="008A7C37">
            <w:r w:rsidRPr="006E1C87">
              <w:t>1,0га</w:t>
            </w:r>
          </w:p>
        </w:tc>
        <w:tc>
          <w:tcPr>
            <w:tcW w:w="2268" w:type="dxa"/>
            <w:vAlign w:val="center"/>
          </w:tcPr>
          <w:p w:rsidR="006118EE" w:rsidRPr="006E1C87" w:rsidRDefault="006118EE" w:rsidP="008A7C37">
            <w:r w:rsidRPr="006E1C87">
              <w:t>не подлежит установлению</w:t>
            </w:r>
          </w:p>
        </w:tc>
      </w:tr>
      <w:tr w:rsidR="006118EE" w:rsidRPr="006E1C87" w:rsidTr="006738CA">
        <w:trPr>
          <w:trHeight w:val="85"/>
        </w:trPr>
        <w:tc>
          <w:tcPr>
            <w:tcW w:w="5103" w:type="dxa"/>
          </w:tcPr>
          <w:p w:rsidR="006118EE" w:rsidRPr="006E1C87" w:rsidRDefault="006118EE" w:rsidP="008A7C37">
            <w:pPr>
              <w:ind w:left="318"/>
            </w:pPr>
            <w:r w:rsidRPr="006E1C87">
              <w:t>3.4) СТО на 15 постов</w:t>
            </w:r>
          </w:p>
        </w:tc>
        <w:tc>
          <w:tcPr>
            <w:tcW w:w="2268" w:type="dxa"/>
            <w:vAlign w:val="center"/>
          </w:tcPr>
          <w:p w:rsidR="006118EE" w:rsidRPr="006E1C87" w:rsidRDefault="006118EE" w:rsidP="008A7C37">
            <w:r w:rsidRPr="006E1C87">
              <w:t>1,5га</w:t>
            </w:r>
          </w:p>
        </w:tc>
        <w:tc>
          <w:tcPr>
            <w:tcW w:w="2268" w:type="dxa"/>
            <w:vAlign w:val="center"/>
          </w:tcPr>
          <w:p w:rsidR="006118EE" w:rsidRPr="006E1C87" w:rsidRDefault="006118EE" w:rsidP="008A7C37">
            <w:r w:rsidRPr="006E1C87">
              <w:t>не подлежит установлению</w:t>
            </w:r>
          </w:p>
        </w:tc>
      </w:tr>
      <w:tr w:rsidR="006118EE" w:rsidRPr="006E1C87" w:rsidTr="006738CA">
        <w:trPr>
          <w:trHeight w:val="355"/>
        </w:trPr>
        <w:tc>
          <w:tcPr>
            <w:tcW w:w="5103" w:type="dxa"/>
          </w:tcPr>
          <w:p w:rsidR="006118EE" w:rsidRPr="006E1C87" w:rsidRDefault="006118EE" w:rsidP="008A7C37">
            <w:r w:rsidRPr="006E1C87">
              <w:t xml:space="preserve">4)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 </w:t>
            </w:r>
          </w:p>
        </w:tc>
        <w:tc>
          <w:tcPr>
            <w:tcW w:w="2268" w:type="dxa"/>
          </w:tcPr>
          <w:p w:rsidR="006118EE" w:rsidRPr="006E1C87" w:rsidRDefault="006118EE" w:rsidP="008A7C37">
            <w:r w:rsidRPr="006E1C87">
              <w:t>1м</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5103" w:type="dxa"/>
          </w:tcPr>
          <w:p w:rsidR="006118EE" w:rsidRPr="006E1C87" w:rsidRDefault="006118EE" w:rsidP="008A7C37">
            <w:r w:rsidRPr="006E1C87">
              <w:t>5) предельное количество этажей</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2</w:t>
            </w:r>
          </w:p>
        </w:tc>
      </w:tr>
      <w:tr w:rsidR="006118EE" w:rsidRPr="006E1C87" w:rsidTr="006738CA">
        <w:trPr>
          <w:trHeight w:val="60"/>
        </w:trPr>
        <w:tc>
          <w:tcPr>
            <w:tcW w:w="5103" w:type="dxa"/>
          </w:tcPr>
          <w:p w:rsidR="006118EE" w:rsidRPr="006E1C87" w:rsidRDefault="006118EE" w:rsidP="008A7C37">
            <w:r w:rsidRPr="006E1C87">
              <w:t>6) предельная высота</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10м</w:t>
            </w:r>
          </w:p>
        </w:tc>
      </w:tr>
      <w:tr w:rsidR="006118EE" w:rsidRPr="006E1C87" w:rsidTr="006738CA">
        <w:trPr>
          <w:trHeight w:val="60"/>
        </w:trPr>
        <w:tc>
          <w:tcPr>
            <w:tcW w:w="5103" w:type="dxa"/>
          </w:tcPr>
          <w:p w:rsidR="006118EE" w:rsidRPr="006E1C87" w:rsidRDefault="006118EE" w:rsidP="008A7C37">
            <w:r w:rsidRPr="006E1C87">
              <w:t>7) процент застройки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70%</w:t>
            </w:r>
          </w:p>
        </w:tc>
      </w:tr>
      <w:tr w:rsidR="006118EE" w:rsidRPr="006E1C87" w:rsidTr="006738CA">
        <w:trPr>
          <w:trHeight w:val="60"/>
        </w:trPr>
        <w:tc>
          <w:tcPr>
            <w:tcW w:w="5103"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Дополнительные параметры:</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6738CA">
        <w:trPr>
          <w:trHeight w:val="60"/>
        </w:trPr>
        <w:tc>
          <w:tcPr>
            <w:tcW w:w="5103" w:type="dxa"/>
          </w:tcPr>
          <w:p w:rsidR="006118EE" w:rsidRPr="006E1C87" w:rsidRDefault="006118EE" w:rsidP="008A7C37">
            <w:r w:rsidRPr="006E1C87">
              <w:t>1) процент озеленения</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6738CA">
        <w:trPr>
          <w:trHeight w:val="60"/>
        </w:trPr>
        <w:tc>
          <w:tcPr>
            <w:tcW w:w="9639" w:type="dxa"/>
            <w:gridSpan w:val="3"/>
          </w:tcPr>
          <w:p w:rsidR="006118EE" w:rsidRPr="006E1C87" w:rsidRDefault="006118EE" w:rsidP="008A7C37">
            <w:r w:rsidRPr="006E1C87">
              <w:t>2) требования к ограждению земельных участков и объектов капитального строительства</w:t>
            </w:r>
          </w:p>
        </w:tc>
      </w:tr>
      <w:tr w:rsidR="006118EE" w:rsidRPr="006E1C87" w:rsidTr="006738CA">
        <w:trPr>
          <w:trHeight w:val="60"/>
        </w:trPr>
        <w:tc>
          <w:tcPr>
            <w:tcW w:w="5103" w:type="dxa"/>
          </w:tcPr>
          <w:p w:rsidR="006118EE" w:rsidRPr="006E1C87" w:rsidRDefault="006118EE" w:rsidP="008A7C37">
            <w:pPr>
              <w:ind w:left="318"/>
            </w:pPr>
            <w:r w:rsidRPr="006E1C87">
              <w:t>2.1) высота ограждения</w:t>
            </w:r>
          </w:p>
        </w:tc>
        <w:tc>
          <w:tcPr>
            <w:tcW w:w="2268" w:type="dxa"/>
          </w:tcPr>
          <w:p w:rsidR="006118EE" w:rsidRPr="006E1C87" w:rsidRDefault="006118EE" w:rsidP="008A7C37">
            <w:r w:rsidRPr="006E1C87">
              <w:t>1,1м</w:t>
            </w:r>
          </w:p>
        </w:tc>
        <w:tc>
          <w:tcPr>
            <w:tcW w:w="2268" w:type="dxa"/>
          </w:tcPr>
          <w:p w:rsidR="006118EE" w:rsidRPr="006E1C87" w:rsidRDefault="006118EE" w:rsidP="008A7C37">
            <w:r w:rsidRPr="006E1C87">
              <w:t>1,7м</w:t>
            </w:r>
          </w:p>
        </w:tc>
      </w:tr>
      <w:tr w:rsidR="006118EE" w:rsidRPr="006E1C87" w:rsidTr="006738CA">
        <w:trPr>
          <w:trHeight w:val="60"/>
        </w:trPr>
        <w:tc>
          <w:tcPr>
            <w:tcW w:w="5103" w:type="dxa"/>
          </w:tcPr>
          <w:p w:rsidR="006118EE" w:rsidRPr="006E1C87" w:rsidRDefault="006118EE" w:rsidP="008A7C37">
            <w:pPr>
              <w:ind w:left="318"/>
            </w:pPr>
            <w:r w:rsidRPr="006E1C87">
              <w:t>2.2) коэффициент прозрачности</w:t>
            </w:r>
          </w:p>
        </w:tc>
        <w:tc>
          <w:tcPr>
            <w:tcW w:w="2268" w:type="dxa"/>
          </w:tcPr>
          <w:p w:rsidR="006118EE" w:rsidRPr="006E1C87" w:rsidRDefault="006118EE" w:rsidP="008A7C37">
            <w:r w:rsidRPr="006E1C87">
              <w:t>50%</w:t>
            </w:r>
          </w:p>
        </w:tc>
        <w:tc>
          <w:tcPr>
            <w:tcW w:w="2268" w:type="dxa"/>
          </w:tcPr>
          <w:p w:rsidR="006118EE" w:rsidRPr="006E1C87" w:rsidRDefault="006118EE" w:rsidP="008A7C37">
            <w:r w:rsidRPr="006E1C87">
              <w:t>80%</w:t>
            </w:r>
          </w:p>
        </w:tc>
      </w:tr>
      <w:tr w:rsidR="006118EE" w:rsidRPr="006E1C87" w:rsidTr="006738CA">
        <w:trPr>
          <w:trHeight w:val="60"/>
        </w:trPr>
        <w:tc>
          <w:tcPr>
            <w:tcW w:w="5103" w:type="dxa"/>
          </w:tcPr>
          <w:p w:rsidR="006118EE" w:rsidRPr="006E1C87" w:rsidRDefault="006118EE" w:rsidP="008A7C37">
            <w:r w:rsidRPr="006E1C87">
              <w:t>3)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6738CA">
        <w:trPr>
          <w:trHeight w:val="60"/>
        </w:trPr>
        <w:tc>
          <w:tcPr>
            <w:tcW w:w="5103" w:type="dxa"/>
          </w:tcPr>
          <w:p w:rsidR="006118EE" w:rsidRPr="006E1C87" w:rsidRDefault="006118EE" w:rsidP="008A7C37">
            <w:pPr>
              <w:rPr>
                <w:color w:val="000000" w:themeColor="text1"/>
              </w:rPr>
            </w:pPr>
            <w:r w:rsidRPr="006E1C87">
              <w:rPr>
                <w:color w:val="000000" w:themeColor="text1"/>
              </w:rPr>
              <w:t>4)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880A1E" w:rsidRPr="006E1C87" w:rsidRDefault="00880A1E"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41.20.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5.1.3 (Площадки для занятий спортом); 5.1.4 (Оборудованные площадки для занятий спортом)</w:t>
      </w:r>
    </w:p>
    <w:tbl>
      <w:tblPr>
        <w:tblStyle w:val="aff"/>
        <w:tblW w:w="9639" w:type="dxa"/>
        <w:tblInd w:w="108" w:type="dxa"/>
        <w:tblLayout w:type="fixed"/>
        <w:tblLook w:val="04A0"/>
      </w:tblPr>
      <w:tblGrid>
        <w:gridCol w:w="5103"/>
        <w:gridCol w:w="2268"/>
        <w:gridCol w:w="2268"/>
      </w:tblGrid>
      <w:tr w:rsidR="006118EE" w:rsidRPr="006E1C87" w:rsidTr="001C4CB4">
        <w:trPr>
          <w:trHeight w:val="60"/>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1C4CB4">
        <w:trPr>
          <w:trHeight w:val="191"/>
        </w:trPr>
        <w:tc>
          <w:tcPr>
            <w:tcW w:w="5103" w:type="dxa"/>
            <w:tcBorders>
              <w:bottom w:val="single" w:sz="4" w:space="0" w:color="auto"/>
            </w:tcBorders>
          </w:tcPr>
          <w:p w:rsidR="006118EE" w:rsidRPr="006E1C87" w:rsidRDefault="006118EE" w:rsidP="008A7C37">
            <w:r w:rsidRPr="006E1C87">
              <w:t xml:space="preserve">1) предельные (минимальные и (или) максимальные) размеры земельных участков </w:t>
            </w:r>
          </w:p>
        </w:tc>
        <w:tc>
          <w:tcPr>
            <w:tcW w:w="2268" w:type="dxa"/>
            <w:tcBorders>
              <w:bottom w:val="single" w:sz="4" w:space="0" w:color="auto"/>
            </w:tcBorders>
          </w:tcPr>
          <w:p w:rsidR="006118EE" w:rsidRPr="006E1C87" w:rsidRDefault="006118EE" w:rsidP="008A7C37">
            <w:r w:rsidRPr="006E1C87">
              <w:t>не подлежат установлению</w:t>
            </w:r>
          </w:p>
        </w:tc>
        <w:tc>
          <w:tcPr>
            <w:tcW w:w="2268" w:type="dxa"/>
            <w:tcBorders>
              <w:bottom w:val="single" w:sz="4" w:space="0" w:color="auto"/>
            </w:tcBorders>
          </w:tcPr>
          <w:p w:rsidR="006118EE" w:rsidRPr="006E1C87" w:rsidRDefault="006118EE" w:rsidP="008A7C37">
            <w:r w:rsidRPr="006E1C87">
              <w:t>не подлежат установлению</w:t>
            </w:r>
          </w:p>
        </w:tc>
      </w:tr>
      <w:tr w:rsidR="006118EE" w:rsidRPr="006E1C87" w:rsidTr="001C4CB4">
        <w:trPr>
          <w:trHeight w:val="85"/>
        </w:trPr>
        <w:tc>
          <w:tcPr>
            <w:tcW w:w="5103" w:type="dxa"/>
          </w:tcPr>
          <w:p w:rsidR="006118EE" w:rsidRPr="006E1C87" w:rsidRDefault="006118EE" w:rsidP="008A7C37">
            <w:r w:rsidRPr="006E1C87">
              <w:t>2) предельная (минимальная и (или) максимальная) площадь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355"/>
        </w:trPr>
        <w:tc>
          <w:tcPr>
            <w:tcW w:w="5103" w:type="dxa"/>
          </w:tcPr>
          <w:p w:rsidR="006118EE" w:rsidRPr="006E1C87" w:rsidRDefault="006118EE" w:rsidP="008A7C37">
            <w:r w:rsidRPr="006E1C87">
              <w:t xml:space="preserve">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 </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r w:rsidRPr="006E1C87">
              <w:t>4) предельное количество этажей</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1</w:t>
            </w:r>
          </w:p>
        </w:tc>
      </w:tr>
      <w:tr w:rsidR="006118EE" w:rsidRPr="006E1C87" w:rsidTr="001C4CB4">
        <w:trPr>
          <w:trHeight w:val="60"/>
        </w:trPr>
        <w:tc>
          <w:tcPr>
            <w:tcW w:w="5103" w:type="dxa"/>
          </w:tcPr>
          <w:p w:rsidR="006118EE" w:rsidRPr="006E1C87" w:rsidRDefault="006118EE" w:rsidP="008A7C37">
            <w:r w:rsidRPr="006E1C87">
              <w:t>5) предельная высота</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10м</w:t>
            </w:r>
          </w:p>
        </w:tc>
      </w:tr>
      <w:tr w:rsidR="006118EE" w:rsidRPr="006E1C87" w:rsidTr="001C4CB4">
        <w:trPr>
          <w:trHeight w:val="60"/>
        </w:trPr>
        <w:tc>
          <w:tcPr>
            <w:tcW w:w="5103" w:type="dxa"/>
          </w:tcPr>
          <w:p w:rsidR="006118EE" w:rsidRPr="006E1C87" w:rsidRDefault="006118EE" w:rsidP="008A7C37">
            <w:r w:rsidRPr="006E1C87">
              <w:t>6) процент застройки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70%</w:t>
            </w:r>
          </w:p>
        </w:tc>
      </w:tr>
      <w:tr w:rsidR="006118EE" w:rsidRPr="006E1C87" w:rsidTr="001C4CB4">
        <w:trPr>
          <w:trHeight w:val="60"/>
        </w:trPr>
        <w:tc>
          <w:tcPr>
            <w:tcW w:w="5103"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Дополнительные параметры:</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1C4CB4">
        <w:trPr>
          <w:trHeight w:val="60"/>
        </w:trPr>
        <w:tc>
          <w:tcPr>
            <w:tcW w:w="5103" w:type="dxa"/>
          </w:tcPr>
          <w:p w:rsidR="006118EE" w:rsidRPr="006E1C87" w:rsidRDefault="006118EE" w:rsidP="008A7C37">
            <w:r w:rsidRPr="006E1C87">
              <w:t>1) процент озеленения</w:t>
            </w:r>
          </w:p>
        </w:tc>
        <w:tc>
          <w:tcPr>
            <w:tcW w:w="2268" w:type="dxa"/>
          </w:tcPr>
          <w:p w:rsidR="006118EE" w:rsidRPr="006E1C87" w:rsidRDefault="006118EE" w:rsidP="008A7C37">
            <w:r w:rsidRPr="006E1C87">
              <w:t>20%</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pPr>
              <w:jc w:val="both"/>
            </w:pPr>
            <w:r w:rsidRPr="006E1C87">
              <w:t>2) расстояние от спортивной площадки до окон жилых домов</w:t>
            </w:r>
          </w:p>
        </w:tc>
        <w:tc>
          <w:tcPr>
            <w:tcW w:w="2268" w:type="dxa"/>
          </w:tcPr>
          <w:p w:rsidR="006118EE" w:rsidRPr="006E1C87" w:rsidRDefault="006118EE" w:rsidP="008A7C37">
            <w:r w:rsidRPr="006E1C87">
              <w:t>10м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r w:rsidRPr="006E1C87">
              <w:t>3)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pPr>
              <w:rPr>
                <w:color w:val="000000" w:themeColor="text1"/>
              </w:rPr>
            </w:pPr>
            <w:r w:rsidRPr="006E1C87">
              <w:rPr>
                <w:color w:val="000000" w:themeColor="text1"/>
              </w:rPr>
              <w:t>4)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не подлежит установлению</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880A1E" w:rsidRPr="006E1C87" w:rsidRDefault="00880A1E"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41.21.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6.0 (Производственная деятельность); 6.1 (Недропользование); 6.2 (Тяжелая промышленность); 6.4 (Пищевая промышленность); 6.5 (Нефтехимическая промышленность); 6.6 (Строительная промышленность); 6.11 (Целлюлозно-бумажная промышленность)</w:t>
      </w:r>
    </w:p>
    <w:tbl>
      <w:tblPr>
        <w:tblStyle w:val="aff"/>
        <w:tblW w:w="9639" w:type="dxa"/>
        <w:tblInd w:w="108" w:type="dxa"/>
        <w:tblLayout w:type="fixed"/>
        <w:tblLook w:val="04A0"/>
      </w:tblPr>
      <w:tblGrid>
        <w:gridCol w:w="5103"/>
        <w:gridCol w:w="2268"/>
        <w:gridCol w:w="2268"/>
      </w:tblGrid>
      <w:tr w:rsidR="006118EE" w:rsidRPr="006E1C87" w:rsidTr="001C4CB4">
        <w:trPr>
          <w:trHeight w:val="77"/>
        </w:trPr>
        <w:tc>
          <w:tcPr>
            <w:tcW w:w="5103" w:type="dxa"/>
            <w:shd w:val="clear" w:color="auto" w:fill="BFBFBF" w:themeFill="background1" w:themeFillShade="BF"/>
          </w:tcPr>
          <w:p w:rsidR="006118EE" w:rsidRPr="006E1C87" w:rsidRDefault="006118EE" w:rsidP="008A7C37">
            <w:pPr>
              <w:rPr>
                <w:b/>
              </w:rPr>
            </w:pPr>
            <w:r w:rsidRPr="006E1C87">
              <w:rPr>
                <w:b/>
              </w:rPr>
              <w:t>Обязательные параметры:</w:t>
            </w:r>
          </w:p>
        </w:tc>
        <w:tc>
          <w:tcPr>
            <w:tcW w:w="2268" w:type="dxa"/>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1C4CB4">
        <w:trPr>
          <w:trHeight w:val="77"/>
        </w:trPr>
        <w:tc>
          <w:tcPr>
            <w:tcW w:w="5103" w:type="dxa"/>
          </w:tcPr>
          <w:p w:rsidR="006118EE" w:rsidRPr="006E1C87" w:rsidRDefault="006118EE" w:rsidP="008A7C37">
            <w:r w:rsidRPr="006E1C87">
              <w:t xml:space="preserve">1) предельные (минимальные и (или) максимальные) размеры земельных участков </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не подлежат установлению</w:t>
            </w:r>
          </w:p>
        </w:tc>
      </w:tr>
      <w:tr w:rsidR="006118EE" w:rsidRPr="006E1C87" w:rsidTr="001C4CB4">
        <w:trPr>
          <w:trHeight w:val="77"/>
        </w:trPr>
        <w:tc>
          <w:tcPr>
            <w:tcW w:w="5103" w:type="dxa"/>
          </w:tcPr>
          <w:p w:rsidR="006118EE" w:rsidRPr="006E1C87" w:rsidRDefault="006118EE" w:rsidP="008A7C37">
            <w:r w:rsidRPr="006E1C87">
              <w:t>2) предельная (минимальная и (или) максимальная) площадь земельного участка</w:t>
            </w:r>
          </w:p>
        </w:tc>
        <w:tc>
          <w:tcPr>
            <w:tcW w:w="2268" w:type="dxa"/>
          </w:tcPr>
          <w:p w:rsidR="006118EE" w:rsidRPr="006E1C87" w:rsidRDefault="006118EE" w:rsidP="008A7C37">
            <w:pPr>
              <w:rPr>
                <w:vertAlign w:val="superscript"/>
              </w:rPr>
            </w:pPr>
            <w:r w:rsidRPr="006E1C87">
              <w:t>не подлежат установлению</w:t>
            </w:r>
          </w:p>
        </w:tc>
        <w:tc>
          <w:tcPr>
            <w:tcW w:w="2268" w:type="dxa"/>
          </w:tcPr>
          <w:p w:rsidR="006118EE" w:rsidRPr="006E1C87" w:rsidRDefault="006118EE" w:rsidP="008A7C37">
            <w:pPr>
              <w:rPr>
                <w:vertAlign w:val="superscript"/>
              </w:rPr>
            </w:pPr>
            <w:r w:rsidRPr="006E1C87">
              <w:t>не подлежат установлению</w:t>
            </w:r>
          </w:p>
        </w:tc>
      </w:tr>
      <w:tr w:rsidR="006118EE" w:rsidRPr="006E1C87" w:rsidTr="001C4CB4">
        <w:trPr>
          <w:trHeight w:val="139"/>
        </w:trPr>
        <w:tc>
          <w:tcPr>
            <w:tcW w:w="5103" w:type="dxa"/>
          </w:tcPr>
          <w:p w:rsidR="006118EE" w:rsidRPr="006E1C87" w:rsidRDefault="006118EE" w:rsidP="008A7C37">
            <w:r w:rsidRPr="006E1C87">
              <w:t xml:space="preserve">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 </w:t>
            </w:r>
          </w:p>
        </w:tc>
        <w:tc>
          <w:tcPr>
            <w:tcW w:w="2268" w:type="dxa"/>
          </w:tcPr>
          <w:p w:rsidR="006118EE" w:rsidRPr="006E1C87" w:rsidRDefault="006118EE" w:rsidP="008A7C37">
            <w:r w:rsidRPr="006E1C87">
              <w:t>6м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7"/>
        </w:trPr>
        <w:tc>
          <w:tcPr>
            <w:tcW w:w="5103" w:type="dxa"/>
          </w:tcPr>
          <w:p w:rsidR="006118EE" w:rsidRPr="006E1C87" w:rsidRDefault="006118EE" w:rsidP="008A7C37">
            <w:r w:rsidRPr="006E1C87">
              <w:t>4) предельное количество этажей</w:t>
            </w:r>
          </w:p>
        </w:tc>
        <w:tc>
          <w:tcPr>
            <w:tcW w:w="4536" w:type="dxa"/>
            <w:gridSpan w:val="2"/>
          </w:tcPr>
          <w:p w:rsidR="006118EE" w:rsidRPr="006E1C87" w:rsidRDefault="006118EE" w:rsidP="008A7C37">
            <w:r w:rsidRPr="006E1C87">
              <w:t>не подлежат установлению</w:t>
            </w:r>
          </w:p>
        </w:tc>
      </w:tr>
      <w:tr w:rsidR="006118EE" w:rsidRPr="006E1C87" w:rsidTr="001C4CB4">
        <w:trPr>
          <w:trHeight w:val="77"/>
        </w:trPr>
        <w:tc>
          <w:tcPr>
            <w:tcW w:w="5103" w:type="dxa"/>
          </w:tcPr>
          <w:p w:rsidR="006118EE" w:rsidRPr="006E1C87" w:rsidRDefault="006118EE" w:rsidP="008A7C37">
            <w:r w:rsidRPr="006E1C87">
              <w:t>5) предельная высота зданий</w:t>
            </w:r>
          </w:p>
        </w:tc>
        <w:tc>
          <w:tcPr>
            <w:tcW w:w="2268" w:type="dxa"/>
          </w:tcPr>
          <w:p w:rsidR="006118EE" w:rsidRPr="006E1C87" w:rsidRDefault="006118EE" w:rsidP="008A7C37">
            <w:r w:rsidRPr="006E1C87">
              <w:t>2,8м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7"/>
        </w:trPr>
        <w:tc>
          <w:tcPr>
            <w:tcW w:w="5103" w:type="dxa"/>
          </w:tcPr>
          <w:p w:rsidR="006118EE" w:rsidRPr="006E1C87" w:rsidRDefault="006118EE" w:rsidP="008A7C37">
            <w:r w:rsidRPr="006E1C87">
              <w:t>6) процент застройки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65%</w:t>
            </w:r>
          </w:p>
        </w:tc>
      </w:tr>
      <w:tr w:rsidR="006118EE" w:rsidRPr="006E1C87" w:rsidTr="001C4CB4">
        <w:trPr>
          <w:trHeight w:val="77"/>
        </w:trPr>
        <w:tc>
          <w:tcPr>
            <w:tcW w:w="5103" w:type="dxa"/>
            <w:shd w:val="clear" w:color="auto" w:fill="BFBFBF" w:themeFill="background1" w:themeFillShade="BF"/>
          </w:tcPr>
          <w:p w:rsidR="006118EE" w:rsidRPr="006E1C87" w:rsidRDefault="006118EE" w:rsidP="008A7C37">
            <w:pPr>
              <w:rPr>
                <w:b/>
              </w:rPr>
            </w:pPr>
            <w:r w:rsidRPr="006E1C87">
              <w:rPr>
                <w:b/>
              </w:rPr>
              <w:t>Дополнительные параметры:</w:t>
            </w:r>
          </w:p>
        </w:tc>
        <w:tc>
          <w:tcPr>
            <w:tcW w:w="2268" w:type="dxa"/>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1C4CB4">
        <w:trPr>
          <w:trHeight w:val="77"/>
        </w:trPr>
        <w:tc>
          <w:tcPr>
            <w:tcW w:w="5103" w:type="dxa"/>
          </w:tcPr>
          <w:p w:rsidR="006118EE" w:rsidRPr="006E1C87" w:rsidRDefault="006118EE" w:rsidP="008A7C37">
            <w:r w:rsidRPr="006E1C87">
              <w:t>1) размеры земельных участков</w:t>
            </w:r>
          </w:p>
        </w:tc>
        <w:tc>
          <w:tcPr>
            <w:tcW w:w="2268" w:type="dxa"/>
          </w:tcPr>
          <w:p w:rsidR="006118EE" w:rsidRPr="006E1C87" w:rsidRDefault="006118EE" w:rsidP="008A7C37"/>
        </w:tc>
        <w:tc>
          <w:tcPr>
            <w:tcW w:w="2268" w:type="dxa"/>
          </w:tcPr>
          <w:p w:rsidR="006118EE" w:rsidRPr="006E1C87" w:rsidRDefault="006118EE" w:rsidP="008A7C37"/>
        </w:tc>
      </w:tr>
      <w:tr w:rsidR="006118EE" w:rsidRPr="006E1C87" w:rsidTr="001C4CB4">
        <w:trPr>
          <w:trHeight w:val="77"/>
        </w:trPr>
        <w:tc>
          <w:tcPr>
            <w:tcW w:w="5103" w:type="dxa"/>
          </w:tcPr>
          <w:p w:rsidR="006118EE" w:rsidRPr="006E1C87" w:rsidRDefault="006118EE" w:rsidP="008A7C37">
            <w:pPr>
              <w:ind w:left="318"/>
            </w:pPr>
            <w:r w:rsidRPr="006E1C87">
              <w:t xml:space="preserve">1.2) ремонтно-производственных баз </w:t>
            </w:r>
          </w:p>
        </w:tc>
        <w:tc>
          <w:tcPr>
            <w:tcW w:w="2268" w:type="dxa"/>
          </w:tcPr>
          <w:p w:rsidR="006118EE" w:rsidRPr="006E1C87" w:rsidRDefault="006118EE" w:rsidP="008A7C37">
            <w:pPr>
              <w:rPr>
                <w:vertAlign w:val="superscript"/>
              </w:rPr>
            </w:pPr>
            <w:r w:rsidRPr="006E1C87">
              <w:t>500м</w:t>
            </w:r>
            <w:r w:rsidRPr="006E1C87">
              <w:rPr>
                <w:vertAlign w:val="superscript"/>
              </w:rPr>
              <w:t>2</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7"/>
        </w:trPr>
        <w:tc>
          <w:tcPr>
            <w:tcW w:w="5103" w:type="dxa"/>
          </w:tcPr>
          <w:p w:rsidR="006118EE" w:rsidRPr="006E1C87" w:rsidRDefault="006118EE" w:rsidP="008A7C37">
            <w:pPr>
              <w:ind w:left="318"/>
            </w:pPr>
            <w:r w:rsidRPr="006E1C87">
              <w:t>1.3) очистные сооружения</w:t>
            </w:r>
          </w:p>
        </w:tc>
        <w:tc>
          <w:tcPr>
            <w:tcW w:w="2268" w:type="dxa"/>
          </w:tcPr>
          <w:p w:rsidR="006118EE" w:rsidRPr="006E1C87" w:rsidRDefault="006118EE" w:rsidP="008A7C37">
            <w:r w:rsidRPr="006E1C87">
              <w:t>1 га</w:t>
            </w:r>
          </w:p>
        </w:tc>
        <w:tc>
          <w:tcPr>
            <w:tcW w:w="2268" w:type="dxa"/>
          </w:tcPr>
          <w:p w:rsidR="006118EE" w:rsidRPr="006E1C87" w:rsidRDefault="006118EE" w:rsidP="008A7C37">
            <w:r w:rsidRPr="006E1C87">
              <w:t>20 га</w:t>
            </w:r>
          </w:p>
        </w:tc>
      </w:tr>
      <w:tr w:rsidR="006118EE" w:rsidRPr="006E1C87" w:rsidTr="001C4CB4">
        <w:trPr>
          <w:trHeight w:val="77"/>
        </w:trPr>
        <w:tc>
          <w:tcPr>
            <w:tcW w:w="5103" w:type="dxa"/>
          </w:tcPr>
          <w:p w:rsidR="006118EE" w:rsidRPr="006E1C87" w:rsidRDefault="006118EE" w:rsidP="008A7C37">
            <w:r w:rsidRPr="006E1C87">
              <w:t>2) площади земельных участков</w:t>
            </w:r>
          </w:p>
        </w:tc>
        <w:tc>
          <w:tcPr>
            <w:tcW w:w="2268" w:type="dxa"/>
          </w:tcPr>
          <w:p w:rsidR="006118EE" w:rsidRPr="006E1C87" w:rsidRDefault="006118EE" w:rsidP="008A7C37"/>
        </w:tc>
        <w:tc>
          <w:tcPr>
            <w:tcW w:w="2268" w:type="dxa"/>
          </w:tcPr>
          <w:p w:rsidR="006118EE" w:rsidRPr="006E1C87" w:rsidRDefault="006118EE" w:rsidP="008A7C37"/>
        </w:tc>
      </w:tr>
      <w:tr w:rsidR="006118EE" w:rsidRPr="006E1C87" w:rsidTr="001C4CB4">
        <w:trPr>
          <w:trHeight w:val="77"/>
        </w:trPr>
        <w:tc>
          <w:tcPr>
            <w:tcW w:w="5103" w:type="dxa"/>
          </w:tcPr>
          <w:p w:rsidR="006118EE" w:rsidRPr="006E1C87" w:rsidRDefault="006118EE" w:rsidP="008A7C37">
            <w:pPr>
              <w:ind w:left="318"/>
            </w:pPr>
            <w:r w:rsidRPr="006E1C87">
              <w:t xml:space="preserve">2.1) пункт приема вторичного сырья на 1 объект </w:t>
            </w:r>
          </w:p>
        </w:tc>
        <w:tc>
          <w:tcPr>
            <w:tcW w:w="2268" w:type="dxa"/>
          </w:tcPr>
          <w:p w:rsidR="006118EE" w:rsidRPr="006E1C87" w:rsidRDefault="006118EE" w:rsidP="008A7C37">
            <w:pPr>
              <w:rPr>
                <w:vertAlign w:val="superscript"/>
              </w:rPr>
            </w:pPr>
            <w:r w:rsidRPr="006E1C87">
              <w:t>0,01 га</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7"/>
        </w:trPr>
        <w:tc>
          <w:tcPr>
            <w:tcW w:w="5103" w:type="dxa"/>
          </w:tcPr>
          <w:p w:rsidR="006118EE" w:rsidRPr="006E1C87" w:rsidRDefault="006118EE" w:rsidP="008A7C37">
            <w:pPr>
              <w:ind w:left="318"/>
            </w:pPr>
            <w:r w:rsidRPr="006E1C87">
              <w:t>2.2) котельных</w:t>
            </w:r>
          </w:p>
        </w:tc>
        <w:tc>
          <w:tcPr>
            <w:tcW w:w="2268" w:type="dxa"/>
          </w:tcPr>
          <w:p w:rsidR="006118EE" w:rsidRPr="006E1C87" w:rsidRDefault="006118EE" w:rsidP="008A7C37">
            <w:r w:rsidRPr="006E1C87">
              <w:t>0,7 га</w:t>
            </w:r>
          </w:p>
        </w:tc>
        <w:tc>
          <w:tcPr>
            <w:tcW w:w="2268" w:type="dxa"/>
          </w:tcPr>
          <w:p w:rsidR="006118EE" w:rsidRPr="006E1C87" w:rsidRDefault="006118EE" w:rsidP="008A7C37">
            <w:r w:rsidRPr="006E1C87">
              <w:t>35 га</w:t>
            </w:r>
          </w:p>
        </w:tc>
      </w:tr>
      <w:tr w:rsidR="006118EE" w:rsidRPr="006E1C87" w:rsidTr="001C4CB4">
        <w:trPr>
          <w:trHeight w:val="77"/>
        </w:trPr>
        <w:tc>
          <w:tcPr>
            <w:tcW w:w="5103" w:type="dxa"/>
          </w:tcPr>
          <w:p w:rsidR="006118EE" w:rsidRPr="006E1C87" w:rsidRDefault="006118EE" w:rsidP="008A7C37">
            <w:pPr>
              <w:ind w:left="318"/>
            </w:pPr>
            <w:r w:rsidRPr="006E1C87">
              <w:t>2.3) канализационные очистные сооружения</w:t>
            </w:r>
          </w:p>
        </w:tc>
        <w:tc>
          <w:tcPr>
            <w:tcW w:w="2268" w:type="dxa"/>
          </w:tcPr>
          <w:p w:rsidR="006118EE" w:rsidRPr="006E1C87" w:rsidRDefault="006118EE" w:rsidP="008A7C37">
            <w:r w:rsidRPr="006E1C87">
              <w:t>0,5 га</w:t>
            </w:r>
          </w:p>
        </w:tc>
        <w:tc>
          <w:tcPr>
            <w:tcW w:w="2268" w:type="dxa"/>
          </w:tcPr>
          <w:p w:rsidR="006118EE" w:rsidRPr="006E1C87" w:rsidRDefault="006118EE" w:rsidP="008A7C37">
            <w:r w:rsidRPr="006E1C87">
              <w:t>18 га</w:t>
            </w:r>
          </w:p>
        </w:tc>
      </w:tr>
      <w:tr w:rsidR="006118EE" w:rsidRPr="006E1C87" w:rsidTr="001C4CB4">
        <w:trPr>
          <w:trHeight w:val="77"/>
        </w:trPr>
        <w:tc>
          <w:tcPr>
            <w:tcW w:w="5103" w:type="dxa"/>
          </w:tcPr>
          <w:p w:rsidR="006118EE" w:rsidRPr="006E1C87" w:rsidRDefault="006118EE" w:rsidP="008A7C37">
            <w:pPr>
              <w:ind w:left="318"/>
            </w:pPr>
            <w:r w:rsidRPr="006E1C87">
              <w:t>2.4) станции очистки воды</w:t>
            </w:r>
          </w:p>
        </w:tc>
        <w:tc>
          <w:tcPr>
            <w:tcW w:w="2268" w:type="dxa"/>
          </w:tcPr>
          <w:p w:rsidR="006118EE" w:rsidRPr="006E1C87" w:rsidRDefault="006118EE" w:rsidP="008A7C37">
            <w:r w:rsidRPr="006E1C87">
              <w:t>1 га</w:t>
            </w:r>
          </w:p>
        </w:tc>
        <w:tc>
          <w:tcPr>
            <w:tcW w:w="2268" w:type="dxa"/>
          </w:tcPr>
          <w:p w:rsidR="006118EE" w:rsidRPr="006E1C87" w:rsidRDefault="006118EE" w:rsidP="008A7C37">
            <w:r w:rsidRPr="006E1C87">
              <w:t>24 га</w:t>
            </w:r>
          </w:p>
        </w:tc>
      </w:tr>
      <w:tr w:rsidR="006118EE" w:rsidRPr="006E1C87" w:rsidTr="001C4CB4">
        <w:trPr>
          <w:trHeight w:val="77"/>
        </w:trPr>
        <w:tc>
          <w:tcPr>
            <w:tcW w:w="5103" w:type="dxa"/>
          </w:tcPr>
          <w:p w:rsidR="006118EE" w:rsidRPr="006E1C87" w:rsidRDefault="006118EE" w:rsidP="008A7C37">
            <w:r w:rsidRPr="006E1C87">
              <w:t>3) ширина санитарно защитной зоны:</w:t>
            </w:r>
          </w:p>
        </w:tc>
        <w:tc>
          <w:tcPr>
            <w:tcW w:w="2268" w:type="dxa"/>
          </w:tcPr>
          <w:p w:rsidR="006118EE" w:rsidRPr="006E1C87" w:rsidRDefault="006118EE" w:rsidP="008A7C37"/>
        </w:tc>
        <w:tc>
          <w:tcPr>
            <w:tcW w:w="2268" w:type="dxa"/>
          </w:tcPr>
          <w:p w:rsidR="006118EE" w:rsidRPr="006E1C87" w:rsidRDefault="006118EE" w:rsidP="008A7C37"/>
        </w:tc>
      </w:tr>
      <w:tr w:rsidR="006118EE" w:rsidRPr="006E1C87" w:rsidTr="001C4CB4">
        <w:trPr>
          <w:trHeight w:val="77"/>
        </w:trPr>
        <w:tc>
          <w:tcPr>
            <w:tcW w:w="5103" w:type="dxa"/>
          </w:tcPr>
          <w:p w:rsidR="006118EE" w:rsidRPr="006E1C87" w:rsidRDefault="006118EE" w:rsidP="008A7C37">
            <w:pPr>
              <w:ind w:left="318"/>
            </w:pPr>
            <w:r w:rsidRPr="006E1C87">
              <w:t>3.1) для объектов I класса опасности (полигоны по размещению, обезвреживанию, захоронению токсичных отходов)</w:t>
            </w:r>
          </w:p>
        </w:tc>
        <w:tc>
          <w:tcPr>
            <w:tcW w:w="2268" w:type="dxa"/>
          </w:tcPr>
          <w:p w:rsidR="006118EE" w:rsidRPr="006E1C87" w:rsidRDefault="006118EE" w:rsidP="008A7C37">
            <w:r w:rsidRPr="006E1C87">
              <w:t>1000м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7"/>
        </w:trPr>
        <w:tc>
          <w:tcPr>
            <w:tcW w:w="9639" w:type="dxa"/>
            <w:gridSpan w:val="3"/>
          </w:tcPr>
          <w:p w:rsidR="006118EE" w:rsidRPr="006E1C87" w:rsidRDefault="006118EE" w:rsidP="008A7C37">
            <w:pPr>
              <w:ind w:left="318"/>
            </w:pPr>
            <w:r w:rsidRPr="006E1C87">
              <w:t>3.2) для объектов I</w:t>
            </w:r>
            <w:r w:rsidRPr="006E1C87">
              <w:rPr>
                <w:lang w:val="en-US"/>
              </w:rPr>
              <w:t>I</w:t>
            </w:r>
            <w:r w:rsidRPr="006E1C87">
              <w:t xml:space="preserve"> класса опасности:</w:t>
            </w:r>
          </w:p>
        </w:tc>
      </w:tr>
      <w:tr w:rsidR="006118EE" w:rsidRPr="006E1C87" w:rsidTr="001C4CB4">
        <w:trPr>
          <w:trHeight w:val="77"/>
        </w:trPr>
        <w:tc>
          <w:tcPr>
            <w:tcW w:w="5103" w:type="dxa"/>
          </w:tcPr>
          <w:p w:rsidR="006118EE" w:rsidRPr="006E1C87" w:rsidRDefault="006118EE" w:rsidP="008A7C37">
            <w:pPr>
              <w:ind w:left="601"/>
            </w:pPr>
            <w:r w:rsidRPr="006E1C87">
              <w:t>3.2.1) пункты очистки, промывки, пропарки цистерн ( при перевозки нефти и нефтепродуктов;</w:t>
            </w:r>
          </w:p>
        </w:tc>
        <w:tc>
          <w:tcPr>
            <w:tcW w:w="2268" w:type="dxa"/>
          </w:tcPr>
          <w:p w:rsidR="006118EE" w:rsidRPr="006E1C87" w:rsidRDefault="006118EE" w:rsidP="008A7C37">
            <w:r w:rsidRPr="006E1C87">
              <w:t>500м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7"/>
        </w:trPr>
        <w:tc>
          <w:tcPr>
            <w:tcW w:w="5103" w:type="dxa"/>
          </w:tcPr>
          <w:p w:rsidR="006118EE" w:rsidRPr="006E1C87" w:rsidRDefault="006118EE" w:rsidP="008A7C37">
            <w:pPr>
              <w:ind w:left="601"/>
            </w:pPr>
            <w:r w:rsidRPr="006E1C87">
              <w:t>3.2.2) шламонакопители, отвалы при добыче цветных металлов;</w:t>
            </w:r>
          </w:p>
        </w:tc>
        <w:tc>
          <w:tcPr>
            <w:tcW w:w="2268" w:type="dxa"/>
          </w:tcPr>
          <w:p w:rsidR="006118EE" w:rsidRPr="006E1C87" w:rsidRDefault="006118EE" w:rsidP="008A7C37">
            <w:r w:rsidRPr="006E1C87">
              <w:t>500м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7"/>
        </w:trPr>
        <w:tc>
          <w:tcPr>
            <w:tcW w:w="5103" w:type="dxa"/>
          </w:tcPr>
          <w:p w:rsidR="006118EE" w:rsidRPr="006E1C87" w:rsidRDefault="006118EE" w:rsidP="008A7C37">
            <w:pPr>
              <w:ind w:left="601"/>
            </w:pPr>
            <w:r w:rsidRPr="006E1C87">
              <w:t>3.2.3) промышленные объекты по добыче горных пород открытой разработкой;</w:t>
            </w:r>
          </w:p>
        </w:tc>
        <w:tc>
          <w:tcPr>
            <w:tcW w:w="2268" w:type="dxa"/>
          </w:tcPr>
          <w:p w:rsidR="006118EE" w:rsidRPr="006E1C87" w:rsidRDefault="006118EE" w:rsidP="008A7C37">
            <w:r w:rsidRPr="006E1C87">
              <w:t>500м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7"/>
        </w:trPr>
        <w:tc>
          <w:tcPr>
            <w:tcW w:w="5103" w:type="dxa"/>
          </w:tcPr>
          <w:p w:rsidR="006118EE" w:rsidRPr="006E1C87" w:rsidRDefault="006118EE" w:rsidP="008A7C37">
            <w:pPr>
              <w:ind w:left="601"/>
            </w:pPr>
            <w:r w:rsidRPr="006E1C87">
              <w:t>3.2.4) ПТКО, участки компосирования ПТКО;</w:t>
            </w:r>
          </w:p>
        </w:tc>
        <w:tc>
          <w:tcPr>
            <w:tcW w:w="2268" w:type="dxa"/>
          </w:tcPr>
          <w:p w:rsidR="006118EE" w:rsidRPr="006E1C87" w:rsidRDefault="006118EE" w:rsidP="008A7C37">
            <w:r w:rsidRPr="006E1C87">
              <w:t>500м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7"/>
        </w:trPr>
        <w:tc>
          <w:tcPr>
            <w:tcW w:w="9639" w:type="dxa"/>
            <w:gridSpan w:val="3"/>
          </w:tcPr>
          <w:p w:rsidR="006118EE" w:rsidRPr="006E1C87" w:rsidRDefault="006118EE" w:rsidP="008A7C37">
            <w:pPr>
              <w:ind w:left="318"/>
            </w:pPr>
            <w:r w:rsidRPr="006E1C87">
              <w:t>3.3) для объектов I</w:t>
            </w:r>
            <w:r w:rsidRPr="006E1C87">
              <w:rPr>
                <w:lang w:val="en-US"/>
              </w:rPr>
              <w:t>II</w:t>
            </w:r>
            <w:r w:rsidRPr="006E1C87">
              <w:t xml:space="preserve"> класса опасности:</w:t>
            </w:r>
          </w:p>
        </w:tc>
      </w:tr>
      <w:tr w:rsidR="006118EE" w:rsidRPr="006E1C87" w:rsidTr="001C4CB4">
        <w:trPr>
          <w:trHeight w:val="77"/>
        </w:trPr>
        <w:tc>
          <w:tcPr>
            <w:tcW w:w="5103" w:type="dxa"/>
          </w:tcPr>
          <w:p w:rsidR="006118EE" w:rsidRPr="006E1C87" w:rsidRDefault="006118EE" w:rsidP="008A7C37">
            <w:pPr>
              <w:ind w:left="601"/>
            </w:pPr>
            <w:r w:rsidRPr="006E1C87">
              <w:t>3.3.1) производство</w:t>
            </w:r>
          </w:p>
        </w:tc>
        <w:tc>
          <w:tcPr>
            <w:tcW w:w="2268" w:type="dxa"/>
          </w:tcPr>
          <w:p w:rsidR="006118EE" w:rsidRPr="006E1C87" w:rsidRDefault="006118EE" w:rsidP="008A7C37">
            <w:r w:rsidRPr="006E1C87">
              <w:t>300м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7"/>
        </w:trPr>
        <w:tc>
          <w:tcPr>
            <w:tcW w:w="5103" w:type="dxa"/>
          </w:tcPr>
          <w:p w:rsidR="006118EE" w:rsidRPr="006E1C87" w:rsidRDefault="006118EE" w:rsidP="008A7C37">
            <w:pPr>
              <w:ind w:left="601"/>
            </w:pPr>
            <w:r w:rsidRPr="006E1C87">
              <w:t>3.3.2) обогатительные фабрики с мокрым процессом</w:t>
            </w:r>
          </w:p>
        </w:tc>
        <w:tc>
          <w:tcPr>
            <w:tcW w:w="2268" w:type="dxa"/>
          </w:tcPr>
          <w:p w:rsidR="006118EE" w:rsidRPr="006E1C87" w:rsidRDefault="006118EE" w:rsidP="008A7C37">
            <w:r w:rsidRPr="006E1C87">
              <w:t>300м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7"/>
        </w:trPr>
        <w:tc>
          <w:tcPr>
            <w:tcW w:w="5103" w:type="dxa"/>
          </w:tcPr>
          <w:p w:rsidR="006118EE" w:rsidRPr="006E1C87" w:rsidRDefault="006118EE" w:rsidP="008A7C37">
            <w:pPr>
              <w:ind w:left="601"/>
            </w:pPr>
            <w:r w:rsidRPr="006E1C87">
              <w:t>3.3.3) обслуживание грузовых автомобилей</w:t>
            </w:r>
          </w:p>
        </w:tc>
        <w:tc>
          <w:tcPr>
            <w:tcW w:w="2268" w:type="dxa"/>
          </w:tcPr>
          <w:p w:rsidR="006118EE" w:rsidRPr="006E1C87" w:rsidRDefault="006118EE" w:rsidP="008A7C37">
            <w:r w:rsidRPr="006E1C87">
              <w:t>300м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7"/>
        </w:trPr>
        <w:tc>
          <w:tcPr>
            <w:tcW w:w="9639" w:type="dxa"/>
            <w:gridSpan w:val="3"/>
          </w:tcPr>
          <w:p w:rsidR="006118EE" w:rsidRPr="006E1C87" w:rsidRDefault="006118EE" w:rsidP="008A7C37">
            <w:pPr>
              <w:ind w:left="318"/>
            </w:pPr>
            <w:r w:rsidRPr="006E1C87">
              <w:t>3.4) для объектов I</w:t>
            </w:r>
            <w:r w:rsidRPr="006E1C87">
              <w:rPr>
                <w:lang w:val="en-US"/>
              </w:rPr>
              <w:t>V</w:t>
            </w:r>
            <w:r w:rsidRPr="006E1C87">
              <w:t xml:space="preserve"> класса опасности:</w:t>
            </w:r>
          </w:p>
        </w:tc>
      </w:tr>
      <w:tr w:rsidR="006118EE" w:rsidRPr="006E1C87" w:rsidTr="001C4CB4">
        <w:trPr>
          <w:trHeight w:val="77"/>
        </w:trPr>
        <w:tc>
          <w:tcPr>
            <w:tcW w:w="5103" w:type="dxa"/>
          </w:tcPr>
          <w:p w:rsidR="006118EE" w:rsidRPr="006E1C87" w:rsidRDefault="006118EE" w:rsidP="008A7C37">
            <w:pPr>
              <w:ind w:left="601"/>
            </w:pPr>
            <w:r w:rsidRPr="006E1C87">
              <w:t>3.4.1) карьеры, предприятия для добычи гравия, песка, глины</w:t>
            </w:r>
          </w:p>
        </w:tc>
        <w:tc>
          <w:tcPr>
            <w:tcW w:w="2268" w:type="dxa"/>
          </w:tcPr>
          <w:p w:rsidR="006118EE" w:rsidRPr="006E1C87" w:rsidRDefault="006118EE" w:rsidP="008A7C37">
            <w:r w:rsidRPr="006E1C87">
              <w:t>100м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7"/>
        </w:trPr>
        <w:tc>
          <w:tcPr>
            <w:tcW w:w="5103" w:type="dxa"/>
          </w:tcPr>
          <w:p w:rsidR="006118EE" w:rsidRPr="006E1C87" w:rsidRDefault="006118EE" w:rsidP="008A7C37">
            <w:pPr>
              <w:ind w:left="601"/>
            </w:pPr>
            <w:r w:rsidRPr="006E1C87">
              <w:t>3.4.2) объекты по обслуживанию грузовых автомобилей на более 10 постов</w:t>
            </w:r>
          </w:p>
        </w:tc>
        <w:tc>
          <w:tcPr>
            <w:tcW w:w="2268" w:type="dxa"/>
          </w:tcPr>
          <w:p w:rsidR="006118EE" w:rsidRPr="006E1C87" w:rsidRDefault="006118EE" w:rsidP="008A7C37">
            <w:r w:rsidRPr="006E1C87">
              <w:t>100м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7"/>
        </w:trPr>
        <w:tc>
          <w:tcPr>
            <w:tcW w:w="5103" w:type="dxa"/>
          </w:tcPr>
          <w:p w:rsidR="006118EE" w:rsidRPr="006E1C87" w:rsidRDefault="006118EE" w:rsidP="008A7C37">
            <w:pPr>
              <w:ind w:left="601"/>
            </w:pPr>
            <w:r w:rsidRPr="006E1C87">
              <w:t>3.4.3) АЗС более 3-х топливораздаточных колонок</w:t>
            </w:r>
          </w:p>
        </w:tc>
        <w:tc>
          <w:tcPr>
            <w:tcW w:w="2268" w:type="dxa"/>
          </w:tcPr>
          <w:p w:rsidR="006118EE" w:rsidRPr="006E1C87" w:rsidRDefault="006118EE" w:rsidP="008A7C37">
            <w:r w:rsidRPr="006E1C87">
              <w:t>100м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7"/>
        </w:trPr>
        <w:tc>
          <w:tcPr>
            <w:tcW w:w="5103" w:type="dxa"/>
          </w:tcPr>
          <w:p w:rsidR="006118EE" w:rsidRPr="006E1C87" w:rsidRDefault="006118EE" w:rsidP="008A7C37">
            <w:pPr>
              <w:ind w:left="601"/>
            </w:pPr>
            <w:r w:rsidRPr="006E1C87">
              <w:t>3.4.4) мойки автомобилей на 2-5 постов</w:t>
            </w:r>
          </w:p>
        </w:tc>
        <w:tc>
          <w:tcPr>
            <w:tcW w:w="2268" w:type="dxa"/>
          </w:tcPr>
          <w:p w:rsidR="006118EE" w:rsidRPr="006E1C87" w:rsidRDefault="006118EE" w:rsidP="008A7C37">
            <w:r w:rsidRPr="006E1C87">
              <w:t>100м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7"/>
        </w:trPr>
        <w:tc>
          <w:tcPr>
            <w:tcW w:w="9639" w:type="dxa"/>
            <w:gridSpan w:val="3"/>
          </w:tcPr>
          <w:p w:rsidR="006118EE" w:rsidRPr="006E1C87" w:rsidRDefault="006118EE" w:rsidP="008A7C37">
            <w:pPr>
              <w:ind w:left="318"/>
            </w:pPr>
            <w:r w:rsidRPr="006E1C87">
              <w:t xml:space="preserve">3.5) для объектов </w:t>
            </w:r>
            <w:r w:rsidRPr="006E1C87">
              <w:rPr>
                <w:lang w:val="en-US"/>
              </w:rPr>
              <w:t>V</w:t>
            </w:r>
            <w:r w:rsidRPr="006E1C87">
              <w:t xml:space="preserve"> класса опасности:</w:t>
            </w:r>
          </w:p>
        </w:tc>
      </w:tr>
      <w:tr w:rsidR="006118EE" w:rsidRPr="006E1C87" w:rsidTr="001C4CB4">
        <w:trPr>
          <w:trHeight w:val="77"/>
        </w:trPr>
        <w:tc>
          <w:tcPr>
            <w:tcW w:w="5103" w:type="dxa"/>
          </w:tcPr>
          <w:p w:rsidR="006118EE" w:rsidRPr="006E1C87" w:rsidRDefault="006118EE" w:rsidP="008A7C37">
            <w:pPr>
              <w:ind w:left="601"/>
            </w:pPr>
            <w:r w:rsidRPr="006E1C87">
              <w:t>3.5.1) АЗС для легковых автомобилей до 3-х топливораздаточных колонок</w:t>
            </w:r>
          </w:p>
        </w:tc>
        <w:tc>
          <w:tcPr>
            <w:tcW w:w="2268" w:type="dxa"/>
          </w:tcPr>
          <w:p w:rsidR="006118EE" w:rsidRPr="006E1C87" w:rsidRDefault="006118EE" w:rsidP="008A7C37">
            <w:r w:rsidRPr="006E1C87">
              <w:t>50м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7"/>
        </w:trPr>
        <w:tc>
          <w:tcPr>
            <w:tcW w:w="5103" w:type="dxa"/>
          </w:tcPr>
          <w:p w:rsidR="006118EE" w:rsidRPr="006E1C87" w:rsidRDefault="006118EE" w:rsidP="008A7C37">
            <w:pPr>
              <w:ind w:left="601"/>
            </w:pPr>
            <w:r w:rsidRPr="006E1C87">
              <w:t>3.5.2) мойки автомобилей до 2-х постов</w:t>
            </w:r>
          </w:p>
        </w:tc>
        <w:tc>
          <w:tcPr>
            <w:tcW w:w="2268" w:type="dxa"/>
          </w:tcPr>
          <w:p w:rsidR="006118EE" w:rsidRPr="006E1C87" w:rsidRDefault="006118EE" w:rsidP="008A7C37">
            <w:r w:rsidRPr="006E1C87">
              <w:t>50м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4"/>
        </w:trPr>
        <w:tc>
          <w:tcPr>
            <w:tcW w:w="5103" w:type="dxa"/>
          </w:tcPr>
          <w:p w:rsidR="006118EE" w:rsidRPr="006E1C87" w:rsidRDefault="006118EE" w:rsidP="008A7C37">
            <w:r w:rsidRPr="006E1C87">
              <w:t>4)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1C4CB4">
        <w:trPr>
          <w:trHeight w:val="64"/>
        </w:trPr>
        <w:tc>
          <w:tcPr>
            <w:tcW w:w="5103" w:type="dxa"/>
          </w:tcPr>
          <w:p w:rsidR="006118EE" w:rsidRPr="006E1C87" w:rsidRDefault="006118EE" w:rsidP="008A7C37">
            <w:pPr>
              <w:rPr>
                <w:color w:val="000000" w:themeColor="text1"/>
              </w:rPr>
            </w:pPr>
            <w:r w:rsidRPr="006E1C87">
              <w:rPr>
                <w:color w:val="000000" w:themeColor="text1"/>
              </w:rPr>
              <w:t>5)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880A1E" w:rsidRPr="006E1C87" w:rsidRDefault="00880A1E"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41.22.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6.9 (Склады); 6.9.1 (Складские площадки)</w:t>
      </w:r>
    </w:p>
    <w:tbl>
      <w:tblPr>
        <w:tblStyle w:val="aff"/>
        <w:tblW w:w="9639" w:type="dxa"/>
        <w:tblInd w:w="108" w:type="dxa"/>
        <w:tblLayout w:type="fixed"/>
        <w:tblLook w:val="04A0"/>
      </w:tblPr>
      <w:tblGrid>
        <w:gridCol w:w="5103"/>
        <w:gridCol w:w="2268"/>
        <w:gridCol w:w="2268"/>
      </w:tblGrid>
      <w:tr w:rsidR="006118EE" w:rsidRPr="006E1C87" w:rsidTr="001C4CB4">
        <w:trPr>
          <w:trHeight w:val="60"/>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1C4CB4">
        <w:trPr>
          <w:trHeight w:val="191"/>
        </w:trPr>
        <w:tc>
          <w:tcPr>
            <w:tcW w:w="5103" w:type="dxa"/>
            <w:tcBorders>
              <w:bottom w:val="single" w:sz="4" w:space="0" w:color="auto"/>
            </w:tcBorders>
          </w:tcPr>
          <w:p w:rsidR="006118EE" w:rsidRPr="006E1C87" w:rsidRDefault="006118EE" w:rsidP="008A7C37">
            <w:r w:rsidRPr="006E1C87">
              <w:t xml:space="preserve">1) предельные (минимальные и (или) максимальные) размеры земельных участков </w:t>
            </w:r>
          </w:p>
        </w:tc>
        <w:tc>
          <w:tcPr>
            <w:tcW w:w="2268" w:type="dxa"/>
            <w:tcBorders>
              <w:bottom w:val="single" w:sz="4" w:space="0" w:color="auto"/>
            </w:tcBorders>
          </w:tcPr>
          <w:p w:rsidR="006118EE" w:rsidRPr="006E1C87" w:rsidRDefault="006118EE" w:rsidP="008A7C37">
            <w:r w:rsidRPr="006E1C87">
              <w:t>не подлежат установлению</w:t>
            </w:r>
          </w:p>
        </w:tc>
        <w:tc>
          <w:tcPr>
            <w:tcW w:w="2268" w:type="dxa"/>
            <w:tcBorders>
              <w:bottom w:val="single" w:sz="4" w:space="0" w:color="auto"/>
            </w:tcBorders>
          </w:tcPr>
          <w:p w:rsidR="006118EE" w:rsidRPr="006E1C87" w:rsidRDefault="006118EE" w:rsidP="008A7C37">
            <w:r w:rsidRPr="006E1C87">
              <w:t>не подлежат установлению</w:t>
            </w:r>
          </w:p>
        </w:tc>
      </w:tr>
      <w:tr w:rsidR="006118EE" w:rsidRPr="006E1C87" w:rsidTr="001C4CB4">
        <w:trPr>
          <w:trHeight w:val="85"/>
        </w:trPr>
        <w:tc>
          <w:tcPr>
            <w:tcW w:w="5103" w:type="dxa"/>
          </w:tcPr>
          <w:p w:rsidR="006118EE" w:rsidRPr="006E1C87" w:rsidRDefault="006118EE" w:rsidP="008A7C37">
            <w:r w:rsidRPr="006E1C87">
              <w:t>2) предельная (минимальная и (или) максимальная) площадь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355"/>
        </w:trPr>
        <w:tc>
          <w:tcPr>
            <w:tcW w:w="5103" w:type="dxa"/>
          </w:tcPr>
          <w:p w:rsidR="006118EE" w:rsidRPr="006E1C87" w:rsidRDefault="006118EE" w:rsidP="008A7C37">
            <w:r w:rsidRPr="006E1C87">
              <w:t xml:space="preserve">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 </w:t>
            </w:r>
          </w:p>
        </w:tc>
        <w:tc>
          <w:tcPr>
            <w:tcW w:w="2268" w:type="dxa"/>
          </w:tcPr>
          <w:p w:rsidR="006118EE" w:rsidRPr="006E1C87" w:rsidRDefault="006118EE" w:rsidP="008A7C37">
            <w:r w:rsidRPr="006E1C87">
              <w:t>1м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r w:rsidRPr="006E1C87">
              <w:t>4) предельное количество этажей</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2</w:t>
            </w:r>
          </w:p>
        </w:tc>
      </w:tr>
      <w:tr w:rsidR="006118EE" w:rsidRPr="006E1C87" w:rsidTr="001C4CB4">
        <w:trPr>
          <w:trHeight w:val="60"/>
        </w:trPr>
        <w:tc>
          <w:tcPr>
            <w:tcW w:w="5103" w:type="dxa"/>
          </w:tcPr>
          <w:p w:rsidR="006118EE" w:rsidRPr="006E1C87" w:rsidRDefault="006118EE" w:rsidP="008A7C37">
            <w:r w:rsidRPr="006E1C87">
              <w:t>5) предельная высота</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10м</w:t>
            </w:r>
          </w:p>
        </w:tc>
      </w:tr>
      <w:tr w:rsidR="006118EE" w:rsidRPr="006E1C87" w:rsidTr="001C4CB4">
        <w:trPr>
          <w:trHeight w:val="60"/>
        </w:trPr>
        <w:tc>
          <w:tcPr>
            <w:tcW w:w="5103" w:type="dxa"/>
          </w:tcPr>
          <w:p w:rsidR="006118EE" w:rsidRPr="006E1C87" w:rsidRDefault="006118EE" w:rsidP="008A7C37">
            <w:r w:rsidRPr="006E1C87">
              <w:t>6) процент застройки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70%</w:t>
            </w:r>
          </w:p>
        </w:tc>
      </w:tr>
      <w:tr w:rsidR="006118EE" w:rsidRPr="006E1C87" w:rsidTr="001C4CB4">
        <w:trPr>
          <w:trHeight w:val="60"/>
        </w:trPr>
        <w:tc>
          <w:tcPr>
            <w:tcW w:w="5103"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Дополнительные параметры:</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1C4CB4">
        <w:trPr>
          <w:trHeight w:val="60"/>
        </w:trPr>
        <w:tc>
          <w:tcPr>
            <w:tcW w:w="9639" w:type="dxa"/>
            <w:gridSpan w:val="3"/>
            <w:tcBorders>
              <w:bottom w:val="single" w:sz="4" w:space="0" w:color="auto"/>
            </w:tcBorders>
            <w:shd w:val="clear" w:color="auto" w:fill="auto"/>
          </w:tcPr>
          <w:p w:rsidR="006118EE" w:rsidRPr="006E1C87" w:rsidRDefault="006118EE" w:rsidP="008A7C37">
            <w:pPr>
              <w:rPr>
                <w:b/>
              </w:rPr>
            </w:pPr>
            <w:r w:rsidRPr="006E1C87">
              <w:t>1) размеры земельных участков:</w:t>
            </w:r>
          </w:p>
        </w:tc>
      </w:tr>
      <w:tr w:rsidR="006118EE" w:rsidRPr="006E1C87" w:rsidTr="001C4CB4">
        <w:trPr>
          <w:trHeight w:val="60"/>
        </w:trPr>
        <w:tc>
          <w:tcPr>
            <w:tcW w:w="5103" w:type="dxa"/>
            <w:tcBorders>
              <w:bottom w:val="single" w:sz="4" w:space="0" w:color="auto"/>
            </w:tcBorders>
            <w:shd w:val="clear" w:color="auto" w:fill="auto"/>
          </w:tcPr>
          <w:p w:rsidR="006118EE" w:rsidRPr="006E1C87" w:rsidRDefault="006118EE" w:rsidP="008A7C37">
            <w:pPr>
              <w:ind w:left="318"/>
            </w:pPr>
            <w:r w:rsidRPr="006E1C87">
              <w:t>1.1) склады для обслуживания населения на 1 человека</w:t>
            </w:r>
          </w:p>
        </w:tc>
        <w:tc>
          <w:tcPr>
            <w:tcW w:w="2268" w:type="dxa"/>
            <w:tcBorders>
              <w:bottom w:val="single" w:sz="4" w:space="0" w:color="auto"/>
            </w:tcBorders>
            <w:shd w:val="clear" w:color="auto" w:fill="auto"/>
          </w:tcPr>
          <w:p w:rsidR="006118EE" w:rsidRPr="006E1C87" w:rsidRDefault="006118EE" w:rsidP="008A7C37">
            <w:pPr>
              <w:rPr>
                <w:vertAlign w:val="superscript"/>
              </w:rPr>
            </w:pPr>
            <w:r w:rsidRPr="006E1C87">
              <w:t>2,5м</w:t>
            </w:r>
            <w:r w:rsidRPr="006E1C87">
              <w:rPr>
                <w:vertAlign w:val="superscript"/>
              </w:rPr>
              <w:t>2</w:t>
            </w:r>
          </w:p>
        </w:tc>
        <w:tc>
          <w:tcPr>
            <w:tcW w:w="2268" w:type="dxa"/>
            <w:tcBorders>
              <w:bottom w:val="single" w:sz="4" w:space="0" w:color="auto"/>
            </w:tcBorders>
            <w:shd w:val="clear" w:color="auto" w:fill="auto"/>
          </w:tcPr>
          <w:p w:rsidR="006118EE" w:rsidRPr="006E1C87" w:rsidRDefault="006118EE" w:rsidP="008A7C37">
            <w:r w:rsidRPr="006E1C87">
              <w:t>не подлежит установлению</w:t>
            </w:r>
          </w:p>
        </w:tc>
      </w:tr>
      <w:tr w:rsidR="006118EE" w:rsidRPr="006E1C87" w:rsidTr="001C4CB4">
        <w:trPr>
          <w:trHeight w:val="60"/>
        </w:trPr>
        <w:tc>
          <w:tcPr>
            <w:tcW w:w="5103" w:type="dxa"/>
            <w:tcBorders>
              <w:bottom w:val="single" w:sz="4" w:space="0" w:color="auto"/>
            </w:tcBorders>
            <w:shd w:val="clear" w:color="auto" w:fill="auto"/>
          </w:tcPr>
          <w:p w:rsidR="006118EE" w:rsidRPr="006E1C87" w:rsidRDefault="006118EE" w:rsidP="008A7C37">
            <w:pPr>
              <w:ind w:left="318"/>
            </w:pPr>
            <w:r w:rsidRPr="006E1C87">
              <w:t>1.2) склады строительных материалов на 1 тыс. человек</w:t>
            </w:r>
          </w:p>
        </w:tc>
        <w:tc>
          <w:tcPr>
            <w:tcW w:w="2268" w:type="dxa"/>
            <w:tcBorders>
              <w:bottom w:val="single" w:sz="4" w:space="0" w:color="auto"/>
            </w:tcBorders>
            <w:shd w:val="clear" w:color="auto" w:fill="auto"/>
          </w:tcPr>
          <w:p w:rsidR="006118EE" w:rsidRPr="006E1C87" w:rsidRDefault="006118EE" w:rsidP="008A7C37">
            <w:pPr>
              <w:rPr>
                <w:vertAlign w:val="superscript"/>
              </w:rPr>
            </w:pPr>
            <w:r w:rsidRPr="006E1C87">
              <w:t>300м</w:t>
            </w:r>
            <w:r w:rsidRPr="006E1C87">
              <w:rPr>
                <w:vertAlign w:val="superscript"/>
              </w:rPr>
              <w:t>2</w:t>
            </w:r>
          </w:p>
        </w:tc>
        <w:tc>
          <w:tcPr>
            <w:tcW w:w="2268" w:type="dxa"/>
            <w:tcBorders>
              <w:bottom w:val="single" w:sz="4" w:space="0" w:color="auto"/>
            </w:tcBorders>
            <w:shd w:val="clear" w:color="auto" w:fill="auto"/>
          </w:tcPr>
          <w:p w:rsidR="006118EE" w:rsidRPr="006E1C87" w:rsidRDefault="006118EE" w:rsidP="008A7C37">
            <w:r w:rsidRPr="006E1C87">
              <w:t>не подлежит установлению</w:t>
            </w:r>
          </w:p>
        </w:tc>
      </w:tr>
      <w:tr w:rsidR="006118EE" w:rsidRPr="006E1C87" w:rsidTr="001C4CB4">
        <w:trPr>
          <w:trHeight w:val="60"/>
        </w:trPr>
        <w:tc>
          <w:tcPr>
            <w:tcW w:w="5103" w:type="dxa"/>
            <w:tcBorders>
              <w:bottom w:val="single" w:sz="4" w:space="0" w:color="auto"/>
            </w:tcBorders>
            <w:shd w:val="clear" w:color="auto" w:fill="auto"/>
          </w:tcPr>
          <w:p w:rsidR="006118EE" w:rsidRPr="006E1C87" w:rsidRDefault="006118EE" w:rsidP="008A7C37">
            <w:pPr>
              <w:ind w:left="318"/>
            </w:pPr>
            <w:r w:rsidRPr="006E1C87">
              <w:t>1.3) склады твердого топлива на 1 тыс. человек</w:t>
            </w:r>
          </w:p>
        </w:tc>
        <w:tc>
          <w:tcPr>
            <w:tcW w:w="2268" w:type="dxa"/>
            <w:tcBorders>
              <w:bottom w:val="single" w:sz="4" w:space="0" w:color="auto"/>
            </w:tcBorders>
            <w:shd w:val="clear" w:color="auto" w:fill="auto"/>
          </w:tcPr>
          <w:p w:rsidR="006118EE" w:rsidRPr="006E1C87" w:rsidRDefault="006118EE" w:rsidP="008A7C37">
            <w:pPr>
              <w:rPr>
                <w:vertAlign w:val="superscript"/>
              </w:rPr>
            </w:pPr>
            <w:r w:rsidRPr="006E1C87">
              <w:t>300м</w:t>
            </w:r>
            <w:r w:rsidRPr="006E1C87">
              <w:rPr>
                <w:vertAlign w:val="superscript"/>
              </w:rPr>
              <w:t>2</w:t>
            </w:r>
          </w:p>
        </w:tc>
        <w:tc>
          <w:tcPr>
            <w:tcW w:w="2268" w:type="dxa"/>
            <w:tcBorders>
              <w:bottom w:val="single" w:sz="4" w:space="0" w:color="auto"/>
            </w:tcBorders>
            <w:shd w:val="clear" w:color="auto" w:fill="auto"/>
          </w:tcPr>
          <w:p w:rsidR="006118EE" w:rsidRPr="006E1C87" w:rsidRDefault="006118EE" w:rsidP="008A7C37">
            <w:r w:rsidRPr="006E1C87">
              <w:t>не подлежит установлению</w:t>
            </w:r>
          </w:p>
        </w:tc>
      </w:tr>
      <w:tr w:rsidR="006118EE" w:rsidRPr="006E1C87" w:rsidTr="001C4CB4">
        <w:trPr>
          <w:trHeight w:val="60"/>
        </w:trPr>
        <w:tc>
          <w:tcPr>
            <w:tcW w:w="9639" w:type="dxa"/>
            <w:gridSpan w:val="3"/>
            <w:tcBorders>
              <w:bottom w:val="single" w:sz="4" w:space="0" w:color="auto"/>
            </w:tcBorders>
            <w:shd w:val="clear" w:color="auto" w:fill="auto"/>
          </w:tcPr>
          <w:p w:rsidR="006118EE" w:rsidRPr="006E1C87" w:rsidRDefault="006118EE" w:rsidP="008A7C37">
            <w:pPr>
              <w:rPr>
                <w:b/>
              </w:rPr>
            </w:pPr>
            <w:r w:rsidRPr="006E1C87">
              <w:t>2) ширина санитарно защитной зоны:</w:t>
            </w:r>
          </w:p>
        </w:tc>
      </w:tr>
      <w:tr w:rsidR="006118EE" w:rsidRPr="006E1C87" w:rsidTr="001C4CB4">
        <w:trPr>
          <w:trHeight w:val="60"/>
        </w:trPr>
        <w:tc>
          <w:tcPr>
            <w:tcW w:w="5103" w:type="dxa"/>
            <w:tcBorders>
              <w:bottom w:val="single" w:sz="4" w:space="0" w:color="auto"/>
            </w:tcBorders>
            <w:shd w:val="clear" w:color="auto" w:fill="auto"/>
          </w:tcPr>
          <w:p w:rsidR="006118EE" w:rsidRPr="006E1C87" w:rsidRDefault="006118EE" w:rsidP="008A7C37">
            <w:pPr>
              <w:ind w:left="318"/>
            </w:pPr>
            <w:r w:rsidRPr="006E1C87">
              <w:t>2.1) для объектов I класса опасности (станции перегрузки и склада хранения сырой нефти объемом более 1000 м</w:t>
            </w:r>
            <w:r w:rsidRPr="006E1C87">
              <w:rPr>
                <w:vertAlign w:val="superscript"/>
              </w:rPr>
              <w:t>3</w:t>
            </w:r>
            <w:r w:rsidRPr="006E1C87">
              <w:t>)</w:t>
            </w:r>
          </w:p>
        </w:tc>
        <w:tc>
          <w:tcPr>
            <w:tcW w:w="2268" w:type="dxa"/>
            <w:tcBorders>
              <w:bottom w:val="single" w:sz="4" w:space="0" w:color="auto"/>
            </w:tcBorders>
            <w:shd w:val="clear" w:color="auto" w:fill="auto"/>
          </w:tcPr>
          <w:p w:rsidR="006118EE" w:rsidRPr="006E1C87" w:rsidRDefault="006118EE" w:rsidP="008A7C37">
            <w:r w:rsidRPr="006E1C87">
              <w:t>1000м</w:t>
            </w:r>
          </w:p>
        </w:tc>
        <w:tc>
          <w:tcPr>
            <w:tcW w:w="2268" w:type="dxa"/>
            <w:tcBorders>
              <w:bottom w:val="single" w:sz="4" w:space="0" w:color="auto"/>
            </w:tcBorders>
            <w:shd w:val="clear" w:color="auto" w:fill="auto"/>
          </w:tcPr>
          <w:p w:rsidR="006118EE" w:rsidRPr="006E1C87" w:rsidRDefault="006118EE" w:rsidP="008A7C37">
            <w:r w:rsidRPr="006E1C87">
              <w:t>не подлежит установлению</w:t>
            </w:r>
          </w:p>
        </w:tc>
      </w:tr>
      <w:tr w:rsidR="006118EE" w:rsidRPr="006E1C87" w:rsidTr="001C4CB4">
        <w:trPr>
          <w:trHeight w:val="60"/>
        </w:trPr>
        <w:tc>
          <w:tcPr>
            <w:tcW w:w="5103" w:type="dxa"/>
            <w:tcBorders>
              <w:bottom w:val="single" w:sz="4" w:space="0" w:color="auto"/>
            </w:tcBorders>
            <w:shd w:val="clear" w:color="auto" w:fill="auto"/>
          </w:tcPr>
          <w:p w:rsidR="006118EE" w:rsidRPr="006E1C87" w:rsidRDefault="006118EE" w:rsidP="008A7C37">
            <w:pPr>
              <w:ind w:left="318"/>
            </w:pPr>
            <w:r w:rsidRPr="006E1C87">
              <w:t>2.2) для объектов I</w:t>
            </w:r>
            <w:r w:rsidRPr="006E1C87">
              <w:rPr>
                <w:lang w:val="en-US"/>
              </w:rPr>
              <w:t>I</w:t>
            </w:r>
            <w:r w:rsidRPr="006E1C87">
              <w:t xml:space="preserve"> класса опасности (станции перегрузки и склады хранения сырой нефти объемом от 250 до 1000 м</w:t>
            </w:r>
            <w:r w:rsidRPr="006E1C87">
              <w:rPr>
                <w:vertAlign w:val="superscript"/>
              </w:rPr>
              <w:t>2</w:t>
            </w:r>
            <w:r w:rsidRPr="006E1C87">
              <w:t>)</w:t>
            </w:r>
          </w:p>
        </w:tc>
        <w:tc>
          <w:tcPr>
            <w:tcW w:w="2268" w:type="dxa"/>
            <w:tcBorders>
              <w:bottom w:val="single" w:sz="4" w:space="0" w:color="auto"/>
            </w:tcBorders>
            <w:shd w:val="clear" w:color="auto" w:fill="auto"/>
          </w:tcPr>
          <w:p w:rsidR="006118EE" w:rsidRPr="006E1C87" w:rsidRDefault="006118EE" w:rsidP="008A7C37">
            <w:r w:rsidRPr="006E1C87">
              <w:t>500м</w:t>
            </w:r>
          </w:p>
        </w:tc>
        <w:tc>
          <w:tcPr>
            <w:tcW w:w="2268" w:type="dxa"/>
            <w:tcBorders>
              <w:bottom w:val="single" w:sz="4" w:space="0" w:color="auto"/>
            </w:tcBorders>
            <w:shd w:val="clear" w:color="auto" w:fill="auto"/>
          </w:tcPr>
          <w:p w:rsidR="006118EE" w:rsidRPr="006E1C87" w:rsidRDefault="006118EE" w:rsidP="008A7C37">
            <w:r w:rsidRPr="006E1C87">
              <w:t>не подлежит установлению</w:t>
            </w:r>
          </w:p>
        </w:tc>
      </w:tr>
      <w:tr w:rsidR="006118EE" w:rsidRPr="006E1C87" w:rsidTr="001C4CB4">
        <w:trPr>
          <w:trHeight w:val="60"/>
        </w:trPr>
        <w:tc>
          <w:tcPr>
            <w:tcW w:w="5103" w:type="dxa"/>
            <w:tcBorders>
              <w:bottom w:val="single" w:sz="4" w:space="0" w:color="auto"/>
            </w:tcBorders>
            <w:shd w:val="clear" w:color="auto" w:fill="auto"/>
          </w:tcPr>
          <w:p w:rsidR="006118EE" w:rsidRPr="006E1C87" w:rsidRDefault="006118EE" w:rsidP="008A7C37">
            <w:pPr>
              <w:ind w:left="318"/>
            </w:pPr>
            <w:r w:rsidRPr="006E1C87">
              <w:t>2.3) для объектов I</w:t>
            </w:r>
            <w:r w:rsidRPr="006E1C87">
              <w:rPr>
                <w:lang w:val="en-US"/>
              </w:rPr>
              <w:t>V</w:t>
            </w:r>
            <w:r w:rsidRPr="006E1C87">
              <w:t xml:space="preserve"> класса опасности (склады ГСМ)</w:t>
            </w:r>
          </w:p>
        </w:tc>
        <w:tc>
          <w:tcPr>
            <w:tcW w:w="2268" w:type="dxa"/>
            <w:tcBorders>
              <w:bottom w:val="single" w:sz="4" w:space="0" w:color="auto"/>
            </w:tcBorders>
            <w:shd w:val="clear" w:color="auto" w:fill="auto"/>
          </w:tcPr>
          <w:p w:rsidR="006118EE" w:rsidRPr="006E1C87" w:rsidRDefault="006118EE" w:rsidP="008A7C37">
            <w:r w:rsidRPr="006E1C87">
              <w:t>100м</w:t>
            </w:r>
          </w:p>
        </w:tc>
        <w:tc>
          <w:tcPr>
            <w:tcW w:w="2268" w:type="dxa"/>
            <w:tcBorders>
              <w:bottom w:val="single" w:sz="4" w:space="0" w:color="auto"/>
            </w:tcBorders>
            <w:shd w:val="clear" w:color="auto" w:fill="auto"/>
          </w:tcPr>
          <w:p w:rsidR="006118EE" w:rsidRPr="006E1C87" w:rsidRDefault="006118EE" w:rsidP="008A7C37">
            <w:r w:rsidRPr="006E1C87">
              <w:t>не подлежит установлению</w:t>
            </w:r>
          </w:p>
        </w:tc>
      </w:tr>
      <w:tr w:rsidR="006118EE" w:rsidRPr="006E1C87" w:rsidTr="001C4CB4">
        <w:trPr>
          <w:trHeight w:val="60"/>
        </w:trPr>
        <w:tc>
          <w:tcPr>
            <w:tcW w:w="9639" w:type="dxa"/>
            <w:gridSpan w:val="3"/>
            <w:tcBorders>
              <w:bottom w:val="single" w:sz="4" w:space="0" w:color="auto"/>
            </w:tcBorders>
            <w:shd w:val="clear" w:color="auto" w:fill="auto"/>
          </w:tcPr>
          <w:p w:rsidR="006118EE" w:rsidRPr="006E1C87" w:rsidRDefault="006118EE" w:rsidP="008A7C37">
            <w:pPr>
              <w:ind w:left="318"/>
              <w:rPr>
                <w:b/>
              </w:rPr>
            </w:pPr>
            <w:r w:rsidRPr="006E1C87">
              <w:t xml:space="preserve">2.4) для объектов </w:t>
            </w:r>
            <w:r w:rsidRPr="006E1C87">
              <w:rPr>
                <w:lang w:val="en-US"/>
              </w:rPr>
              <w:t>V</w:t>
            </w:r>
            <w:r w:rsidRPr="006E1C87">
              <w:t xml:space="preserve"> класса опасности:</w:t>
            </w:r>
          </w:p>
        </w:tc>
      </w:tr>
      <w:tr w:rsidR="006118EE" w:rsidRPr="006E1C87" w:rsidTr="001C4CB4">
        <w:trPr>
          <w:trHeight w:val="60"/>
        </w:trPr>
        <w:tc>
          <w:tcPr>
            <w:tcW w:w="5103" w:type="dxa"/>
            <w:tcBorders>
              <w:bottom w:val="single" w:sz="4" w:space="0" w:color="auto"/>
            </w:tcBorders>
            <w:shd w:val="clear" w:color="auto" w:fill="auto"/>
          </w:tcPr>
          <w:p w:rsidR="006118EE" w:rsidRPr="006E1C87" w:rsidRDefault="006118EE" w:rsidP="008A7C37">
            <w:pPr>
              <w:ind w:left="601"/>
            </w:pPr>
            <w:r w:rsidRPr="006E1C87">
              <w:t>2.4.1) склады продуктов</w:t>
            </w:r>
          </w:p>
        </w:tc>
        <w:tc>
          <w:tcPr>
            <w:tcW w:w="2268" w:type="dxa"/>
            <w:tcBorders>
              <w:bottom w:val="single" w:sz="4" w:space="0" w:color="auto"/>
            </w:tcBorders>
            <w:shd w:val="clear" w:color="auto" w:fill="auto"/>
          </w:tcPr>
          <w:p w:rsidR="006118EE" w:rsidRPr="006E1C87" w:rsidRDefault="006118EE" w:rsidP="008A7C37">
            <w:r w:rsidRPr="006E1C87">
              <w:t>50м</w:t>
            </w:r>
          </w:p>
        </w:tc>
        <w:tc>
          <w:tcPr>
            <w:tcW w:w="2268" w:type="dxa"/>
            <w:tcBorders>
              <w:bottom w:val="single" w:sz="4" w:space="0" w:color="auto"/>
            </w:tcBorders>
            <w:shd w:val="clear" w:color="auto" w:fill="auto"/>
          </w:tcPr>
          <w:p w:rsidR="006118EE" w:rsidRPr="006E1C87" w:rsidRDefault="006118EE" w:rsidP="008A7C37">
            <w:r w:rsidRPr="006E1C87">
              <w:t>не подлежит установлению</w:t>
            </w:r>
          </w:p>
        </w:tc>
      </w:tr>
      <w:tr w:rsidR="006118EE" w:rsidRPr="006E1C87" w:rsidTr="001C4CB4">
        <w:trPr>
          <w:trHeight w:val="60"/>
        </w:trPr>
        <w:tc>
          <w:tcPr>
            <w:tcW w:w="5103" w:type="dxa"/>
            <w:tcBorders>
              <w:bottom w:val="single" w:sz="4" w:space="0" w:color="auto"/>
            </w:tcBorders>
            <w:shd w:val="clear" w:color="auto" w:fill="auto"/>
          </w:tcPr>
          <w:p w:rsidR="006118EE" w:rsidRPr="006E1C87" w:rsidRDefault="006118EE" w:rsidP="008A7C37">
            <w:pPr>
              <w:ind w:left="601"/>
            </w:pPr>
            <w:r w:rsidRPr="006E1C87">
              <w:t>2.4.2) открытие склады и перегрузочная строительных материалов (песок, щебень, гравий)</w:t>
            </w:r>
          </w:p>
        </w:tc>
        <w:tc>
          <w:tcPr>
            <w:tcW w:w="2268" w:type="dxa"/>
            <w:tcBorders>
              <w:bottom w:val="single" w:sz="4" w:space="0" w:color="auto"/>
            </w:tcBorders>
            <w:shd w:val="clear" w:color="auto" w:fill="auto"/>
          </w:tcPr>
          <w:p w:rsidR="006118EE" w:rsidRPr="006E1C87" w:rsidRDefault="006118EE" w:rsidP="008A7C37">
            <w:r w:rsidRPr="006E1C87">
              <w:t>50м</w:t>
            </w:r>
          </w:p>
        </w:tc>
        <w:tc>
          <w:tcPr>
            <w:tcW w:w="2268" w:type="dxa"/>
            <w:tcBorders>
              <w:bottom w:val="single" w:sz="4" w:space="0" w:color="auto"/>
            </w:tcBorders>
            <w:shd w:val="clear" w:color="auto" w:fill="auto"/>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r w:rsidRPr="006E1C87">
              <w:t>3) процент озеленения</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9639" w:type="dxa"/>
            <w:gridSpan w:val="3"/>
          </w:tcPr>
          <w:p w:rsidR="006118EE" w:rsidRPr="006E1C87" w:rsidRDefault="006118EE" w:rsidP="008A7C37">
            <w:r w:rsidRPr="006E1C87">
              <w:t>4) требования к ограждению земельных участков и объектов капитального строительства</w:t>
            </w:r>
          </w:p>
        </w:tc>
      </w:tr>
      <w:tr w:rsidR="006118EE" w:rsidRPr="006E1C87" w:rsidTr="001C4CB4">
        <w:trPr>
          <w:trHeight w:val="60"/>
        </w:trPr>
        <w:tc>
          <w:tcPr>
            <w:tcW w:w="5103" w:type="dxa"/>
          </w:tcPr>
          <w:p w:rsidR="006118EE" w:rsidRPr="006E1C87" w:rsidRDefault="006118EE" w:rsidP="008A7C37">
            <w:pPr>
              <w:ind w:left="318"/>
            </w:pPr>
            <w:r w:rsidRPr="006E1C87">
              <w:t>4.1) высота ограждения</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1,8м</w:t>
            </w:r>
          </w:p>
        </w:tc>
      </w:tr>
      <w:tr w:rsidR="006118EE" w:rsidRPr="006E1C87" w:rsidTr="001C4CB4">
        <w:trPr>
          <w:trHeight w:val="60"/>
        </w:trPr>
        <w:tc>
          <w:tcPr>
            <w:tcW w:w="5103" w:type="dxa"/>
          </w:tcPr>
          <w:p w:rsidR="006118EE" w:rsidRPr="006E1C87" w:rsidRDefault="006118EE" w:rsidP="008A7C37">
            <w:r w:rsidRPr="006E1C87">
              <w:t>5)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1C4CB4">
        <w:trPr>
          <w:trHeight w:val="60"/>
        </w:trPr>
        <w:tc>
          <w:tcPr>
            <w:tcW w:w="5103" w:type="dxa"/>
          </w:tcPr>
          <w:p w:rsidR="006118EE" w:rsidRPr="006E1C87" w:rsidRDefault="006118EE" w:rsidP="008A7C37">
            <w:pPr>
              <w:rPr>
                <w:color w:val="000000" w:themeColor="text1"/>
              </w:rPr>
            </w:pPr>
            <w:r w:rsidRPr="006E1C87">
              <w:rPr>
                <w:color w:val="000000" w:themeColor="text1"/>
              </w:rPr>
              <w:t>6)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880A1E" w:rsidRPr="006E1C87" w:rsidRDefault="00880A1E"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41.23.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7.2.2 (Обслуживание перевозок пассажиров); 7.2.3 (Стоянки транспорта общего пользования)</w:t>
      </w:r>
    </w:p>
    <w:tbl>
      <w:tblPr>
        <w:tblStyle w:val="aff"/>
        <w:tblW w:w="9639" w:type="dxa"/>
        <w:tblInd w:w="108" w:type="dxa"/>
        <w:tblLayout w:type="fixed"/>
        <w:tblLook w:val="04A0"/>
      </w:tblPr>
      <w:tblGrid>
        <w:gridCol w:w="5103"/>
        <w:gridCol w:w="2268"/>
        <w:gridCol w:w="2268"/>
      </w:tblGrid>
      <w:tr w:rsidR="006118EE" w:rsidRPr="006E1C87" w:rsidTr="001C4CB4">
        <w:trPr>
          <w:trHeight w:val="60"/>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1C4CB4">
        <w:trPr>
          <w:trHeight w:val="191"/>
        </w:trPr>
        <w:tc>
          <w:tcPr>
            <w:tcW w:w="5103" w:type="dxa"/>
            <w:tcBorders>
              <w:bottom w:val="single" w:sz="4" w:space="0" w:color="auto"/>
            </w:tcBorders>
          </w:tcPr>
          <w:p w:rsidR="006118EE" w:rsidRPr="006E1C87" w:rsidRDefault="006118EE" w:rsidP="008A7C37">
            <w:r w:rsidRPr="006E1C87">
              <w:t xml:space="preserve">1) предельные (минимальные и (или) максимальные) размеры земельных участков </w:t>
            </w:r>
          </w:p>
        </w:tc>
        <w:tc>
          <w:tcPr>
            <w:tcW w:w="2268" w:type="dxa"/>
            <w:tcBorders>
              <w:bottom w:val="single" w:sz="4" w:space="0" w:color="auto"/>
            </w:tcBorders>
          </w:tcPr>
          <w:p w:rsidR="006118EE" w:rsidRPr="006E1C87" w:rsidRDefault="006118EE" w:rsidP="008A7C37">
            <w:r w:rsidRPr="006E1C87">
              <w:t>не подлежат установлению</w:t>
            </w:r>
          </w:p>
        </w:tc>
        <w:tc>
          <w:tcPr>
            <w:tcW w:w="2268" w:type="dxa"/>
            <w:tcBorders>
              <w:bottom w:val="single" w:sz="4" w:space="0" w:color="auto"/>
            </w:tcBorders>
          </w:tcPr>
          <w:p w:rsidR="006118EE" w:rsidRPr="006E1C87" w:rsidRDefault="006118EE" w:rsidP="008A7C37">
            <w:r w:rsidRPr="006E1C87">
              <w:t>не подлежат установлению</w:t>
            </w:r>
          </w:p>
        </w:tc>
      </w:tr>
      <w:tr w:rsidR="006118EE" w:rsidRPr="006E1C87" w:rsidTr="001C4CB4">
        <w:trPr>
          <w:trHeight w:val="85"/>
        </w:trPr>
        <w:tc>
          <w:tcPr>
            <w:tcW w:w="5103" w:type="dxa"/>
          </w:tcPr>
          <w:p w:rsidR="006118EE" w:rsidRPr="006E1C87" w:rsidRDefault="006118EE" w:rsidP="008A7C37">
            <w:r w:rsidRPr="006E1C87">
              <w:t>2) предельная (минимальная и (или) максимальная) площадь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355"/>
        </w:trPr>
        <w:tc>
          <w:tcPr>
            <w:tcW w:w="5103" w:type="dxa"/>
          </w:tcPr>
          <w:p w:rsidR="006118EE" w:rsidRPr="006E1C87" w:rsidRDefault="006118EE" w:rsidP="008A7C37">
            <w:r w:rsidRPr="006E1C87">
              <w:t xml:space="preserve">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 </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r w:rsidRPr="006E1C87">
              <w:t>4) предельное количество этажей</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1</w:t>
            </w:r>
          </w:p>
        </w:tc>
      </w:tr>
      <w:tr w:rsidR="006118EE" w:rsidRPr="006E1C87" w:rsidTr="001C4CB4">
        <w:trPr>
          <w:trHeight w:val="60"/>
        </w:trPr>
        <w:tc>
          <w:tcPr>
            <w:tcW w:w="5103" w:type="dxa"/>
          </w:tcPr>
          <w:p w:rsidR="006118EE" w:rsidRPr="006E1C87" w:rsidRDefault="006118EE" w:rsidP="008A7C37">
            <w:r w:rsidRPr="006E1C87">
              <w:t>5) предельная высота</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10м</w:t>
            </w:r>
          </w:p>
        </w:tc>
      </w:tr>
      <w:tr w:rsidR="006118EE" w:rsidRPr="006E1C87" w:rsidTr="001C4CB4">
        <w:trPr>
          <w:trHeight w:val="60"/>
        </w:trPr>
        <w:tc>
          <w:tcPr>
            <w:tcW w:w="5103" w:type="dxa"/>
          </w:tcPr>
          <w:p w:rsidR="006118EE" w:rsidRPr="006E1C87" w:rsidRDefault="006118EE" w:rsidP="008A7C37">
            <w:r w:rsidRPr="006E1C87">
              <w:t>6) процент застройки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70%</w:t>
            </w:r>
          </w:p>
        </w:tc>
      </w:tr>
      <w:tr w:rsidR="006118EE" w:rsidRPr="006E1C87" w:rsidTr="001C4CB4">
        <w:trPr>
          <w:trHeight w:val="60"/>
        </w:trPr>
        <w:tc>
          <w:tcPr>
            <w:tcW w:w="5103"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Дополнительные параметры:</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1C4CB4">
        <w:trPr>
          <w:trHeight w:val="60"/>
        </w:trPr>
        <w:tc>
          <w:tcPr>
            <w:tcW w:w="5103" w:type="dxa"/>
          </w:tcPr>
          <w:p w:rsidR="006118EE" w:rsidRPr="006E1C87" w:rsidRDefault="006118EE" w:rsidP="008A7C37">
            <w:r w:rsidRPr="006E1C87">
              <w:t>1) процент озеленения</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pPr>
              <w:jc w:val="both"/>
            </w:pPr>
            <w:r w:rsidRPr="006E1C87">
              <w:t>2) расстояние от спортивной площадки до окон жилых домов</w:t>
            </w:r>
          </w:p>
        </w:tc>
        <w:tc>
          <w:tcPr>
            <w:tcW w:w="2268" w:type="dxa"/>
          </w:tcPr>
          <w:p w:rsidR="006118EE" w:rsidRPr="006E1C87" w:rsidRDefault="006118EE" w:rsidP="008A7C37">
            <w:r w:rsidRPr="006E1C87">
              <w:t>10м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r w:rsidRPr="006E1C87">
              <w:t>3)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pPr>
              <w:rPr>
                <w:color w:val="000000" w:themeColor="text1"/>
              </w:rPr>
            </w:pPr>
            <w:r w:rsidRPr="006E1C87">
              <w:rPr>
                <w:color w:val="000000" w:themeColor="text1"/>
              </w:rPr>
              <w:t>4)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не подлежит установлению</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Default="006118EE" w:rsidP="00E81D4B">
      <w:pPr>
        <w:ind w:firstLine="709"/>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880A1E" w:rsidRPr="006E1C87" w:rsidRDefault="00880A1E" w:rsidP="00E81D4B">
      <w:pPr>
        <w:ind w:firstLine="709"/>
        <w:rPr>
          <w:sz w:val="24"/>
          <w:szCs w:val="24"/>
        </w:rPr>
      </w:pPr>
    </w:p>
    <w:p w:rsidR="006118EE" w:rsidRPr="006E1C87" w:rsidRDefault="006118EE" w:rsidP="00E81D4B">
      <w:pPr>
        <w:ind w:firstLine="709"/>
        <w:jc w:val="both"/>
        <w:rPr>
          <w:b/>
          <w:sz w:val="24"/>
          <w:szCs w:val="24"/>
        </w:rPr>
      </w:pPr>
      <w:r w:rsidRPr="006E1C87">
        <w:rPr>
          <w:b/>
          <w:sz w:val="24"/>
          <w:szCs w:val="24"/>
        </w:rPr>
        <w:t>Статья 41.24.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8.3 (Обеспечение внутреннего правопорядка)</w:t>
      </w:r>
    </w:p>
    <w:tbl>
      <w:tblPr>
        <w:tblStyle w:val="aff"/>
        <w:tblW w:w="9639" w:type="dxa"/>
        <w:tblInd w:w="108" w:type="dxa"/>
        <w:tblLayout w:type="fixed"/>
        <w:tblLook w:val="04A0"/>
      </w:tblPr>
      <w:tblGrid>
        <w:gridCol w:w="5103"/>
        <w:gridCol w:w="2268"/>
        <w:gridCol w:w="2268"/>
      </w:tblGrid>
      <w:tr w:rsidR="006118EE" w:rsidRPr="006E1C87" w:rsidTr="001C4CB4">
        <w:trPr>
          <w:trHeight w:val="60"/>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1C4CB4">
        <w:trPr>
          <w:trHeight w:val="191"/>
        </w:trPr>
        <w:tc>
          <w:tcPr>
            <w:tcW w:w="5103" w:type="dxa"/>
            <w:tcBorders>
              <w:bottom w:val="single" w:sz="4" w:space="0" w:color="auto"/>
            </w:tcBorders>
          </w:tcPr>
          <w:p w:rsidR="006118EE" w:rsidRPr="006E1C87" w:rsidRDefault="006118EE" w:rsidP="008A7C37">
            <w:r w:rsidRPr="006E1C87">
              <w:t xml:space="preserve">1) предельные (минимальные и (или) максимальные) размеры земельных участков </w:t>
            </w:r>
          </w:p>
        </w:tc>
        <w:tc>
          <w:tcPr>
            <w:tcW w:w="2268" w:type="dxa"/>
            <w:tcBorders>
              <w:bottom w:val="single" w:sz="4" w:space="0" w:color="auto"/>
            </w:tcBorders>
          </w:tcPr>
          <w:p w:rsidR="006118EE" w:rsidRPr="006E1C87" w:rsidRDefault="006118EE" w:rsidP="008A7C37">
            <w:r w:rsidRPr="006E1C87">
              <w:t>не подлежат установлению</w:t>
            </w:r>
          </w:p>
        </w:tc>
        <w:tc>
          <w:tcPr>
            <w:tcW w:w="2268" w:type="dxa"/>
            <w:tcBorders>
              <w:bottom w:val="single" w:sz="4" w:space="0" w:color="auto"/>
            </w:tcBorders>
          </w:tcPr>
          <w:p w:rsidR="006118EE" w:rsidRPr="006E1C87" w:rsidRDefault="006118EE" w:rsidP="008A7C37">
            <w:r w:rsidRPr="006E1C87">
              <w:t>не подлежат установлению</w:t>
            </w:r>
          </w:p>
        </w:tc>
      </w:tr>
      <w:tr w:rsidR="006118EE" w:rsidRPr="006E1C87" w:rsidTr="001C4CB4">
        <w:trPr>
          <w:trHeight w:val="60"/>
        </w:trPr>
        <w:tc>
          <w:tcPr>
            <w:tcW w:w="5103" w:type="dxa"/>
          </w:tcPr>
          <w:p w:rsidR="006118EE" w:rsidRPr="006E1C87" w:rsidRDefault="006118EE" w:rsidP="008A7C37">
            <w:r w:rsidRPr="006E1C87">
              <w:t>2) предельная (минимальная и (или) максимальная) площадь земельного участка:</w:t>
            </w:r>
          </w:p>
        </w:tc>
        <w:tc>
          <w:tcPr>
            <w:tcW w:w="2268" w:type="dxa"/>
          </w:tcPr>
          <w:p w:rsidR="006118EE" w:rsidRPr="006E1C87" w:rsidRDefault="006118EE" w:rsidP="008A7C37">
            <w:pPr>
              <w:rPr>
                <w:vertAlign w:val="superscript"/>
              </w:rPr>
            </w:pPr>
            <w:r w:rsidRPr="006E1C87">
              <w:t>не подлежит установлению</w:t>
            </w:r>
          </w:p>
        </w:tc>
        <w:tc>
          <w:tcPr>
            <w:tcW w:w="2268" w:type="dxa"/>
          </w:tcPr>
          <w:p w:rsidR="006118EE" w:rsidRPr="006E1C87" w:rsidRDefault="006118EE" w:rsidP="008A7C37">
            <w:pPr>
              <w:rPr>
                <w:vertAlign w:val="superscript"/>
              </w:rPr>
            </w:pPr>
            <w:r w:rsidRPr="006E1C87">
              <w:t>не подлежит установлению</w:t>
            </w:r>
          </w:p>
        </w:tc>
      </w:tr>
      <w:tr w:rsidR="006118EE" w:rsidRPr="006E1C87" w:rsidTr="001C4CB4">
        <w:trPr>
          <w:trHeight w:val="355"/>
        </w:trPr>
        <w:tc>
          <w:tcPr>
            <w:tcW w:w="5103" w:type="dxa"/>
          </w:tcPr>
          <w:p w:rsidR="006118EE" w:rsidRPr="006E1C87" w:rsidRDefault="006118EE" w:rsidP="008A7C37">
            <w:r w:rsidRPr="006E1C87">
              <w:t>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0"/>
        </w:trPr>
        <w:tc>
          <w:tcPr>
            <w:tcW w:w="5103" w:type="dxa"/>
          </w:tcPr>
          <w:p w:rsidR="006118EE" w:rsidRPr="006E1C87" w:rsidRDefault="006118EE" w:rsidP="008A7C37">
            <w:pPr>
              <w:jc w:val="both"/>
            </w:pPr>
            <w:r w:rsidRPr="006E1C87">
              <w:t>4) отступы от красных линий</w:t>
            </w:r>
          </w:p>
        </w:tc>
        <w:tc>
          <w:tcPr>
            <w:tcW w:w="2268" w:type="dxa"/>
          </w:tcPr>
          <w:p w:rsidR="006118EE" w:rsidRPr="006E1C87" w:rsidRDefault="006118EE" w:rsidP="008A7C37">
            <w:r w:rsidRPr="006E1C87">
              <w:t>5м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r w:rsidRPr="006E1C87">
              <w:t>5) предельное количество этажей</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2</w:t>
            </w:r>
          </w:p>
        </w:tc>
      </w:tr>
      <w:tr w:rsidR="006118EE" w:rsidRPr="006E1C87" w:rsidTr="001C4CB4">
        <w:trPr>
          <w:trHeight w:val="60"/>
        </w:trPr>
        <w:tc>
          <w:tcPr>
            <w:tcW w:w="5103" w:type="dxa"/>
          </w:tcPr>
          <w:p w:rsidR="006118EE" w:rsidRPr="006E1C87" w:rsidRDefault="006118EE" w:rsidP="008A7C37">
            <w:r w:rsidRPr="006E1C87">
              <w:t>6) предельная высота сооружений</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10м</w:t>
            </w:r>
          </w:p>
        </w:tc>
      </w:tr>
      <w:tr w:rsidR="006118EE" w:rsidRPr="006E1C87" w:rsidTr="001C4CB4">
        <w:trPr>
          <w:trHeight w:val="60"/>
        </w:trPr>
        <w:tc>
          <w:tcPr>
            <w:tcW w:w="5103" w:type="dxa"/>
          </w:tcPr>
          <w:p w:rsidR="006118EE" w:rsidRPr="006E1C87" w:rsidRDefault="006118EE" w:rsidP="008A7C37">
            <w:r w:rsidRPr="006E1C87">
              <w:t>7) процент застройки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60%</w:t>
            </w:r>
          </w:p>
        </w:tc>
      </w:tr>
      <w:tr w:rsidR="006118EE" w:rsidRPr="006E1C87" w:rsidTr="001C4CB4">
        <w:trPr>
          <w:trHeight w:val="60"/>
        </w:trPr>
        <w:tc>
          <w:tcPr>
            <w:tcW w:w="5103"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Дополнительные параметры:</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1C4CB4">
        <w:trPr>
          <w:trHeight w:val="60"/>
        </w:trPr>
        <w:tc>
          <w:tcPr>
            <w:tcW w:w="5103" w:type="dxa"/>
          </w:tcPr>
          <w:p w:rsidR="006118EE" w:rsidRPr="006E1C87" w:rsidRDefault="006118EE" w:rsidP="008A7C37">
            <w:r w:rsidRPr="006E1C87">
              <w:t>1) процент озеленения</w:t>
            </w:r>
          </w:p>
        </w:tc>
        <w:tc>
          <w:tcPr>
            <w:tcW w:w="2268" w:type="dxa"/>
          </w:tcPr>
          <w:p w:rsidR="006118EE" w:rsidRPr="006E1C87" w:rsidRDefault="006118EE" w:rsidP="008A7C37">
            <w:r w:rsidRPr="006E1C87">
              <w:t>20%</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r w:rsidRPr="006E1C87">
              <w:t>2)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1C4CB4">
        <w:trPr>
          <w:trHeight w:val="60"/>
        </w:trPr>
        <w:tc>
          <w:tcPr>
            <w:tcW w:w="5103" w:type="dxa"/>
          </w:tcPr>
          <w:p w:rsidR="006118EE" w:rsidRPr="006E1C87" w:rsidRDefault="006118EE" w:rsidP="008A7C37">
            <w:pPr>
              <w:rPr>
                <w:color w:val="000000" w:themeColor="text1"/>
              </w:rPr>
            </w:pPr>
            <w:r w:rsidRPr="006E1C87">
              <w:rPr>
                <w:color w:val="000000" w:themeColor="text1"/>
              </w:rPr>
              <w:t>3)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880A1E" w:rsidRPr="006E1C87" w:rsidRDefault="00880A1E"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8.4 (Обеспечение деятельности по исполнению наказаний)</w:t>
      </w:r>
    </w:p>
    <w:tbl>
      <w:tblPr>
        <w:tblStyle w:val="aff"/>
        <w:tblW w:w="9639" w:type="dxa"/>
        <w:tblInd w:w="108" w:type="dxa"/>
        <w:tblLayout w:type="fixed"/>
        <w:tblLook w:val="04A0"/>
      </w:tblPr>
      <w:tblGrid>
        <w:gridCol w:w="5103"/>
        <w:gridCol w:w="2268"/>
        <w:gridCol w:w="2268"/>
      </w:tblGrid>
      <w:tr w:rsidR="006118EE" w:rsidRPr="006E1C87" w:rsidTr="001C4CB4">
        <w:trPr>
          <w:trHeight w:val="60"/>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1C4CB4">
        <w:trPr>
          <w:trHeight w:val="191"/>
        </w:trPr>
        <w:tc>
          <w:tcPr>
            <w:tcW w:w="5103" w:type="dxa"/>
            <w:tcBorders>
              <w:bottom w:val="single" w:sz="4" w:space="0" w:color="auto"/>
            </w:tcBorders>
          </w:tcPr>
          <w:p w:rsidR="006118EE" w:rsidRPr="006E1C87" w:rsidRDefault="006118EE" w:rsidP="008A7C37">
            <w:r w:rsidRPr="006E1C87">
              <w:t xml:space="preserve">1) предельные (минимальные и (или) максимальные) размеры земельных участков </w:t>
            </w:r>
          </w:p>
        </w:tc>
        <w:tc>
          <w:tcPr>
            <w:tcW w:w="2268" w:type="dxa"/>
            <w:tcBorders>
              <w:bottom w:val="single" w:sz="4" w:space="0" w:color="auto"/>
            </w:tcBorders>
          </w:tcPr>
          <w:p w:rsidR="006118EE" w:rsidRPr="006E1C87" w:rsidRDefault="006118EE" w:rsidP="008A7C37">
            <w:r w:rsidRPr="006E1C87">
              <w:t>не подлежат установлению</w:t>
            </w:r>
          </w:p>
        </w:tc>
        <w:tc>
          <w:tcPr>
            <w:tcW w:w="2268" w:type="dxa"/>
            <w:tcBorders>
              <w:bottom w:val="single" w:sz="4" w:space="0" w:color="auto"/>
            </w:tcBorders>
          </w:tcPr>
          <w:p w:rsidR="006118EE" w:rsidRPr="006E1C87" w:rsidRDefault="006118EE" w:rsidP="008A7C37">
            <w:r w:rsidRPr="006E1C87">
              <w:t>не подлежат установлению</w:t>
            </w:r>
          </w:p>
        </w:tc>
      </w:tr>
      <w:tr w:rsidR="006118EE" w:rsidRPr="006E1C87" w:rsidTr="001C4CB4">
        <w:trPr>
          <w:trHeight w:val="85"/>
        </w:trPr>
        <w:tc>
          <w:tcPr>
            <w:tcW w:w="5103" w:type="dxa"/>
          </w:tcPr>
          <w:p w:rsidR="006118EE" w:rsidRPr="006E1C87" w:rsidRDefault="006118EE" w:rsidP="008A7C37">
            <w:r w:rsidRPr="006E1C87">
              <w:t>2) предельная (минимальная и (или) максимальная) площадь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355"/>
        </w:trPr>
        <w:tc>
          <w:tcPr>
            <w:tcW w:w="5103" w:type="dxa"/>
          </w:tcPr>
          <w:p w:rsidR="006118EE" w:rsidRPr="006E1C87" w:rsidRDefault="006118EE" w:rsidP="008A7C37">
            <w:r w:rsidRPr="006E1C87">
              <w:t>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w:t>
            </w:r>
          </w:p>
        </w:tc>
        <w:tc>
          <w:tcPr>
            <w:tcW w:w="2268" w:type="dxa"/>
          </w:tcPr>
          <w:p w:rsidR="006118EE" w:rsidRPr="006E1C87" w:rsidRDefault="006118EE" w:rsidP="008A7C37">
            <w:r w:rsidRPr="006E1C87">
              <w:t>1м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85"/>
        </w:trPr>
        <w:tc>
          <w:tcPr>
            <w:tcW w:w="5103" w:type="dxa"/>
          </w:tcPr>
          <w:p w:rsidR="006118EE" w:rsidRPr="006E1C87" w:rsidRDefault="006118EE" w:rsidP="008A7C37">
            <w:r w:rsidRPr="006E1C87">
              <w:t>4) отступ от красной линии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r w:rsidRPr="006E1C87">
              <w:t>4) предельное количество этажей</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2</w:t>
            </w:r>
          </w:p>
        </w:tc>
      </w:tr>
      <w:tr w:rsidR="006118EE" w:rsidRPr="006E1C87" w:rsidTr="001C4CB4">
        <w:trPr>
          <w:trHeight w:val="60"/>
        </w:trPr>
        <w:tc>
          <w:tcPr>
            <w:tcW w:w="5103" w:type="dxa"/>
          </w:tcPr>
          <w:p w:rsidR="006118EE" w:rsidRPr="006E1C87" w:rsidRDefault="006118EE" w:rsidP="008A7C37">
            <w:r w:rsidRPr="006E1C87">
              <w:t>5) предельная высота</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10м</w:t>
            </w:r>
          </w:p>
        </w:tc>
      </w:tr>
      <w:tr w:rsidR="006118EE" w:rsidRPr="006E1C87" w:rsidTr="001C4CB4">
        <w:trPr>
          <w:trHeight w:val="60"/>
        </w:trPr>
        <w:tc>
          <w:tcPr>
            <w:tcW w:w="5103" w:type="dxa"/>
          </w:tcPr>
          <w:p w:rsidR="006118EE" w:rsidRPr="006E1C87" w:rsidRDefault="006118EE" w:rsidP="008A7C37">
            <w:r w:rsidRPr="006E1C87">
              <w:t>6) процент застройки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60%</w:t>
            </w:r>
          </w:p>
        </w:tc>
      </w:tr>
      <w:tr w:rsidR="006118EE" w:rsidRPr="006E1C87" w:rsidTr="001C4CB4">
        <w:trPr>
          <w:trHeight w:val="60"/>
        </w:trPr>
        <w:tc>
          <w:tcPr>
            <w:tcW w:w="5103"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Дополнительные параметры:</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1C4CB4">
        <w:trPr>
          <w:trHeight w:val="60"/>
        </w:trPr>
        <w:tc>
          <w:tcPr>
            <w:tcW w:w="5103" w:type="dxa"/>
          </w:tcPr>
          <w:p w:rsidR="006118EE" w:rsidRPr="006E1C87" w:rsidRDefault="006118EE" w:rsidP="008A7C37">
            <w:r w:rsidRPr="006E1C87">
              <w:t>1) процент озеленения</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9639" w:type="dxa"/>
            <w:gridSpan w:val="3"/>
          </w:tcPr>
          <w:p w:rsidR="006118EE" w:rsidRPr="006E1C87" w:rsidRDefault="006118EE" w:rsidP="008A7C37">
            <w:r w:rsidRPr="006E1C87">
              <w:t>2) требования к ограждению земельных участков и объектов капитального строительства</w:t>
            </w:r>
          </w:p>
        </w:tc>
      </w:tr>
      <w:tr w:rsidR="006118EE" w:rsidRPr="006E1C87" w:rsidTr="001C4CB4">
        <w:trPr>
          <w:trHeight w:val="60"/>
        </w:trPr>
        <w:tc>
          <w:tcPr>
            <w:tcW w:w="5103" w:type="dxa"/>
          </w:tcPr>
          <w:p w:rsidR="006118EE" w:rsidRPr="006E1C87" w:rsidRDefault="006118EE" w:rsidP="008A7C37">
            <w:pPr>
              <w:ind w:left="318"/>
            </w:pPr>
            <w:r w:rsidRPr="006E1C87">
              <w:t>2.1) высота ограждения</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r w:rsidRPr="006E1C87">
              <w:t>3)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r w:rsidR="006118EE" w:rsidRPr="006E1C87" w:rsidTr="001C4CB4">
        <w:trPr>
          <w:trHeight w:val="60"/>
        </w:trPr>
        <w:tc>
          <w:tcPr>
            <w:tcW w:w="5103" w:type="dxa"/>
          </w:tcPr>
          <w:p w:rsidR="006118EE" w:rsidRPr="006E1C87" w:rsidRDefault="006118EE" w:rsidP="008A7C37">
            <w:pPr>
              <w:rPr>
                <w:color w:val="000000" w:themeColor="text1"/>
              </w:rPr>
            </w:pPr>
            <w:r w:rsidRPr="006E1C87">
              <w:rPr>
                <w:color w:val="000000" w:themeColor="text1"/>
              </w:rPr>
              <w:t>4) расстояние от границ застройки до лесных массивов</w:t>
            </w:r>
          </w:p>
        </w:tc>
        <w:tc>
          <w:tcPr>
            <w:tcW w:w="2268" w:type="dxa"/>
          </w:tcPr>
          <w:p w:rsidR="006118EE" w:rsidRPr="006E1C87" w:rsidRDefault="006118EE" w:rsidP="008A7C37">
            <w:pPr>
              <w:pStyle w:val="afe"/>
              <w:spacing w:after="0" w:line="240" w:lineRule="auto"/>
              <w:ind w:left="0"/>
              <w:rPr>
                <w:rFonts w:ascii="Times New Roman" w:hAnsi="Times New Roman" w:cs="Times New Roman"/>
                <w:sz w:val="20"/>
                <w:szCs w:val="20"/>
              </w:rPr>
            </w:pPr>
            <w:r w:rsidRPr="006E1C87">
              <w:rPr>
                <w:rFonts w:ascii="Times New Roman" w:hAnsi="Times New Roman" w:cs="Times New Roman"/>
                <w:sz w:val="20"/>
                <w:szCs w:val="20"/>
              </w:rPr>
              <w:t>30м</w:t>
            </w:r>
          </w:p>
        </w:tc>
        <w:tc>
          <w:tcPr>
            <w:tcW w:w="2268" w:type="dxa"/>
          </w:tcPr>
          <w:p w:rsidR="006118EE" w:rsidRPr="006E1C87" w:rsidRDefault="006118EE" w:rsidP="008A7C37">
            <w:pPr>
              <w:pStyle w:val="afe"/>
              <w:spacing w:after="0" w:line="240" w:lineRule="auto"/>
              <w:ind w:left="0"/>
              <w:rPr>
                <w:rFonts w:ascii="Times New Roman" w:hAnsi="Times New Roman" w:cs="Times New Roman"/>
                <w:color w:val="000000" w:themeColor="text1"/>
                <w:sz w:val="20"/>
                <w:szCs w:val="20"/>
              </w:rPr>
            </w:pPr>
            <w:r w:rsidRPr="006E1C87">
              <w:rPr>
                <w:rFonts w:ascii="Times New Roman" w:hAnsi="Times New Roman" w:cs="Times New Roman"/>
                <w:color w:val="000000" w:themeColor="text1"/>
                <w:sz w:val="20"/>
                <w:szCs w:val="20"/>
              </w:rPr>
              <w:t>не подлежит установлению</w:t>
            </w:r>
          </w:p>
        </w:tc>
      </w:tr>
    </w:tbl>
    <w:p w:rsidR="006118EE"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880A1E" w:rsidRPr="006E1C87" w:rsidRDefault="00880A1E"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41.26.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12.0.1 (Улично-дорожная сеть)</w:t>
      </w:r>
    </w:p>
    <w:tbl>
      <w:tblPr>
        <w:tblStyle w:val="aff"/>
        <w:tblW w:w="9639" w:type="dxa"/>
        <w:tblInd w:w="108" w:type="dxa"/>
        <w:tblLayout w:type="fixed"/>
        <w:tblLook w:val="04A0"/>
      </w:tblPr>
      <w:tblGrid>
        <w:gridCol w:w="5103"/>
        <w:gridCol w:w="2268"/>
        <w:gridCol w:w="2268"/>
      </w:tblGrid>
      <w:tr w:rsidR="006118EE" w:rsidRPr="006E1C87" w:rsidTr="001C4CB4">
        <w:trPr>
          <w:trHeight w:val="191"/>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1C4CB4">
        <w:trPr>
          <w:trHeight w:val="191"/>
        </w:trPr>
        <w:tc>
          <w:tcPr>
            <w:tcW w:w="5103" w:type="dxa"/>
          </w:tcPr>
          <w:p w:rsidR="006118EE" w:rsidRPr="006E1C87" w:rsidRDefault="006118EE" w:rsidP="008A7C37">
            <w:r w:rsidRPr="006E1C87">
              <w:t xml:space="preserve">1) предельные (минимальные и (или) максимальные) размеры земельных участков </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r w:rsidRPr="006E1C87">
              <w:t>2) предельная (минимальная и (или) максимальная) площадь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355"/>
        </w:trPr>
        <w:tc>
          <w:tcPr>
            <w:tcW w:w="5103" w:type="dxa"/>
          </w:tcPr>
          <w:p w:rsidR="006118EE" w:rsidRPr="006E1C87" w:rsidRDefault="006118EE" w:rsidP="008A7C37">
            <w:r w:rsidRPr="006E1C87">
              <w:t>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0"/>
        </w:trPr>
        <w:tc>
          <w:tcPr>
            <w:tcW w:w="5103" w:type="dxa"/>
          </w:tcPr>
          <w:p w:rsidR="006118EE" w:rsidRPr="006E1C87" w:rsidRDefault="006118EE" w:rsidP="008A7C37">
            <w:pPr>
              <w:jc w:val="both"/>
            </w:pPr>
            <w:r w:rsidRPr="006E1C87">
              <w:t>4) отступы от красных линий</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r w:rsidRPr="006E1C87">
              <w:t>5) предельное количество этажей</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r w:rsidRPr="006E1C87">
              <w:t>6) предельная высота сооружений</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r w:rsidRPr="006E1C87">
              <w:t>7) процент застройки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не подлежит установлению</w:t>
            </w:r>
          </w:p>
        </w:tc>
      </w:tr>
      <w:tr w:rsidR="006118EE" w:rsidRPr="006E1C87" w:rsidTr="001C4CB4">
        <w:trPr>
          <w:trHeight w:val="70"/>
        </w:trPr>
        <w:tc>
          <w:tcPr>
            <w:tcW w:w="5103" w:type="dxa"/>
            <w:tcBorders>
              <w:bottom w:val="single" w:sz="4" w:space="0" w:color="auto"/>
              <w:right w:val="nil"/>
            </w:tcBorders>
          </w:tcPr>
          <w:p w:rsidR="006118EE" w:rsidRPr="006E1C87" w:rsidRDefault="006118EE" w:rsidP="008A7C37">
            <w:r w:rsidRPr="006E1C87">
              <w:t>8) для городского поселка</w:t>
            </w:r>
          </w:p>
        </w:tc>
        <w:tc>
          <w:tcPr>
            <w:tcW w:w="2268" w:type="dxa"/>
            <w:tcBorders>
              <w:left w:val="nil"/>
              <w:bottom w:val="single" w:sz="4" w:space="0" w:color="auto"/>
              <w:right w:val="nil"/>
            </w:tcBorders>
          </w:tcPr>
          <w:p w:rsidR="006118EE" w:rsidRPr="006E1C87" w:rsidRDefault="006118EE" w:rsidP="008A7C37"/>
        </w:tc>
        <w:tc>
          <w:tcPr>
            <w:tcW w:w="2268" w:type="dxa"/>
            <w:tcBorders>
              <w:left w:val="nil"/>
              <w:bottom w:val="single" w:sz="4" w:space="0" w:color="auto"/>
            </w:tcBorders>
          </w:tcPr>
          <w:p w:rsidR="006118EE" w:rsidRPr="006E1C87" w:rsidRDefault="006118EE" w:rsidP="008A7C37"/>
        </w:tc>
      </w:tr>
      <w:tr w:rsidR="006118EE" w:rsidRPr="006E1C87" w:rsidTr="001C4CB4">
        <w:trPr>
          <w:trHeight w:val="53"/>
        </w:trPr>
        <w:tc>
          <w:tcPr>
            <w:tcW w:w="9639" w:type="dxa"/>
            <w:gridSpan w:val="3"/>
          </w:tcPr>
          <w:p w:rsidR="006118EE" w:rsidRPr="006E1C87" w:rsidRDefault="006118EE" w:rsidP="008A7C37">
            <w:pPr>
              <w:ind w:left="318"/>
            </w:pPr>
            <w:r w:rsidRPr="006E1C87">
              <w:t>8.1) Магистральные улицы общегородского значения регулируемого движения</w:t>
            </w:r>
          </w:p>
        </w:tc>
      </w:tr>
      <w:tr w:rsidR="006118EE" w:rsidRPr="006E1C87" w:rsidTr="001C4CB4">
        <w:trPr>
          <w:trHeight w:val="70"/>
        </w:trPr>
        <w:tc>
          <w:tcPr>
            <w:tcW w:w="5103" w:type="dxa"/>
          </w:tcPr>
          <w:p w:rsidR="006118EE" w:rsidRPr="006E1C87" w:rsidRDefault="006118EE" w:rsidP="008A7C37">
            <w:pPr>
              <w:ind w:left="601"/>
            </w:pPr>
            <w:r w:rsidRPr="006E1C87">
              <w:t>8.1.1) ширина полосы движения</w:t>
            </w:r>
          </w:p>
        </w:tc>
        <w:tc>
          <w:tcPr>
            <w:tcW w:w="2268" w:type="dxa"/>
          </w:tcPr>
          <w:p w:rsidR="006118EE" w:rsidRPr="006E1C87" w:rsidRDefault="006118EE" w:rsidP="008A7C37">
            <w:r w:rsidRPr="006E1C87">
              <w:t>3,5м</w:t>
            </w:r>
          </w:p>
        </w:tc>
        <w:tc>
          <w:tcPr>
            <w:tcW w:w="2268" w:type="dxa"/>
          </w:tcPr>
          <w:p w:rsidR="006118EE" w:rsidRPr="006E1C87" w:rsidRDefault="006118EE" w:rsidP="008A7C37">
            <w:r w:rsidRPr="006E1C87">
              <w:t>3,5м</w:t>
            </w:r>
          </w:p>
        </w:tc>
      </w:tr>
      <w:tr w:rsidR="006118EE" w:rsidRPr="006E1C87" w:rsidTr="001C4CB4">
        <w:trPr>
          <w:trHeight w:val="70"/>
        </w:trPr>
        <w:tc>
          <w:tcPr>
            <w:tcW w:w="5103" w:type="dxa"/>
            <w:tcBorders>
              <w:bottom w:val="single" w:sz="4" w:space="0" w:color="auto"/>
            </w:tcBorders>
          </w:tcPr>
          <w:p w:rsidR="006118EE" w:rsidRPr="006E1C87" w:rsidRDefault="006118EE" w:rsidP="008A7C37">
            <w:pPr>
              <w:ind w:left="601"/>
            </w:pPr>
            <w:r w:rsidRPr="006E1C87">
              <w:t>8.1.2) число полос движения</w:t>
            </w:r>
          </w:p>
        </w:tc>
        <w:tc>
          <w:tcPr>
            <w:tcW w:w="2268" w:type="dxa"/>
            <w:tcBorders>
              <w:bottom w:val="single" w:sz="4" w:space="0" w:color="auto"/>
            </w:tcBorders>
          </w:tcPr>
          <w:p w:rsidR="006118EE" w:rsidRPr="006E1C87" w:rsidRDefault="00AD180C" w:rsidP="008A7C37">
            <w:r>
              <w:t>2</w:t>
            </w:r>
          </w:p>
        </w:tc>
        <w:tc>
          <w:tcPr>
            <w:tcW w:w="2268" w:type="dxa"/>
            <w:tcBorders>
              <w:bottom w:val="single" w:sz="4" w:space="0" w:color="auto"/>
            </w:tcBorders>
          </w:tcPr>
          <w:p w:rsidR="006118EE" w:rsidRPr="006E1C87" w:rsidRDefault="00AD180C" w:rsidP="008A7C37">
            <w:r>
              <w:t>2</w:t>
            </w:r>
          </w:p>
        </w:tc>
      </w:tr>
      <w:tr w:rsidR="006118EE" w:rsidRPr="006E1C87" w:rsidTr="001C4CB4">
        <w:trPr>
          <w:trHeight w:val="70"/>
        </w:trPr>
        <w:tc>
          <w:tcPr>
            <w:tcW w:w="9639" w:type="dxa"/>
            <w:gridSpan w:val="3"/>
          </w:tcPr>
          <w:p w:rsidR="006118EE" w:rsidRPr="006E1C87" w:rsidRDefault="006118EE" w:rsidP="008A7C37">
            <w:pPr>
              <w:ind w:left="318"/>
            </w:pPr>
            <w:r w:rsidRPr="006E1C87">
              <w:t>8.2) Магистральные улицы районного значения транспортно-пешеходные</w:t>
            </w:r>
          </w:p>
        </w:tc>
      </w:tr>
      <w:tr w:rsidR="006118EE" w:rsidRPr="006E1C87" w:rsidTr="001C4CB4">
        <w:trPr>
          <w:trHeight w:val="70"/>
        </w:trPr>
        <w:tc>
          <w:tcPr>
            <w:tcW w:w="5103" w:type="dxa"/>
          </w:tcPr>
          <w:p w:rsidR="006118EE" w:rsidRPr="006E1C87" w:rsidRDefault="006118EE" w:rsidP="008A7C37">
            <w:pPr>
              <w:ind w:left="601"/>
            </w:pPr>
            <w:r w:rsidRPr="006E1C87">
              <w:t>8.2.1) ширина полосы движения</w:t>
            </w:r>
          </w:p>
        </w:tc>
        <w:tc>
          <w:tcPr>
            <w:tcW w:w="2268" w:type="dxa"/>
          </w:tcPr>
          <w:p w:rsidR="006118EE" w:rsidRPr="006E1C87" w:rsidRDefault="006118EE" w:rsidP="008A7C37">
            <w:r w:rsidRPr="006E1C87">
              <w:t>3,5м</w:t>
            </w:r>
          </w:p>
        </w:tc>
        <w:tc>
          <w:tcPr>
            <w:tcW w:w="2268" w:type="dxa"/>
          </w:tcPr>
          <w:p w:rsidR="006118EE" w:rsidRPr="006E1C87" w:rsidRDefault="006118EE" w:rsidP="008A7C37">
            <w:r w:rsidRPr="006E1C87">
              <w:t>3,5м</w:t>
            </w:r>
          </w:p>
        </w:tc>
      </w:tr>
      <w:tr w:rsidR="006118EE" w:rsidRPr="006E1C87" w:rsidTr="001C4CB4">
        <w:trPr>
          <w:trHeight w:val="70"/>
        </w:trPr>
        <w:tc>
          <w:tcPr>
            <w:tcW w:w="5103" w:type="dxa"/>
          </w:tcPr>
          <w:p w:rsidR="006118EE" w:rsidRPr="006E1C87" w:rsidRDefault="006118EE" w:rsidP="008A7C37">
            <w:pPr>
              <w:ind w:left="601"/>
            </w:pPr>
            <w:r w:rsidRPr="006E1C87">
              <w:t>8.2.2) число полос движения</w:t>
            </w:r>
          </w:p>
        </w:tc>
        <w:tc>
          <w:tcPr>
            <w:tcW w:w="2268" w:type="dxa"/>
          </w:tcPr>
          <w:p w:rsidR="006118EE" w:rsidRPr="006E1C87" w:rsidRDefault="006118EE" w:rsidP="008A7C37">
            <w:r w:rsidRPr="006E1C87">
              <w:t>2</w:t>
            </w:r>
          </w:p>
        </w:tc>
        <w:tc>
          <w:tcPr>
            <w:tcW w:w="2268" w:type="dxa"/>
          </w:tcPr>
          <w:p w:rsidR="006118EE" w:rsidRPr="006E1C87" w:rsidRDefault="006118EE" w:rsidP="008A7C37">
            <w:r w:rsidRPr="006E1C87">
              <w:t>4</w:t>
            </w:r>
          </w:p>
        </w:tc>
      </w:tr>
      <w:tr w:rsidR="006118EE" w:rsidRPr="006E1C87" w:rsidTr="001C4CB4">
        <w:trPr>
          <w:trHeight w:val="70"/>
        </w:trPr>
        <w:tc>
          <w:tcPr>
            <w:tcW w:w="5103" w:type="dxa"/>
            <w:tcBorders>
              <w:bottom w:val="single" w:sz="4" w:space="0" w:color="auto"/>
            </w:tcBorders>
          </w:tcPr>
          <w:p w:rsidR="006118EE" w:rsidRPr="006E1C87" w:rsidRDefault="006118EE" w:rsidP="008A7C37">
            <w:pPr>
              <w:ind w:left="601"/>
            </w:pPr>
            <w:r w:rsidRPr="006E1C87">
              <w:t>8.2.3) ширина пешеходной части тротуара</w:t>
            </w:r>
          </w:p>
        </w:tc>
        <w:tc>
          <w:tcPr>
            <w:tcW w:w="2268" w:type="dxa"/>
            <w:tcBorders>
              <w:bottom w:val="single" w:sz="4" w:space="0" w:color="auto"/>
            </w:tcBorders>
          </w:tcPr>
          <w:p w:rsidR="006118EE" w:rsidRPr="006E1C87" w:rsidRDefault="006118EE" w:rsidP="008A7C37">
            <w:r w:rsidRPr="006E1C87">
              <w:t>2м</w:t>
            </w:r>
          </w:p>
        </w:tc>
        <w:tc>
          <w:tcPr>
            <w:tcW w:w="2268" w:type="dxa"/>
            <w:tcBorders>
              <w:bottom w:val="single" w:sz="4" w:space="0" w:color="auto"/>
            </w:tcBorders>
          </w:tcPr>
          <w:p w:rsidR="006118EE" w:rsidRPr="006E1C87" w:rsidRDefault="006118EE" w:rsidP="008A7C37">
            <w:r w:rsidRPr="006E1C87">
              <w:t>2,25м</w:t>
            </w:r>
          </w:p>
        </w:tc>
      </w:tr>
      <w:tr w:rsidR="006118EE" w:rsidRPr="006E1C87" w:rsidTr="001C4CB4">
        <w:trPr>
          <w:trHeight w:val="70"/>
        </w:trPr>
        <w:tc>
          <w:tcPr>
            <w:tcW w:w="5103" w:type="dxa"/>
            <w:tcBorders>
              <w:bottom w:val="single" w:sz="4" w:space="0" w:color="auto"/>
              <w:right w:val="nil"/>
            </w:tcBorders>
          </w:tcPr>
          <w:p w:rsidR="006118EE" w:rsidRPr="006E1C87" w:rsidRDefault="006118EE" w:rsidP="008A7C37">
            <w:pPr>
              <w:ind w:left="318"/>
            </w:pPr>
            <w:r w:rsidRPr="006E1C87">
              <w:t>8.3) улицы и дороги местного значения</w:t>
            </w:r>
          </w:p>
        </w:tc>
        <w:tc>
          <w:tcPr>
            <w:tcW w:w="2268" w:type="dxa"/>
            <w:tcBorders>
              <w:left w:val="nil"/>
              <w:bottom w:val="single" w:sz="4" w:space="0" w:color="auto"/>
              <w:right w:val="nil"/>
            </w:tcBorders>
          </w:tcPr>
          <w:p w:rsidR="006118EE" w:rsidRPr="006E1C87" w:rsidRDefault="006118EE" w:rsidP="008A7C37">
            <w:pPr>
              <w:ind w:left="318"/>
            </w:pPr>
          </w:p>
        </w:tc>
        <w:tc>
          <w:tcPr>
            <w:tcW w:w="2268" w:type="dxa"/>
            <w:tcBorders>
              <w:left w:val="nil"/>
              <w:bottom w:val="single" w:sz="4" w:space="0" w:color="auto"/>
            </w:tcBorders>
          </w:tcPr>
          <w:p w:rsidR="006118EE" w:rsidRPr="006E1C87" w:rsidRDefault="006118EE" w:rsidP="008A7C37">
            <w:pPr>
              <w:ind w:left="318"/>
            </w:pPr>
          </w:p>
        </w:tc>
      </w:tr>
      <w:tr w:rsidR="006118EE" w:rsidRPr="006E1C87" w:rsidTr="001C4CB4">
        <w:trPr>
          <w:trHeight w:val="70"/>
        </w:trPr>
        <w:tc>
          <w:tcPr>
            <w:tcW w:w="5103" w:type="dxa"/>
            <w:tcBorders>
              <w:right w:val="nil"/>
            </w:tcBorders>
          </w:tcPr>
          <w:p w:rsidR="006118EE" w:rsidRPr="006E1C87" w:rsidRDefault="006118EE" w:rsidP="008A7C37">
            <w:pPr>
              <w:ind w:left="601"/>
            </w:pPr>
            <w:r w:rsidRPr="006E1C87">
              <w:t>8.3.1) улицы в жилой застройке</w:t>
            </w:r>
          </w:p>
        </w:tc>
        <w:tc>
          <w:tcPr>
            <w:tcW w:w="2268" w:type="dxa"/>
            <w:tcBorders>
              <w:left w:val="nil"/>
              <w:right w:val="nil"/>
            </w:tcBorders>
          </w:tcPr>
          <w:p w:rsidR="006118EE" w:rsidRPr="006E1C87" w:rsidRDefault="006118EE" w:rsidP="008A7C37"/>
        </w:tc>
        <w:tc>
          <w:tcPr>
            <w:tcW w:w="2268" w:type="dxa"/>
            <w:tcBorders>
              <w:left w:val="nil"/>
            </w:tcBorders>
          </w:tcPr>
          <w:p w:rsidR="006118EE" w:rsidRPr="006E1C87" w:rsidRDefault="006118EE" w:rsidP="008A7C37"/>
        </w:tc>
      </w:tr>
      <w:tr w:rsidR="006118EE" w:rsidRPr="006E1C87" w:rsidTr="001C4CB4">
        <w:trPr>
          <w:trHeight w:val="70"/>
        </w:trPr>
        <w:tc>
          <w:tcPr>
            <w:tcW w:w="5103" w:type="dxa"/>
          </w:tcPr>
          <w:p w:rsidR="006118EE" w:rsidRPr="006E1C87" w:rsidRDefault="006118EE" w:rsidP="008A7C37">
            <w:pPr>
              <w:ind w:left="885"/>
            </w:pPr>
            <w:r w:rsidRPr="006E1C87">
              <w:t>ширина полосы движения</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3м</w:t>
            </w:r>
          </w:p>
        </w:tc>
      </w:tr>
      <w:tr w:rsidR="006118EE" w:rsidRPr="006E1C87" w:rsidTr="001C4CB4">
        <w:trPr>
          <w:trHeight w:val="70"/>
        </w:trPr>
        <w:tc>
          <w:tcPr>
            <w:tcW w:w="5103" w:type="dxa"/>
          </w:tcPr>
          <w:p w:rsidR="006118EE" w:rsidRPr="006E1C87" w:rsidRDefault="006118EE" w:rsidP="008A7C37">
            <w:pPr>
              <w:ind w:left="885"/>
            </w:pPr>
            <w:r w:rsidRPr="006E1C87">
              <w:t>число полос движения</w:t>
            </w:r>
          </w:p>
        </w:tc>
        <w:tc>
          <w:tcPr>
            <w:tcW w:w="2268" w:type="dxa"/>
          </w:tcPr>
          <w:p w:rsidR="006118EE" w:rsidRPr="006E1C87" w:rsidRDefault="006118EE" w:rsidP="008A7C37">
            <w:r w:rsidRPr="006E1C87">
              <w:t>2</w:t>
            </w:r>
          </w:p>
        </w:tc>
        <w:tc>
          <w:tcPr>
            <w:tcW w:w="2268" w:type="dxa"/>
          </w:tcPr>
          <w:p w:rsidR="006118EE" w:rsidRPr="006E1C87" w:rsidRDefault="006118EE" w:rsidP="008A7C37">
            <w:r w:rsidRPr="006E1C87">
              <w:t>3</w:t>
            </w:r>
          </w:p>
        </w:tc>
      </w:tr>
      <w:tr w:rsidR="006118EE" w:rsidRPr="006E1C87" w:rsidTr="001C4CB4">
        <w:trPr>
          <w:trHeight w:val="70"/>
        </w:trPr>
        <w:tc>
          <w:tcPr>
            <w:tcW w:w="5103" w:type="dxa"/>
            <w:tcBorders>
              <w:bottom w:val="single" w:sz="4" w:space="0" w:color="auto"/>
            </w:tcBorders>
          </w:tcPr>
          <w:p w:rsidR="006118EE" w:rsidRPr="006E1C87" w:rsidRDefault="006118EE" w:rsidP="008A7C37">
            <w:pPr>
              <w:ind w:left="885"/>
            </w:pPr>
            <w:r w:rsidRPr="006E1C87">
              <w:t>ширина пешеходной части тротуара</w:t>
            </w:r>
          </w:p>
        </w:tc>
        <w:tc>
          <w:tcPr>
            <w:tcW w:w="2268" w:type="dxa"/>
            <w:tcBorders>
              <w:bottom w:val="single" w:sz="4" w:space="0" w:color="auto"/>
            </w:tcBorders>
          </w:tcPr>
          <w:p w:rsidR="006118EE" w:rsidRPr="006E1C87" w:rsidRDefault="006118EE" w:rsidP="008A7C37">
            <w:r w:rsidRPr="006E1C87">
              <w:t>1,5м</w:t>
            </w:r>
          </w:p>
        </w:tc>
        <w:tc>
          <w:tcPr>
            <w:tcW w:w="2268" w:type="dxa"/>
            <w:tcBorders>
              <w:bottom w:val="single" w:sz="4" w:space="0" w:color="auto"/>
            </w:tcBorders>
          </w:tcPr>
          <w:p w:rsidR="006118EE" w:rsidRPr="006E1C87" w:rsidRDefault="006118EE" w:rsidP="008A7C37">
            <w:r w:rsidRPr="006E1C87">
              <w:t>2м</w:t>
            </w:r>
          </w:p>
        </w:tc>
      </w:tr>
      <w:tr w:rsidR="006118EE" w:rsidRPr="006E1C87" w:rsidTr="001C4CB4">
        <w:trPr>
          <w:trHeight w:val="70"/>
        </w:trPr>
        <w:tc>
          <w:tcPr>
            <w:tcW w:w="5103" w:type="dxa"/>
            <w:tcBorders>
              <w:right w:val="nil"/>
            </w:tcBorders>
          </w:tcPr>
          <w:p w:rsidR="006118EE" w:rsidRPr="006E1C87" w:rsidRDefault="006118EE" w:rsidP="008A7C37">
            <w:pPr>
              <w:ind w:left="601"/>
            </w:pPr>
            <w:r w:rsidRPr="006E1C87">
              <w:t>8.3.2) парковые дороги</w:t>
            </w:r>
          </w:p>
        </w:tc>
        <w:tc>
          <w:tcPr>
            <w:tcW w:w="2268" w:type="dxa"/>
            <w:tcBorders>
              <w:left w:val="nil"/>
              <w:right w:val="nil"/>
            </w:tcBorders>
          </w:tcPr>
          <w:p w:rsidR="006118EE" w:rsidRPr="006E1C87" w:rsidRDefault="006118EE" w:rsidP="008A7C37"/>
        </w:tc>
        <w:tc>
          <w:tcPr>
            <w:tcW w:w="2268" w:type="dxa"/>
            <w:tcBorders>
              <w:left w:val="nil"/>
            </w:tcBorders>
          </w:tcPr>
          <w:p w:rsidR="006118EE" w:rsidRPr="006E1C87" w:rsidRDefault="006118EE" w:rsidP="008A7C37"/>
        </w:tc>
      </w:tr>
      <w:tr w:rsidR="006118EE" w:rsidRPr="006E1C87" w:rsidTr="001C4CB4">
        <w:trPr>
          <w:trHeight w:val="70"/>
        </w:trPr>
        <w:tc>
          <w:tcPr>
            <w:tcW w:w="5103" w:type="dxa"/>
          </w:tcPr>
          <w:p w:rsidR="006118EE" w:rsidRPr="006E1C87" w:rsidRDefault="006118EE" w:rsidP="008A7C37">
            <w:pPr>
              <w:ind w:left="885"/>
            </w:pPr>
            <w:r w:rsidRPr="006E1C87">
              <w:t>ширина полосы движения</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3м</w:t>
            </w:r>
          </w:p>
        </w:tc>
      </w:tr>
      <w:tr w:rsidR="006118EE" w:rsidRPr="006E1C87" w:rsidTr="001C4CB4">
        <w:trPr>
          <w:trHeight w:val="70"/>
        </w:trPr>
        <w:tc>
          <w:tcPr>
            <w:tcW w:w="5103" w:type="dxa"/>
            <w:tcBorders>
              <w:bottom w:val="single" w:sz="4" w:space="0" w:color="auto"/>
            </w:tcBorders>
          </w:tcPr>
          <w:p w:rsidR="006118EE" w:rsidRPr="006E1C87" w:rsidRDefault="006118EE" w:rsidP="008A7C37">
            <w:pPr>
              <w:ind w:left="885"/>
            </w:pPr>
            <w:r w:rsidRPr="006E1C87">
              <w:t>число полос движения</w:t>
            </w:r>
          </w:p>
        </w:tc>
        <w:tc>
          <w:tcPr>
            <w:tcW w:w="2268" w:type="dxa"/>
            <w:tcBorders>
              <w:bottom w:val="single" w:sz="4" w:space="0" w:color="auto"/>
            </w:tcBorders>
          </w:tcPr>
          <w:p w:rsidR="006118EE" w:rsidRPr="006E1C87" w:rsidRDefault="006118EE" w:rsidP="008A7C37">
            <w:r w:rsidRPr="006E1C87">
              <w:t>2</w:t>
            </w:r>
          </w:p>
        </w:tc>
        <w:tc>
          <w:tcPr>
            <w:tcW w:w="2268" w:type="dxa"/>
            <w:tcBorders>
              <w:bottom w:val="single" w:sz="4" w:space="0" w:color="auto"/>
            </w:tcBorders>
          </w:tcPr>
          <w:p w:rsidR="006118EE" w:rsidRPr="006E1C87" w:rsidRDefault="006118EE" w:rsidP="008A7C37">
            <w:r w:rsidRPr="006E1C87">
              <w:t>2</w:t>
            </w:r>
          </w:p>
        </w:tc>
      </w:tr>
      <w:tr w:rsidR="006118EE" w:rsidRPr="006E1C87" w:rsidTr="001C4CB4">
        <w:trPr>
          <w:trHeight w:val="70"/>
        </w:trPr>
        <w:tc>
          <w:tcPr>
            <w:tcW w:w="5103" w:type="dxa"/>
            <w:tcBorders>
              <w:bottom w:val="single" w:sz="4" w:space="0" w:color="auto"/>
              <w:right w:val="nil"/>
            </w:tcBorders>
          </w:tcPr>
          <w:p w:rsidR="006118EE" w:rsidRPr="006E1C87" w:rsidRDefault="006118EE" w:rsidP="008A7C37">
            <w:pPr>
              <w:ind w:left="318"/>
            </w:pPr>
            <w:r w:rsidRPr="006E1C87">
              <w:t>8.4) проезды</w:t>
            </w:r>
          </w:p>
        </w:tc>
        <w:tc>
          <w:tcPr>
            <w:tcW w:w="2268" w:type="dxa"/>
            <w:tcBorders>
              <w:left w:val="nil"/>
              <w:bottom w:val="single" w:sz="4" w:space="0" w:color="auto"/>
              <w:right w:val="nil"/>
            </w:tcBorders>
          </w:tcPr>
          <w:p w:rsidR="006118EE" w:rsidRPr="006E1C87" w:rsidRDefault="006118EE" w:rsidP="008A7C37"/>
        </w:tc>
        <w:tc>
          <w:tcPr>
            <w:tcW w:w="2268" w:type="dxa"/>
            <w:tcBorders>
              <w:left w:val="nil"/>
              <w:bottom w:val="single" w:sz="4" w:space="0" w:color="auto"/>
            </w:tcBorders>
          </w:tcPr>
          <w:p w:rsidR="006118EE" w:rsidRPr="006E1C87" w:rsidRDefault="006118EE" w:rsidP="008A7C37"/>
        </w:tc>
      </w:tr>
      <w:tr w:rsidR="006118EE" w:rsidRPr="006E1C87" w:rsidTr="001C4CB4">
        <w:trPr>
          <w:trHeight w:val="70"/>
        </w:trPr>
        <w:tc>
          <w:tcPr>
            <w:tcW w:w="5103" w:type="dxa"/>
            <w:tcBorders>
              <w:right w:val="nil"/>
            </w:tcBorders>
          </w:tcPr>
          <w:p w:rsidR="006118EE" w:rsidRPr="006E1C87" w:rsidRDefault="006118EE" w:rsidP="008A7C37">
            <w:pPr>
              <w:ind w:left="601"/>
            </w:pPr>
            <w:r w:rsidRPr="006E1C87">
              <w:t>8.4.1) основные</w:t>
            </w:r>
          </w:p>
        </w:tc>
        <w:tc>
          <w:tcPr>
            <w:tcW w:w="2268" w:type="dxa"/>
            <w:tcBorders>
              <w:left w:val="nil"/>
              <w:right w:val="nil"/>
            </w:tcBorders>
          </w:tcPr>
          <w:p w:rsidR="006118EE" w:rsidRPr="006E1C87" w:rsidRDefault="006118EE" w:rsidP="008A7C37"/>
        </w:tc>
        <w:tc>
          <w:tcPr>
            <w:tcW w:w="2268" w:type="dxa"/>
            <w:tcBorders>
              <w:left w:val="nil"/>
            </w:tcBorders>
          </w:tcPr>
          <w:p w:rsidR="006118EE" w:rsidRPr="006E1C87" w:rsidRDefault="006118EE" w:rsidP="008A7C37"/>
        </w:tc>
      </w:tr>
      <w:tr w:rsidR="006118EE" w:rsidRPr="006E1C87" w:rsidTr="001C4CB4">
        <w:trPr>
          <w:trHeight w:val="70"/>
        </w:trPr>
        <w:tc>
          <w:tcPr>
            <w:tcW w:w="5103" w:type="dxa"/>
          </w:tcPr>
          <w:p w:rsidR="006118EE" w:rsidRPr="006E1C87" w:rsidRDefault="006118EE" w:rsidP="008A7C37">
            <w:pPr>
              <w:ind w:left="885"/>
            </w:pPr>
            <w:r w:rsidRPr="006E1C87">
              <w:t>ширина полосы движения</w:t>
            </w:r>
          </w:p>
        </w:tc>
        <w:tc>
          <w:tcPr>
            <w:tcW w:w="2268" w:type="dxa"/>
          </w:tcPr>
          <w:p w:rsidR="006118EE" w:rsidRPr="006E1C87" w:rsidRDefault="006118EE" w:rsidP="008A7C37">
            <w:r w:rsidRPr="006E1C87">
              <w:t>2,75м</w:t>
            </w:r>
          </w:p>
        </w:tc>
        <w:tc>
          <w:tcPr>
            <w:tcW w:w="2268" w:type="dxa"/>
          </w:tcPr>
          <w:p w:rsidR="006118EE" w:rsidRPr="006E1C87" w:rsidRDefault="006118EE" w:rsidP="008A7C37">
            <w:r w:rsidRPr="006E1C87">
              <w:t>2,75м</w:t>
            </w:r>
          </w:p>
        </w:tc>
      </w:tr>
      <w:tr w:rsidR="006118EE" w:rsidRPr="006E1C87" w:rsidTr="001C4CB4">
        <w:trPr>
          <w:trHeight w:val="70"/>
        </w:trPr>
        <w:tc>
          <w:tcPr>
            <w:tcW w:w="5103" w:type="dxa"/>
          </w:tcPr>
          <w:p w:rsidR="006118EE" w:rsidRPr="006E1C87" w:rsidRDefault="006118EE" w:rsidP="008A7C37">
            <w:pPr>
              <w:ind w:left="885"/>
            </w:pPr>
            <w:r w:rsidRPr="006E1C87">
              <w:t>число полос движения</w:t>
            </w:r>
          </w:p>
        </w:tc>
        <w:tc>
          <w:tcPr>
            <w:tcW w:w="2268" w:type="dxa"/>
          </w:tcPr>
          <w:p w:rsidR="006118EE" w:rsidRPr="006E1C87" w:rsidRDefault="006118EE" w:rsidP="008A7C37">
            <w:r w:rsidRPr="006E1C87">
              <w:t>2</w:t>
            </w:r>
          </w:p>
        </w:tc>
        <w:tc>
          <w:tcPr>
            <w:tcW w:w="2268" w:type="dxa"/>
          </w:tcPr>
          <w:p w:rsidR="006118EE" w:rsidRPr="006E1C87" w:rsidRDefault="006118EE" w:rsidP="008A7C37">
            <w:r w:rsidRPr="006E1C87">
              <w:t>2</w:t>
            </w:r>
          </w:p>
        </w:tc>
      </w:tr>
      <w:tr w:rsidR="006118EE" w:rsidRPr="006E1C87" w:rsidTr="001C4CB4">
        <w:trPr>
          <w:trHeight w:val="70"/>
        </w:trPr>
        <w:tc>
          <w:tcPr>
            <w:tcW w:w="5103" w:type="dxa"/>
            <w:tcBorders>
              <w:bottom w:val="single" w:sz="4" w:space="0" w:color="auto"/>
            </w:tcBorders>
          </w:tcPr>
          <w:p w:rsidR="006118EE" w:rsidRPr="006E1C87" w:rsidRDefault="006118EE" w:rsidP="008A7C37">
            <w:pPr>
              <w:ind w:left="885"/>
            </w:pPr>
            <w:r w:rsidRPr="006E1C87">
              <w:t>ширина пешеходной части тротуара</w:t>
            </w:r>
          </w:p>
        </w:tc>
        <w:tc>
          <w:tcPr>
            <w:tcW w:w="2268" w:type="dxa"/>
            <w:tcBorders>
              <w:bottom w:val="single" w:sz="4" w:space="0" w:color="auto"/>
            </w:tcBorders>
          </w:tcPr>
          <w:p w:rsidR="006118EE" w:rsidRPr="006E1C87" w:rsidRDefault="006118EE" w:rsidP="008A7C37">
            <w:r w:rsidRPr="006E1C87">
              <w:t>1м</w:t>
            </w:r>
          </w:p>
        </w:tc>
        <w:tc>
          <w:tcPr>
            <w:tcW w:w="2268" w:type="dxa"/>
            <w:tcBorders>
              <w:bottom w:val="single" w:sz="4" w:space="0" w:color="auto"/>
            </w:tcBorders>
          </w:tcPr>
          <w:p w:rsidR="006118EE" w:rsidRPr="006E1C87" w:rsidRDefault="006118EE" w:rsidP="008A7C37">
            <w:r w:rsidRPr="006E1C87">
              <w:t>2м</w:t>
            </w:r>
          </w:p>
        </w:tc>
      </w:tr>
      <w:tr w:rsidR="006118EE" w:rsidRPr="006E1C87" w:rsidTr="001C4CB4">
        <w:trPr>
          <w:trHeight w:val="70"/>
        </w:trPr>
        <w:tc>
          <w:tcPr>
            <w:tcW w:w="5103" w:type="dxa"/>
            <w:tcBorders>
              <w:right w:val="nil"/>
            </w:tcBorders>
          </w:tcPr>
          <w:p w:rsidR="006118EE" w:rsidRPr="006E1C87" w:rsidRDefault="006118EE" w:rsidP="008A7C37">
            <w:pPr>
              <w:ind w:left="601"/>
            </w:pPr>
            <w:r w:rsidRPr="006E1C87">
              <w:t>8.4.2) второстепенные</w:t>
            </w:r>
          </w:p>
        </w:tc>
        <w:tc>
          <w:tcPr>
            <w:tcW w:w="2268" w:type="dxa"/>
            <w:tcBorders>
              <w:left w:val="nil"/>
              <w:right w:val="nil"/>
            </w:tcBorders>
          </w:tcPr>
          <w:p w:rsidR="006118EE" w:rsidRPr="006E1C87" w:rsidRDefault="006118EE" w:rsidP="008A7C37"/>
        </w:tc>
        <w:tc>
          <w:tcPr>
            <w:tcW w:w="2268" w:type="dxa"/>
            <w:tcBorders>
              <w:left w:val="nil"/>
            </w:tcBorders>
          </w:tcPr>
          <w:p w:rsidR="006118EE" w:rsidRPr="006E1C87" w:rsidRDefault="006118EE" w:rsidP="008A7C37"/>
        </w:tc>
      </w:tr>
      <w:tr w:rsidR="006118EE" w:rsidRPr="006E1C87" w:rsidTr="001C4CB4">
        <w:trPr>
          <w:trHeight w:val="60"/>
        </w:trPr>
        <w:tc>
          <w:tcPr>
            <w:tcW w:w="5103" w:type="dxa"/>
          </w:tcPr>
          <w:p w:rsidR="006118EE" w:rsidRPr="006E1C87" w:rsidRDefault="006118EE" w:rsidP="008A7C37">
            <w:pPr>
              <w:ind w:left="885"/>
            </w:pPr>
            <w:r w:rsidRPr="006E1C87">
              <w:t>ширина полосы движения</w:t>
            </w:r>
          </w:p>
        </w:tc>
        <w:tc>
          <w:tcPr>
            <w:tcW w:w="2268" w:type="dxa"/>
          </w:tcPr>
          <w:p w:rsidR="006118EE" w:rsidRPr="006E1C87" w:rsidRDefault="006118EE" w:rsidP="008A7C37">
            <w:r w:rsidRPr="006E1C87">
              <w:t>3,5м</w:t>
            </w:r>
          </w:p>
        </w:tc>
        <w:tc>
          <w:tcPr>
            <w:tcW w:w="2268" w:type="dxa"/>
          </w:tcPr>
          <w:p w:rsidR="006118EE" w:rsidRPr="006E1C87" w:rsidRDefault="006118EE" w:rsidP="008A7C37">
            <w:r w:rsidRPr="006E1C87">
              <w:t>3,5м</w:t>
            </w:r>
          </w:p>
        </w:tc>
      </w:tr>
      <w:tr w:rsidR="006118EE" w:rsidRPr="006E1C87" w:rsidTr="001C4CB4">
        <w:trPr>
          <w:trHeight w:val="60"/>
        </w:trPr>
        <w:tc>
          <w:tcPr>
            <w:tcW w:w="5103" w:type="dxa"/>
          </w:tcPr>
          <w:p w:rsidR="006118EE" w:rsidRPr="006E1C87" w:rsidRDefault="006118EE" w:rsidP="008A7C37">
            <w:pPr>
              <w:ind w:left="885"/>
            </w:pPr>
            <w:r w:rsidRPr="006E1C87">
              <w:t>число полос движения</w:t>
            </w:r>
          </w:p>
        </w:tc>
        <w:tc>
          <w:tcPr>
            <w:tcW w:w="2268" w:type="dxa"/>
          </w:tcPr>
          <w:p w:rsidR="006118EE" w:rsidRPr="006E1C87" w:rsidRDefault="006118EE" w:rsidP="008A7C37">
            <w:r w:rsidRPr="006E1C87">
              <w:t>1</w:t>
            </w:r>
          </w:p>
        </w:tc>
        <w:tc>
          <w:tcPr>
            <w:tcW w:w="2268" w:type="dxa"/>
          </w:tcPr>
          <w:p w:rsidR="006118EE" w:rsidRPr="006E1C87" w:rsidRDefault="006118EE" w:rsidP="008A7C37">
            <w:r w:rsidRPr="006E1C87">
              <w:t>1</w:t>
            </w:r>
          </w:p>
        </w:tc>
      </w:tr>
      <w:tr w:rsidR="006118EE" w:rsidRPr="006E1C87" w:rsidTr="001C4CB4">
        <w:trPr>
          <w:trHeight w:val="60"/>
        </w:trPr>
        <w:tc>
          <w:tcPr>
            <w:tcW w:w="5103" w:type="dxa"/>
            <w:tcBorders>
              <w:bottom w:val="single" w:sz="4" w:space="0" w:color="auto"/>
            </w:tcBorders>
          </w:tcPr>
          <w:p w:rsidR="006118EE" w:rsidRPr="006E1C87" w:rsidRDefault="006118EE" w:rsidP="008A7C37">
            <w:pPr>
              <w:ind w:left="885"/>
            </w:pPr>
            <w:r w:rsidRPr="006E1C87">
              <w:t>ширина пешеходной части тротуара</w:t>
            </w:r>
          </w:p>
        </w:tc>
        <w:tc>
          <w:tcPr>
            <w:tcW w:w="2268" w:type="dxa"/>
            <w:tcBorders>
              <w:bottom w:val="single" w:sz="4" w:space="0" w:color="auto"/>
            </w:tcBorders>
          </w:tcPr>
          <w:p w:rsidR="006118EE" w:rsidRPr="006E1C87" w:rsidRDefault="006118EE" w:rsidP="008A7C37">
            <w:r w:rsidRPr="006E1C87">
              <w:t>0,75м</w:t>
            </w:r>
          </w:p>
        </w:tc>
        <w:tc>
          <w:tcPr>
            <w:tcW w:w="2268" w:type="dxa"/>
            <w:tcBorders>
              <w:bottom w:val="single" w:sz="4" w:space="0" w:color="auto"/>
            </w:tcBorders>
          </w:tcPr>
          <w:p w:rsidR="006118EE" w:rsidRPr="006E1C87" w:rsidRDefault="006118EE" w:rsidP="008A7C37">
            <w:r w:rsidRPr="006E1C87">
              <w:t>1,8м</w:t>
            </w:r>
          </w:p>
        </w:tc>
      </w:tr>
      <w:tr w:rsidR="006118EE" w:rsidRPr="006E1C87" w:rsidTr="001C4CB4">
        <w:trPr>
          <w:trHeight w:val="114"/>
        </w:trPr>
        <w:tc>
          <w:tcPr>
            <w:tcW w:w="5103" w:type="dxa"/>
            <w:tcBorders>
              <w:right w:val="nil"/>
            </w:tcBorders>
          </w:tcPr>
          <w:p w:rsidR="006118EE" w:rsidRPr="006E1C87" w:rsidRDefault="006118EE" w:rsidP="008A7C37">
            <w:pPr>
              <w:ind w:left="601"/>
            </w:pPr>
            <w:r w:rsidRPr="006E1C87">
              <w:t>8.4.3) велосипедные дорожки обособленные и изолированные</w:t>
            </w:r>
          </w:p>
        </w:tc>
        <w:tc>
          <w:tcPr>
            <w:tcW w:w="2268" w:type="dxa"/>
            <w:tcBorders>
              <w:left w:val="nil"/>
              <w:right w:val="nil"/>
            </w:tcBorders>
          </w:tcPr>
          <w:p w:rsidR="006118EE" w:rsidRPr="006E1C87" w:rsidRDefault="006118EE" w:rsidP="008A7C37"/>
        </w:tc>
        <w:tc>
          <w:tcPr>
            <w:tcW w:w="2268" w:type="dxa"/>
            <w:tcBorders>
              <w:left w:val="nil"/>
            </w:tcBorders>
          </w:tcPr>
          <w:p w:rsidR="006118EE" w:rsidRPr="006E1C87" w:rsidRDefault="006118EE" w:rsidP="008A7C37"/>
        </w:tc>
      </w:tr>
      <w:tr w:rsidR="006118EE" w:rsidRPr="006E1C87" w:rsidTr="001C4CB4">
        <w:trPr>
          <w:trHeight w:val="132"/>
        </w:trPr>
        <w:tc>
          <w:tcPr>
            <w:tcW w:w="5103" w:type="dxa"/>
          </w:tcPr>
          <w:p w:rsidR="006118EE" w:rsidRPr="006E1C87" w:rsidRDefault="006118EE" w:rsidP="008A7C37">
            <w:pPr>
              <w:ind w:left="885"/>
            </w:pPr>
            <w:r w:rsidRPr="006E1C87">
              <w:t>ширина полосы движения</w:t>
            </w:r>
          </w:p>
        </w:tc>
        <w:tc>
          <w:tcPr>
            <w:tcW w:w="2268" w:type="dxa"/>
          </w:tcPr>
          <w:p w:rsidR="006118EE" w:rsidRPr="006E1C87" w:rsidRDefault="006118EE" w:rsidP="008A7C37">
            <w:r w:rsidRPr="006E1C87">
              <w:t>1,5м</w:t>
            </w:r>
          </w:p>
        </w:tc>
        <w:tc>
          <w:tcPr>
            <w:tcW w:w="2268" w:type="dxa"/>
          </w:tcPr>
          <w:p w:rsidR="006118EE" w:rsidRPr="006E1C87" w:rsidRDefault="006118EE" w:rsidP="008A7C37">
            <w:r w:rsidRPr="006E1C87">
              <w:t>1,5м</w:t>
            </w:r>
          </w:p>
        </w:tc>
      </w:tr>
      <w:tr w:rsidR="006118EE" w:rsidRPr="006E1C87" w:rsidTr="001C4CB4">
        <w:trPr>
          <w:trHeight w:val="60"/>
        </w:trPr>
        <w:tc>
          <w:tcPr>
            <w:tcW w:w="5103" w:type="dxa"/>
            <w:tcBorders>
              <w:bottom w:val="single" w:sz="4" w:space="0" w:color="auto"/>
            </w:tcBorders>
          </w:tcPr>
          <w:p w:rsidR="006118EE" w:rsidRPr="006E1C87" w:rsidRDefault="006118EE" w:rsidP="008A7C37">
            <w:pPr>
              <w:ind w:left="885"/>
            </w:pPr>
            <w:r w:rsidRPr="006E1C87">
              <w:t>число полос движения</w:t>
            </w:r>
          </w:p>
        </w:tc>
        <w:tc>
          <w:tcPr>
            <w:tcW w:w="2268" w:type="dxa"/>
            <w:tcBorders>
              <w:bottom w:val="single" w:sz="4" w:space="0" w:color="auto"/>
            </w:tcBorders>
          </w:tcPr>
          <w:p w:rsidR="006118EE" w:rsidRPr="006E1C87" w:rsidRDefault="006118EE" w:rsidP="008A7C37">
            <w:r w:rsidRPr="006E1C87">
              <w:t>1</w:t>
            </w:r>
          </w:p>
        </w:tc>
        <w:tc>
          <w:tcPr>
            <w:tcW w:w="2268" w:type="dxa"/>
            <w:tcBorders>
              <w:bottom w:val="single" w:sz="4" w:space="0" w:color="auto"/>
            </w:tcBorders>
          </w:tcPr>
          <w:p w:rsidR="006118EE" w:rsidRPr="006E1C87" w:rsidRDefault="006118EE" w:rsidP="008A7C37">
            <w:r w:rsidRPr="006E1C87">
              <w:t>2</w:t>
            </w:r>
          </w:p>
        </w:tc>
      </w:tr>
      <w:tr w:rsidR="006118EE" w:rsidRPr="006E1C87" w:rsidTr="001C4CB4">
        <w:trPr>
          <w:trHeight w:val="60"/>
        </w:trPr>
        <w:tc>
          <w:tcPr>
            <w:tcW w:w="5103" w:type="dxa"/>
            <w:tcBorders>
              <w:bottom w:val="single" w:sz="4" w:space="0" w:color="auto"/>
              <w:right w:val="nil"/>
            </w:tcBorders>
          </w:tcPr>
          <w:p w:rsidR="006118EE" w:rsidRPr="006E1C87" w:rsidRDefault="006118EE" w:rsidP="008A7C37">
            <w:r w:rsidRPr="006E1C87">
              <w:t>9) для поселка</w:t>
            </w:r>
          </w:p>
        </w:tc>
        <w:tc>
          <w:tcPr>
            <w:tcW w:w="2268" w:type="dxa"/>
            <w:tcBorders>
              <w:left w:val="nil"/>
              <w:bottom w:val="single" w:sz="4" w:space="0" w:color="auto"/>
              <w:right w:val="nil"/>
            </w:tcBorders>
          </w:tcPr>
          <w:p w:rsidR="006118EE" w:rsidRPr="006E1C87" w:rsidRDefault="006118EE" w:rsidP="008A7C37"/>
        </w:tc>
        <w:tc>
          <w:tcPr>
            <w:tcW w:w="2268" w:type="dxa"/>
            <w:tcBorders>
              <w:left w:val="nil"/>
              <w:bottom w:val="single" w:sz="4" w:space="0" w:color="auto"/>
            </w:tcBorders>
          </w:tcPr>
          <w:p w:rsidR="006118EE" w:rsidRPr="006E1C87" w:rsidRDefault="006118EE" w:rsidP="008A7C37"/>
        </w:tc>
      </w:tr>
      <w:tr w:rsidR="006118EE" w:rsidRPr="006E1C87" w:rsidTr="001C4CB4">
        <w:trPr>
          <w:trHeight w:val="60"/>
        </w:trPr>
        <w:tc>
          <w:tcPr>
            <w:tcW w:w="5103" w:type="dxa"/>
            <w:tcBorders>
              <w:right w:val="nil"/>
            </w:tcBorders>
          </w:tcPr>
          <w:p w:rsidR="006118EE" w:rsidRPr="006E1C87" w:rsidRDefault="006118EE" w:rsidP="008A7C37">
            <w:pPr>
              <w:ind w:left="318"/>
            </w:pPr>
            <w:r w:rsidRPr="006E1C87">
              <w:t>9.1) поселковая дорога</w:t>
            </w:r>
          </w:p>
        </w:tc>
        <w:tc>
          <w:tcPr>
            <w:tcW w:w="2268" w:type="dxa"/>
            <w:tcBorders>
              <w:left w:val="nil"/>
              <w:right w:val="nil"/>
            </w:tcBorders>
          </w:tcPr>
          <w:p w:rsidR="006118EE" w:rsidRPr="006E1C87" w:rsidRDefault="006118EE" w:rsidP="008A7C37"/>
        </w:tc>
        <w:tc>
          <w:tcPr>
            <w:tcW w:w="2268" w:type="dxa"/>
            <w:tcBorders>
              <w:left w:val="nil"/>
            </w:tcBorders>
          </w:tcPr>
          <w:p w:rsidR="006118EE" w:rsidRPr="006E1C87" w:rsidRDefault="006118EE" w:rsidP="008A7C37"/>
        </w:tc>
      </w:tr>
      <w:tr w:rsidR="006118EE" w:rsidRPr="006E1C87" w:rsidTr="001C4CB4">
        <w:trPr>
          <w:trHeight w:val="60"/>
        </w:trPr>
        <w:tc>
          <w:tcPr>
            <w:tcW w:w="5103" w:type="dxa"/>
          </w:tcPr>
          <w:p w:rsidR="006118EE" w:rsidRPr="006E1C87" w:rsidRDefault="006118EE" w:rsidP="008A7C37">
            <w:pPr>
              <w:ind w:left="601"/>
            </w:pPr>
            <w:r w:rsidRPr="006E1C87">
              <w:t>9.1.1) ширина полосы движения</w:t>
            </w:r>
          </w:p>
        </w:tc>
        <w:tc>
          <w:tcPr>
            <w:tcW w:w="2268" w:type="dxa"/>
          </w:tcPr>
          <w:p w:rsidR="006118EE" w:rsidRPr="006E1C87" w:rsidRDefault="006118EE" w:rsidP="008A7C37">
            <w:r w:rsidRPr="006E1C87">
              <w:t>3,5м</w:t>
            </w:r>
          </w:p>
        </w:tc>
        <w:tc>
          <w:tcPr>
            <w:tcW w:w="2268" w:type="dxa"/>
          </w:tcPr>
          <w:p w:rsidR="006118EE" w:rsidRPr="006E1C87" w:rsidRDefault="006118EE" w:rsidP="008A7C37">
            <w:r w:rsidRPr="006E1C87">
              <w:t>3,5м</w:t>
            </w:r>
          </w:p>
        </w:tc>
      </w:tr>
      <w:tr w:rsidR="006118EE" w:rsidRPr="006E1C87" w:rsidTr="001C4CB4">
        <w:trPr>
          <w:trHeight w:val="60"/>
        </w:trPr>
        <w:tc>
          <w:tcPr>
            <w:tcW w:w="5103" w:type="dxa"/>
            <w:tcBorders>
              <w:bottom w:val="single" w:sz="4" w:space="0" w:color="auto"/>
            </w:tcBorders>
          </w:tcPr>
          <w:p w:rsidR="006118EE" w:rsidRPr="006E1C87" w:rsidRDefault="006118EE" w:rsidP="008A7C37">
            <w:pPr>
              <w:ind w:left="601"/>
            </w:pPr>
            <w:r w:rsidRPr="006E1C87">
              <w:t>9.1.2) число полос движения</w:t>
            </w:r>
          </w:p>
        </w:tc>
        <w:tc>
          <w:tcPr>
            <w:tcW w:w="2268" w:type="dxa"/>
            <w:tcBorders>
              <w:bottom w:val="single" w:sz="4" w:space="0" w:color="auto"/>
            </w:tcBorders>
          </w:tcPr>
          <w:p w:rsidR="006118EE" w:rsidRPr="006E1C87" w:rsidRDefault="006118EE" w:rsidP="008A7C37">
            <w:r w:rsidRPr="006E1C87">
              <w:t>2</w:t>
            </w:r>
          </w:p>
        </w:tc>
        <w:tc>
          <w:tcPr>
            <w:tcW w:w="2268" w:type="dxa"/>
            <w:tcBorders>
              <w:bottom w:val="single" w:sz="4" w:space="0" w:color="auto"/>
            </w:tcBorders>
          </w:tcPr>
          <w:p w:rsidR="006118EE" w:rsidRPr="006E1C87" w:rsidRDefault="006118EE" w:rsidP="008A7C37">
            <w:r w:rsidRPr="006E1C87">
              <w:t>2</w:t>
            </w:r>
          </w:p>
        </w:tc>
      </w:tr>
      <w:tr w:rsidR="006118EE" w:rsidRPr="006E1C87" w:rsidTr="001C4CB4">
        <w:trPr>
          <w:trHeight w:val="60"/>
        </w:trPr>
        <w:tc>
          <w:tcPr>
            <w:tcW w:w="5103" w:type="dxa"/>
            <w:tcBorders>
              <w:right w:val="nil"/>
            </w:tcBorders>
          </w:tcPr>
          <w:p w:rsidR="006118EE" w:rsidRPr="006E1C87" w:rsidRDefault="006118EE" w:rsidP="008A7C37">
            <w:pPr>
              <w:ind w:left="318"/>
            </w:pPr>
            <w:r w:rsidRPr="006E1C87">
              <w:t>9.2) главная улица</w:t>
            </w:r>
          </w:p>
        </w:tc>
        <w:tc>
          <w:tcPr>
            <w:tcW w:w="2268" w:type="dxa"/>
            <w:tcBorders>
              <w:left w:val="nil"/>
              <w:right w:val="nil"/>
            </w:tcBorders>
          </w:tcPr>
          <w:p w:rsidR="006118EE" w:rsidRPr="006E1C87" w:rsidRDefault="006118EE" w:rsidP="008A7C37"/>
        </w:tc>
        <w:tc>
          <w:tcPr>
            <w:tcW w:w="2268" w:type="dxa"/>
            <w:tcBorders>
              <w:left w:val="nil"/>
            </w:tcBorders>
          </w:tcPr>
          <w:p w:rsidR="006118EE" w:rsidRPr="006E1C87" w:rsidRDefault="006118EE" w:rsidP="008A7C37"/>
        </w:tc>
      </w:tr>
      <w:tr w:rsidR="006118EE" w:rsidRPr="006E1C87" w:rsidTr="001C4CB4">
        <w:trPr>
          <w:trHeight w:val="103"/>
        </w:trPr>
        <w:tc>
          <w:tcPr>
            <w:tcW w:w="5103" w:type="dxa"/>
          </w:tcPr>
          <w:p w:rsidR="006118EE" w:rsidRPr="006E1C87" w:rsidRDefault="006118EE" w:rsidP="008A7C37">
            <w:pPr>
              <w:ind w:left="601"/>
            </w:pPr>
            <w:r w:rsidRPr="006E1C87">
              <w:t>9.2.1) ширина полосы движения</w:t>
            </w:r>
          </w:p>
        </w:tc>
        <w:tc>
          <w:tcPr>
            <w:tcW w:w="2268" w:type="dxa"/>
          </w:tcPr>
          <w:p w:rsidR="006118EE" w:rsidRPr="006E1C87" w:rsidRDefault="006118EE" w:rsidP="008A7C37">
            <w:r w:rsidRPr="006E1C87">
              <w:t>3,5м</w:t>
            </w:r>
          </w:p>
        </w:tc>
        <w:tc>
          <w:tcPr>
            <w:tcW w:w="2268" w:type="dxa"/>
          </w:tcPr>
          <w:p w:rsidR="006118EE" w:rsidRPr="006E1C87" w:rsidRDefault="006118EE" w:rsidP="008A7C37">
            <w:r w:rsidRPr="006E1C87">
              <w:t>3,5м</w:t>
            </w:r>
          </w:p>
        </w:tc>
      </w:tr>
      <w:tr w:rsidR="006118EE" w:rsidRPr="006E1C87" w:rsidTr="001C4CB4">
        <w:trPr>
          <w:trHeight w:val="60"/>
        </w:trPr>
        <w:tc>
          <w:tcPr>
            <w:tcW w:w="5103" w:type="dxa"/>
          </w:tcPr>
          <w:p w:rsidR="006118EE" w:rsidRPr="006E1C87" w:rsidRDefault="006118EE" w:rsidP="008A7C37">
            <w:pPr>
              <w:ind w:left="601"/>
            </w:pPr>
            <w:r w:rsidRPr="006E1C87">
              <w:t>9.2.2) число полос движения</w:t>
            </w:r>
          </w:p>
        </w:tc>
        <w:tc>
          <w:tcPr>
            <w:tcW w:w="2268" w:type="dxa"/>
          </w:tcPr>
          <w:p w:rsidR="006118EE" w:rsidRPr="006E1C87" w:rsidRDefault="006118EE" w:rsidP="008A7C37">
            <w:r w:rsidRPr="006E1C87">
              <w:t>2</w:t>
            </w:r>
          </w:p>
        </w:tc>
        <w:tc>
          <w:tcPr>
            <w:tcW w:w="2268" w:type="dxa"/>
          </w:tcPr>
          <w:p w:rsidR="006118EE" w:rsidRPr="006E1C87" w:rsidRDefault="006118EE" w:rsidP="008A7C37">
            <w:r w:rsidRPr="006E1C87">
              <w:t>3</w:t>
            </w:r>
          </w:p>
        </w:tc>
      </w:tr>
      <w:tr w:rsidR="006118EE" w:rsidRPr="006E1C87" w:rsidTr="001C4CB4">
        <w:trPr>
          <w:trHeight w:val="60"/>
        </w:trPr>
        <w:tc>
          <w:tcPr>
            <w:tcW w:w="5103" w:type="dxa"/>
            <w:tcBorders>
              <w:bottom w:val="single" w:sz="4" w:space="0" w:color="auto"/>
            </w:tcBorders>
          </w:tcPr>
          <w:p w:rsidR="006118EE" w:rsidRPr="006E1C87" w:rsidRDefault="006118EE" w:rsidP="008A7C37">
            <w:pPr>
              <w:ind w:left="601"/>
            </w:pPr>
            <w:r w:rsidRPr="006E1C87">
              <w:t>9.2.3) ширина пешеходного тротуара</w:t>
            </w:r>
          </w:p>
        </w:tc>
        <w:tc>
          <w:tcPr>
            <w:tcW w:w="2268" w:type="dxa"/>
            <w:tcBorders>
              <w:bottom w:val="single" w:sz="4" w:space="0" w:color="auto"/>
            </w:tcBorders>
          </w:tcPr>
          <w:p w:rsidR="006118EE" w:rsidRPr="006E1C87" w:rsidRDefault="006118EE" w:rsidP="008A7C37">
            <w:r w:rsidRPr="006E1C87">
              <w:t>1,5м</w:t>
            </w:r>
          </w:p>
        </w:tc>
        <w:tc>
          <w:tcPr>
            <w:tcW w:w="2268" w:type="dxa"/>
            <w:tcBorders>
              <w:bottom w:val="single" w:sz="4" w:space="0" w:color="auto"/>
            </w:tcBorders>
          </w:tcPr>
          <w:p w:rsidR="006118EE" w:rsidRPr="006E1C87" w:rsidRDefault="006118EE" w:rsidP="008A7C37">
            <w:r w:rsidRPr="006E1C87">
              <w:t>2,25м</w:t>
            </w:r>
          </w:p>
        </w:tc>
      </w:tr>
      <w:tr w:rsidR="006118EE" w:rsidRPr="006E1C87" w:rsidTr="001C4CB4">
        <w:trPr>
          <w:trHeight w:val="60"/>
        </w:trPr>
        <w:tc>
          <w:tcPr>
            <w:tcW w:w="5103" w:type="dxa"/>
            <w:tcBorders>
              <w:bottom w:val="single" w:sz="4" w:space="0" w:color="auto"/>
              <w:right w:val="nil"/>
            </w:tcBorders>
          </w:tcPr>
          <w:p w:rsidR="006118EE" w:rsidRPr="006E1C87" w:rsidRDefault="006118EE" w:rsidP="008A7C37">
            <w:pPr>
              <w:ind w:left="318"/>
            </w:pPr>
            <w:r w:rsidRPr="006E1C87">
              <w:t>9.3) улица в жилой застройке</w:t>
            </w:r>
          </w:p>
        </w:tc>
        <w:tc>
          <w:tcPr>
            <w:tcW w:w="2268" w:type="dxa"/>
            <w:tcBorders>
              <w:left w:val="nil"/>
              <w:bottom w:val="single" w:sz="4" w:space="0" w:color="auto"/>
              <w:right w:val="nil"/>
            </w:tcBorders>
          </w:tcPr>
          <w:p w:rsidR="006118EE" w:rsidRPr="006E1C87" w:rsidRDefault="006118EE" w:rsidP="008A7C37"/>
        </w:tc>
        <w:tc>
          <w:tcPr>
            <w:tcW w:w="2268" w:type="dxa"/>
            <w:tcBorders>
              <w:left w:val="nil"/>
              <w:bottom w:val="single" w:sz="4" w:space="0" w:color="auto"/>
            </w:tcBorders>
          </w:tcPr>
          <w:p w:rsidR="006118EE" w:rsidRPr="006E1C87" w:rsidRDefault="006118EE" w:rsidP="008A7C37"/>
        </w:tc>
      </w:tr>
      <w:tr w:rsidR="006118EE" w:rsidRPr="006E1C87" w:rsidTr="001C4CB4">
        <w:trPr>
          <w:trHeight w:val="60"/>
        </w:trPr>
        <w:tc>
          <w:tcPr>
            <w:tcW w:w="5103" w:type="dxa"/>
            <w:tcBorders>
              <w:right w:val="nil"/>
            </w:tcBorders>
          </w:tcPr>
          <w:p w:rsidR="006118EE" w:rsidRPr="006E1C87" w:rsidRDefault="006118EE" w:rsidP="008A7C37">
            <w:pPr>
              <w:ind w:left="601"/>
            </w:pPr>
            <w:r w:rsidRPr="006E1C87">
              <w:t>9.3.1) основная</w:t>
            </w:r>
          </w:p>
        </w:tc>
        <w:tc>
          <w:tcPr>
            <w:tcW w:w="2268" w:type="dxa"/>
            <w:tcBorders>
              <w:left w:val="nil"/>
              <w:right w:val="nil"/>
            </w:tcBorders>
          </w:tcPr>
          <w:p w:rsidR="006118EE" w:rsidRPr="006E1C87" w:rsidRDefault="006118EE" w:rsidP="008A7C37"/>
        </w:tc>
        <w:tc>
          <w:tcPr>
            <w:tcW w:w="2268" w:type="dxa"/>
            <w:tcBorders>
              <w:left w:val="nil"/>
            </w:tcBorders>
          </w:tcPr>
          <w:p w:rsidR="006118EE" w:rsidRPr="006E1C87" w:rsidRDefault="006118EE" w:rsidP="008A7C37"/>
        </w:tc>
      </w:tr>
      <w:tr w:rsidR="006118EE" w:rsidRPr="006E1C87" w:rsidTr="001C4CB4">
        <w:trPr>
          <w:trHeight w:val="60"/>
        </w:trPr>
        <w:tc>
          <w:tcPr>
            <w:tcW w:w="5103" w:type="dxa"/>
          </w:tcPr>
          <w:p w:rsidR="006118EE" w:rsidRPr="006E1C87" w:rsidRDefault="006118EE" w:rsidP="008A7C37">
            <w:pPr>
              <w:ind w:left="885"/>
            </w:pPr>
            <w:r w:rsidRPr="006E1C87">
              <w:t>ширина полосы движения</w:t>
            </w:r>
          </w:p>
        </w:tc>
        <w:tc>
          <w:tcPr>
            <w:tcW w:w="2268" w:type="dxa"/>
          </w:tcPr>
          <w:p w:rsidR="006118EE" w:rsidRPr="006E1C87" w:rsidRDefault="006118EE" w:rsidP="008A7C37">
            <w:r w:rsidRPr="006E1C87">
              <w:t>3,0м</w:t>
            </w:r>
          </w:p>
        </w:tc>
        <w:tc>
          <w:tcPr>
            <w:tcW w:w="2268" w:type="dxa"/>
          </w:tcPr>
          <w:p w:rsidR="006118EE" w:rsidRPr="006E1C87" w:rsidRDefault="006118EE" w:rsidP="008A7C37">
            <w:r w:rsidRPr="006E1C87">
              <w:t>3,0м</w:t>
            </w:r>
          </w:p>
        </w:tc>
      </w:tr>
      <w:tr w:rsidR="006118EE" w:rsidRPr="006E1C87" w:rsidTr="001C4CB4">
        <w:trPr>
          <w:trHeight w:val="60"/>
        </w:trPr>
        <w:tc>
          <w:tcPr>
            <w:tcW w:w="5103" w:type="dxa"/>
          </w:tcPr>
          <w:p w:rsidR="006118EE" w:rsidRPr="006E1C87" w:rsidRDefault="006118EE" w:rsidP="008A7C37">
            <w:pPr>
              <w:ind w:left="885"/>
            </w:pPr>
            <w:r w:rsidRPr="006E1C87">
              <w:t>число полос движения</w:t>
            </w:r>
          </w:p>
        </w:tc>
        <w:tc>
          <w:tcPr>
            <w:tcW w:w="2268" w:type="dxa"/>
          </w:tcPr>
          <w:p w:rsidR="006118EE" w:rsidRPr="006E1C87" w:rsidRDefault="006118EE" w:rsidP="008A7C37">
            <w:r w:rsidRPr="006E1C87">
              <w:t>2</w:t>
            </w:r>
          </w:p>
        </w:tc>
        <w:tc>
          <w:tcPr>
            <w:tcW w:w="2268" w:type="dxa"/>
          </w:tcPr>
          <w:p w:rsidR="006118EE" w:rsidRPr="006E1C87" w:rsidRDefault="006118EE" w:rsidP="008A7C37">
            <w:r w:rsidRPr="006E1C87">
              <w:t>2</w:t>
            </w:r>
          </w:p>
        </w:tc>
      </w:tr>
      <w:tr w:rsidR="006118EE" w:rsidRPr="006E1C87" w:rsidTr="001C4CB4">
        <w:trPr>
          <w:trHeight w:val="60"/>
        </w:trPr>
        <w:tc>
          <w:tcPr>
            <w:tcW w:w="5103" w:type="dxa"/>
            <w:tcBorders>
              <w:bottom w:val="single" w:sz="4" w:space="0" w:color="auto"/>
            </w:tcBorders>
          </w:tcPr>
          <w:p w:rsidR="006118EE" w:rsidRPr="006E1C87" w:rsidRDefault="006118EE" w:rsidP="008A7C37">
            <w:pPr>
              <w:ind w:left="885"/>
            </w:pPr>
            <w:r w:rsidRPr="006E1C87">
              <w:t>ширина пешеходного тротуара</w:t>
            </w:r>
          </w:p>
        </w:tc>
        <w:tc>
          <w:tcPr>
            <w:tcW w:w="2268" w:type="dxa"/>
            <w:tcBorders>
              <w:bottom w:val="single" w:sz="4" w:space="0" w:color="auto"/>
            </w:tcBorders>
          </w:tcPr>
          <w:p w:rsidR="006118EE" w:rsidRPr="006E1C87" w:rsidRDefault="006118EE" w:rsidP="008A7C37">
            <w:r w:rsidRPr="006E1C87">
              <w:t>1,0м</w:t>
            </w:r>
          </w:p>
        </w:tc>
        <w:tc>
          <w:tcPr>
            <w:tcW w:w="2268" w:type="dxa"/>
            <w:tcBorders>
              <w:bottom w:val="single" w:sz="4" w:space="0" w:color="auto"/>
            </w:tcBorders>
          </w:tcPr>
          <w:p w:rsidR="006118EE" w:rsidRPr="006E1C87" w:rsidRDefault="006118EE" w:rsidP="008A7C37">
            <w:r w:rsidRPr="006E1C87">
              <w:t>1,8м</w:t>
            </w:r>
          </w:p>
        </w:tc>
      </w:tr>
      <w:tr w:rsidR="006118EE" w:rsidRPr="006E1C87" w:rsidTr="001C4CB4">
        <w:trPr>
          <w:trHeight w:val="60"/>
        </w:trPr>
        <w:tc>
          <w:tcPr>
            <w:tcW w:w="5103" w:type="dxa"/>
            <w:tcBorders>
              <w:right w:val="nil"/>
            </w:tcBorders>
          </w:tcPr>
          <w:p w:rsidR="006118EE" w:rsidRPr="006E1C87" w:rsidRDefault="006118EE" w:rsidP="008A7C37">
            <w:pPr>
              <w:ind w:left="601"/>
            </w:pPr>
            <w:r w:rsidRPr="006E1C87">
              <w:t>9.3.2) второстепенная (переулок)</w:t>
            </w:r>
          </w:p>
        </w:tc>
        <w:tc>
          <w:tcPr>
            <w:tcW w:w="2268" w:type="dxa"/>
            <w:tcBorders>
              <w:left w:val="nil"/>
              <w:right w:val="nil"/>
            </w:tcBorders>
          </w:tcPr>
          <w:p w:rsidR="006118EE" w:rsidRPr="006E1C87" w:rsidRDefault="006118EE" w:rsidP="008A7C37"/>
        </w:tc>
        <w:tc>
          <w:tcPr>
            <w:tcW w:w="2268" w:type="dxa"/>
            <w:tcBorders>
              <w:left w:val="nil"/>
            </w:tcBorders>
          </w:tcPr>
          <w:p w:rsidR="006118EE" w:rsidRPr="006E1C87" w:rsidRDefault="006118EE" w:rsidP="008A7C37"/>
        </w:tc>
      </w:tr>
      <w:tr w:rsidR="006118EE" w:rsidRPr="006E1C87" w:rsidTr="001C4CB4">
        <w:trPr>
          <w:trHeight w:val="60"/>
        </w:trPr>
        <w:tc>
          <w:tcPr>
            <w:tcW w:w="5103" w:type="dxa"/>
          </w:tcPr>
          <w:p w:rsidR="006118EE" w:rsidRPr="006E1C87" w:rsidRDefault="006118EE" w:rsidP="008A7C37">
            <w:pPr>
              <w:ind w:left="885"/>
            </w:pPr>
            <w:r w:rsidRPr="006E1C87">
              <w:t>ширина полосы движения</w:t>
            </w:r>
          </w:p>
        </w:tc>
        <w:tc>
          <w:tcPr>
            <w:tcW w:w="2268" w:type="dxa"/>
          </w:tcPr>
          <w:p w:rsidR="006118EE" w:rsidRPr="006E1C87" w:rsidRDefault="006118EE" w:rsidP="008A7C37">
            <w:r w:rsidRPr="006E1C87">
              <w:t>2,75м</w:t>
            </w:r>
          </w:p>
        </w:tc>
        <w:tc>
          <w:tcPr>
            <w:tcW w:w="2268" w:type="dxa"/>
          </w:tcPr>
          <w:p w:rsidR="006118EE" w:rsidRPr="006E1C87" w:rsidRDefault="006118EE" w:rsidP="008A7C37">
            <w:r w:rsidRPr="006E1C87">
              <w:t>2,75м</w:t>
            </w:r>
          </w:p>
        </w:tc>
      </w:tr>
      <w:tr w:rsidR="006118EE" w:rsidRPr="006E1C87" w:rsidTr="001C4CB4">
        <w:trPr>
          <w:trHeight w:val="60"/>
        </w:trPr>
        <w:tc>
          <w:tcPr>
            <w:tcW w:w="5103" w:type="dxa"/>
          </w:tcPr>
          <w:p w:rsidR="006118EE" w:rsidRPr="006E1C87" w:rsidRDefault="006118EE" w:rsidP="008A7C37">
            <w:pPr>
              <w:ind w:left="885"/>
            </w:pPr>
            <w:r w:rsidRPr="006E1C87">
              <w:t>число полос движения</w:t>
            </w:r>
          </w:p>
        </w:tc>
        <w:tc>
          <w:tcPr>
            <w:tcW w:w="2268" w:type="dxa"/>
          </w:tcPr>
          <w:p w:rsidR="006118EE" w:rsidRPr="006E1C87" w:rsidRDefault="006118EE" w:rsidP="008A7C37">
            <w:r w:rsidRPr="006E1C87">
              <w:t>2</w:t>
            </w:r>
          </w:p>
        </w:tc>
        <w:tc>
          <w:tcPr>
            <w:tcW w:w="2268" w:type="dxa"/>
          </w:tcPr>
          <w:p w:rsidR="006118EE" w:rsidRPr="006E1C87" w:rsidRDefault="006118EE" w:rsidP="008A7C37">
            <w:r w:rsidRPr="006E1C87">
              <w:t>2</w:t>
            </w:r>
          </w:p>
        </w:tc>
      </w:tr>
      <w:tr w:rsidR="006118EE" w:rsidRPr="006E1C87" w:rsidTr="001C4CB4">
        <w:trPr>
          <w:trHeight w:val="60"/>
        </w:trPr>
        <w:tc>
          <w:tcPr>
            <w:tcW w:w="5103" w:type="dxa"/>
            <w:tcBorders>
              <w:bottom w:val="single" w:sz="4" w:space="0" w:color="auto"/>
            </w:tcBorders>
          </w:tcPr>
          <w:p w:rsidR="006118EE" w:rsidRPr="006E1C87" w:rsidRDefault="006118EE" w:rsidP="008A7C37">
            <w:pPr>
              <w:ind w:left="885"/>
            </w:pPr>
            <w:r w:rsidRPr="006E1C87">
              <w:t>ширина пешеходного тротуара</w:t>
            </w:r>
          </w:p>
        </w:tc>
        <w:tc>
          <w:tcPr>
            <w:tcW w:w="2268" w:type="dxa"/>
            <w:tcBorders>
              <w:bottom w:val="single" w:sz="4" w:space="0" w:color="auto"/>
            </w:tcBorders>
          </w:tcPr>
          <w:p w:rsidR="006118EE" w:rsidRPr="006E1C87" w:rsidRDefault="006118EE" w:rsidP="008A7C37">
            <w:r w:rsidRPr="006E1C87">
              <w:t>1,0м</w:t>
            </w:r>
          </w:p>
        </w:tc>
        <w:tc>
          <w:tcPr>
            <w:tcW w:w="2268" w:type="dxa"/>
            <w:tcBorders>
              <w:bottom w:val="single" w:sz="4" w:space="0" w:color="auto"/>
            </w:tcBorders>
          </w:tcPr>
          <w:p w:rsidR="006118EE" w:rsidRPr="006E1C87" w:rsidRDefault="006118EE" w:rsidP="008A7C37">
            <w:r w:rsidRPr="006E1C87">
              <w:t>1,8м</w:t>
            </w:r>
          </w:p>
        </w:tc>
      </w:tr>
      <w:tr w:rsidR="006118EE" w:rsidRPr="006E1C87" w:rsidTr="001C4CB4">
        <w:trPr>
          <w:trHeight w:val="60"/>
        </w:trPr>
        <w:tc>
          <w:tcPr>
            <w:tcW w:w="5103" w:type="dxa"/>
            <w:tcBorders>
              <w:right w:val="nil"/>
            </w:tcBorders>
          </w:tcPr>
          <w:p w:rsidR="006118EE" w:rsidRPr="006E1C87" w:rsidRDefault="006118EE" w:rsidP="008A7C37">
            <w:pPr>
              <w:ind w:left="318"/>
            </w:pPr>
            <w:r w:rsidRPr="006E1C87">
              <w:t>9.4) проезд</w:t>
            </w:r>
          </w:p>
        </w:tc>
        <w:tc>
          <w:tcPr>
            <w:tcW w:w="2268" w:type="dxa"/>
            <w:tcBorders>
              <w:left w:val="nil"/>
              <w:right w:val="nil"/>
            </w:tcBorders>
          </w:tcPr>
          <w:p w:rsidR="006118EE" w:rsidRPr="006E1C87" w:rsidRDefault="006118EE" w:rsidP="008A7C37"/>
        </w:tc>
        <w:tc>
          <w:tcPr>
            <w:tcW w:w="2268" w:type="dxa"/>
            <w:tcBorders>
              <w:left w:val="nil"/>
            </w:tcBorders>
          </w:tcPr>
          <w:p w:rsidR="006118EE" w:rsidRPr="006E1C87" w:rsidRDefault="006118EE" w:rsidP="008A7C37"/>
        </w:tc>
      </w:tr>
      <w:tr w:rsidR="006118EE" w:rsidRPr="006E1C87" w:rsidTr="001C4CB4">
        <w:trPr>
          <w:trHeight w:val="60"/>
        </w:trPr>
        <w:tc>
          <w:tcPr>
            <w:tcW w:w="5103" w:type="dxa"/>
          </w:tcPr>
          <w:p w:rsidR="006118EE" w:rsidRPr="006E1C87" w:rsidRDefault="006118EE" w:rsidP="008A7C37">
            <w:pPr>
              <w:ind w:left="601"/>
            </w:pPr>
            <w:r w:rsidRPr="006E1C87">
              <w:t>9.4.1) ширина полосы движения</w:t>
            </w:r>
          </w:p>
        </w:tc>
        <w:tc>
          <w:tcPr>
            <w:tcW w:w="2268" w:type="dxa"/>
          </w:tcPr>
          <w:p w:rsidR="006118EE" w:rsidRPr="006E1C87" w:rsidRDefault="006118EE" w:rsidP="008A7C37">
            <w:r w:rsidRPr="006E1C87">
              <w:t>2,75м</w:t>
            </w:r>
          </w:p>
        </w:tc>
        <w:tc>
          <w:tcPr>
            <w:tcW w:w="2268" w:type="dxa"/>
          </w:tcPr>
          <w:p w:rsidR="006118EE" w:rsidRPr="006E1C87" w:rsidRDefault="006118EE" w:rsidP="008A7C37">
            <w:r w:rsidRPr="006E1C87">
              <w:t>3,0м</w:t>
            </w:r>
          </w:p>
        </w:tc>
      </w:tr>
      <w:tr w:rsidR="006118EE" w:rsidRPr="006E1C87" w:rsidTr="001C4CB4">
        <w:trPr>
          <w:trHeight w:val="60"/>
        </w:trPr>
        <w:tc>
          <w:tcPr>
            <w:tcW w:w="5103" w:type="dxa"/>
          </w:tcPr>
          <w:p w:rsidR="006118EE" w:rsidRPr="006E1C87" w:rsidRDefault="006118EE" w:rsidP="008A7C37">
            <w:pPr>
              <w:ind w:left="601"/>
            </w:pPr>
            <w:r w:rsidRPr="006E1C87">
              <w:t>9.4.2) число полос движения</w:t>
            </w:r>
          </w:p>
        </w:tc>
        <w:tc>
          <w:tcPr>
            <w:tcW w:w="2268" w:type="dxa"/>
          </w:tcPr>
          <w:p w:rsidR="006118EE" w:rsidRPr="006E1C87" w:rsidRDefault="006118EE" w:rsidP="008A7C37">
            <w:r w:rsidRPr="006E1C87">
              <w:t>1</w:t>
            </w:r>
          </w:p>
        </w:tc>
        <w:tc>
          <w:tcPr>
            <w:tcW w:w="2268" w:type="dxa"/>
          </w:tcPr>
          <w:p w:rsidR="006118EE" w:rsidRPr="006E1C87" w:rsidRDefault="006118EE" w:rsidP="008A7C37">
            <w:r w:rsidRPr="006E1C87">
              <w:t>1</w:t>
            </w:r>
          </w:p>
        </w:tc>
      </w:tr>
      <w:tr w:rsidR="006118EE" w:rsidRPr="006E1C87" w:rsidTr="001C4CB4">
        <w:trPr>
          <w:trHeight w:val="60"/>
        </w:trPr>
        <w:tc>
          <w:tcPr>
            <w:tcW w:w="5103" w:type="dxa"/>
            <w:tcBorders>
              <w:bottom w:val="single" w:sz="4" w:space="0" w:color="auto"/>
            </w:tcBorders>
          </w:tcPr>
          <w:p w:rsidR="006118EE" w:rsidRPr="006E1C87" w:rsidRDefault="006118EE" w:rsidP="008A7C37">
            <w:pPr>
              <w:ind w:left="601"/>
            </w:pPr>
            <w:r w:rsidRPr="006E1C87">
              <w:t>9.4.3) ширина пешеходного тротуара</w:t>
            </w:r>
          </w:p>
        </w:tc>
        <w:tc>
          <w:tcPr>
            <w:tcW w:w="2268" w:type="dxa"/>
            <w:tcBorders>
              <w:bottom w:val="single" w:sz="4" w:space="0" w:color="auto"/>
            </w:tcBorders>
          </w:tcPr>
          <w:p w:rsidR="006118EE" w:rsidRPr="006E1C87" w:rsidRDefault="006118EE" w:rsidP="008A7C37">
            <w:r w:rsidRPr="006E1C87">
              <w:t>0м</w:t>
            </w:r>
          </w:p>
        </w:tc>
        <w:tc>
          <w:tcPr>
            <w:tcW w:w="2268" w:type="dxa"/>
            <w:tcBorders>
              <w:bottom w:val="single" w:sz="4" w:space="0" w:color="auto"/>
            </w:tcBorders>
          </w:tcPr>
          <w:p w:rsidR="006118EE" w:rsidRPr="006E1C87" w:rsidRDefault="006118EE" w:rsidP="008A7C37">
            <w:r w:rsidRPr="006E1C87">
              <w:t>1,0м</w:t>
            </w:r>
          </w:p>
        </w:tc>
      </w:tr>
      <w:tr w:rsidR="006118EE" w:rsidRPr="006E1C87" w:rsidTr="001C4CB4">
        <w:trPr>
          <w:trHeight w:val="60"/>
        </w:trPr>
        <w:tc>
          <w:tcPr>
            <w:tcW w:w="5103" w:type="dxa"/>
            <w:tcBorders>
              <w:right w:val="nil"/>
            </w:tcBorders>
          </w:tcPr>
          <w:p w:rsidR="006118EE" w:rsidRPr="006E1C87" w:rsidRDefault="006118EE" w:rsidP="008A7C37">
            <w:pPr>
              <w:ind w:left="318"/>
            </w:pPr>
            <w:r w:rsidRPr="006E1C87">
              <w:t>9.5) хозяйственный проезд</w:t>
            </w:r>
          </w:p>
        </w:tc>
        <w:tc>
          <w:tcPr>
            <w:tcW w:w="2268" w:type="dxa"/>
            <w:tcBorders>
              <w:left w:val="nil"/>
              <w:right w:val="nil"/>
            </w:tcBorders>
          </w:tcPr>
          <w:p w:rsidR="006118EE" w:rsidRPr="006E1C87" w:rsidRDefault="006118EE" w:rsidP="008A7C37"/>
        </w:tc>
        <w:tc>
          <w:tcPr>
            <w:tcW w:w="2268" w:type="dxa"/>
            <w:tcBorders>
              <w:left w:val="nil"/>
            </w:tcBorders>
          </w:tcPr>
          <w:p w:rsidR="006118EE" w:rsidRPr="006E1C87" w:rsidRDefault="006118EE" w:rsidP="008A7C37"/>
        </w:tc>
      </w:tr>
      <w:tr w:rsidR="006118EE" w:rsidRPr="006E1C87" w:rsidTr="001C4CB4">
        <w:trPr>
          <w:trHeight w:val="60"/>
        </w:trPr>
        <w:tc>
          <w:tcPr>
            <w:tcW w:w="5103" w:type="dxa"/>
          </w:tcPr>
          <w:p w:rsidR="006118EE" w:rsidRPr="006E1C87" w:rsidRDefault="006118EE" w:rsidP="008A7C37">
            <w:pPr>
              <w:ind w:left="601"/>
            </w:pPr>
            <w:r w:rsidRPr="006E1C87">
              <w:t>9.5.1) ширина полосы движения</w:t>
            </w:r>
          </w:p>
        </w:tc>
        <w:tc>
          <w:tcPr>
            <w:tcW w:w="2268" w:type="dxa"/>
          </w:tcPr>
          <w:p w:rsidR="006118EE" w:rsidRPr="006E1C87" w:rsidRDefault="006118EE" w:rsidP="008A7C37">
            <w:r w:rsidRPr="006E1C87">
              <w:t>4,5м</w:t>
            </w:r>
          </w:p>
        </w:tc>
        <w:tc>
          <w:tcPr>
            <w:tcW w:w="2268" w:type="dxa"/>
          </w:tcPr>
          <w:p w:rsidR="006118EE" w:rsidRPr="006E1C87" w:rsidRDefault="006118EE" w:rsidP="008A7C37">
            <w:r w:rsidRPr="006E1C87">
              <w:t>4,5м</w:t>
            </w:r>
          </w:p>
        </w:tc>
      </w:tr>
      <w:tr w:rsidR="006118EE" w:rsidRPr="006E1C87" w:rsidTr="001C4CB4">
        <w:trPr>
          <w:trHeight w:val="60"/>
        </w:trPr>
        <w:tc>
          <w:tcPr>
            <w:tcW w:w="5103" w:type="dxa"/>
          </w:tcPr>
          <w:p w:rsidR="006118EE" w:rsidRPr="006E1C87" w:rsidRDefault="006118EE" w:rsidP="008A7C37">
            <w:pPr>
              <w:ind w:left="601"/>
            </w:pPr>
            <w:r w:rsidRPr="006E1C87">
              <w:t>9.5.2) число полос движения</w:t>
            </w:r>
          </w:p>
        </w:tc>
        <w:tc>
          <w:tcPr>
            <w:tcW w:w="2268" w:type="dxa"/>
          </w:tcPr>
          <w:p w:rsidR="006118EE" w:rsidRPr="006E1C87" w:rsidRDefault="006118EE" w:rsidP="008A7C37">
            <w:r w:rsidRPr="006E1C87">
              <w:t>1</w:t>
            </w:r>
          </w:p>
        </w:tc>
        <w:tc>
          <w:tcPr>
            <w:tcW w:w="2268" w:type="dxa"/>
          </w:tcPr>
          <w:p w:rsidR="006118EE" w:rsidRPr="006E1C87" w:rsidRDefault="006118EE" w:rsidP="008A7C37">
            <w:r w:rsidRPr="006E1C87">
              <w:t>1</w:t>
            </w:r>
          </w:p>
        </w:tc>
      </w:tr>
      <w:tr w:rsidR="006118EE" w:rsidRPr="006E1C87" w:rsidTr="001C4CB4">
        <w:trPr>
          <w:trHeight w:val="140"/>
        </w:trPr>
        <w:tc>
          <w:tcPr>
            <w:tcW w:w="5103" w:type="dxa"/>
          </w:tcPr>
          <w:p w:rsidR="006118EE" w:rsidRPr="006E1C87" w:rsidRDefault="006118EE" w:rsidP="008A7C37">
            <w:r w:rsidRPr="006E1C87">
              <w:t xml:space="preserve">10) расстояние от края основной проезжей части улиц, проездов до линии регулирования застройки </w:t>
            </w:r>
          </w:p>
        </w:tc>
        <w:tc>
          <w:tcPr>
            <w:tcW w:w="2268" w:type="dxa"/>
          </w:tcPr>
          <w:p w:rsidR="006118EE" w:rsidRPr="006E1C87" w:rsidRDefault="006118EE" w:rsidP="008A7C37">
            <w:r w:rsidRPr="006E1C87">
              <w:t>5м</w:t>
            </w:r>
          </w:p>
        </w:tc>
        <w:tc>
          <w:tcPr>
            <w:tcW w:w="2268" w:type="dxa"/>
          </w:tcPr>
          <w:p w:rsidR="006118EE" w:rsidRPr="006E1C87" w:rsidRDefault="006118EE" w:rsidP="008A7C37">
            <w:r w:rsidRPr="006E1C87">
              <w:t>25м</w:t>
            </w:r>
          </w:p>
        </w:tc>
      </w:tr>
      <w:tr w:rsidR="006118EE" w:rsidRPr="006E1C87" w:rsidTr="001C4CB4">
        <w:trPr>
          <w:trHeight w:val="131"/>
        </w:trPr>
        <w:tc>
          <w:tcPr>
            <w:tcW w:w="5103" w:type="dxa"/>
          </w:tcPr>
          <w:p w:rsidR="006118EE" w:rsidRPr="006E1C87" w:rsidRDefault="006118EE" w:rsidP="008A7C37">
            <w:r w:rsidRPr="006E1C87">
              <w:t>11) площадка для разворота автомобилей в конце проезжей части тупиковой улицы с островками диаметром</w:t>
            </w:r>
          </w:p>
        </w:tc>
        <w:tc>
          <w:tcPr>
            <w:tcW w:w="2268" w:type="dxa"/>
          </w:tcPr>
          <w:p w:rsidR="006118EE" w:rsidRPr="006E1C87" w:rsidRDefault="006118EE" w:rsidP="008A7C37">
            <w:r w:rsidRPr="006E1C87">
              <w:t>16м</w:t>
            </w:r>
          </w:p>
        </w:tc>
        <w:tc>
          <w:tcPr>
            <w:tcW w:w="2268" w:type="dxa"/>
          </w:tcPr>
          <w:p w:rsidR="006118EE" w:rsidRPr="006E1C87" w:rsidRDefault="006118EE" w:rsidP="008A7C37">
            <w:r w:rsidRPr="006E1C87">
              <w:t>16м</w:t>
            </w:r>
          </w:p>
        </w:tc>
      </w:tr>
      <w:tr w:rsidR="006118EE" w:rsidRPr="006E1C87" w:rsidTr="001C4CB4">
        <w:trPr>
          <w:trHeight w:val="138"/>
        </w:trPr>
        <w:tc>
          <w:tcPr>
            <w:tcW w:w="5103" w:type="dxa"/>
            <w:tcBorders>
              <w:bottom w:val="single" w:sz="4" w:space="0" w:color="auto"/>
            </w:tcBorders>
          </w:tcPr>
          <w:p w:rsidR="006118EE" w:rsidRPr="006E1C87" w:rsidRDefault="006118EE" w:rsidP="008A7C37">
            <w:r w:rsidRPr="006E1C87">
              <w:t xml:space="preserve">12) площадка для разворота общественного пассажирского транспорта при организации конечного остановочного пункта диаметром </w:t>
            </w:r>
          </w:p>
        </w:tc>
        <w:tc>
          <w:tcPr>
            <w:tcW w:w="2268" w:type="dxa"/>
            <w:tcBorders>
              <w:bottom w:val="single" w:sz="4" w:space="0" w:color="auto"/>
            </w:tcBorders>
          </w:tcPr>
          <w:p w:rsidR="006118EE" w:rsidRPr="006E1C87" w:rsidRDefault="006118EE" w:rsidP="008A7C37">
            <w:r w:rsidRPr="006E1C87">
              <w:t>30м</w:t>
            </w:r>
          </w:p>
        </w:tc>
        <w:tc>
          <w:tcPr>
            <w:tcW w:w="2268" w:type="dxa"/>
            <w:tcBorders>
              <w:bottom w:val="single" w:sz="4" w:space="0" w:color="auto"/>
            </w:tcBorders>
          </w:tcPr>
          <w:p w:rsidR="006118EE" w:rsidRPr="006E1C87" w:rsidRDefault="006118EE" w:rsidP="008A7C37">
            <w:r w:rsidRPr="006E1C87">
              <w:t>30м</w:t>
            </w:r>
          </w:p>
        </w:tc>
      </w:tr>
      <w:tr w:rsidR="006118EE" w:rsidRPr="006E1C87" w:rsidTr="001C4CB4">
        <w:trPr>
          <w:trHeight w:val="60"/>
        </w:trPr>
        <w:tc>
          <w:tcPr>
            <w:tcW w:w="5103" w:type="dxa"/>
            <w:tcBorders>
              <w:right w:val="nil"/>
            </w:tcBorders>
          </w:tcPr>
          <w:p w:rsidR="006118EE" w:rsidRPr="006E1C87" w:rsidRDefault="006118EE" w:rsidP="008A7C37">
            <w:r w:rsidRPr="006E1C87">
              <w:t>13) расстояние от края велодорожки до:</w:t>
            </w:r>
          </w:p>
        </w:tc>
        <w:tc>
          <w:tcPr>
            <w:tcW w:w="2268" w:type="dxa"/>
            <w:tcBorders>
              <w:left w:val="nil"/>
              <w:right w:val="nil"/>
            </w:tcBorders>
          </w:tcPr>
          <w:p w:rsidR="006118EE" w:rsidRPr="006E1C87" w:rsidRDefault="006118EE" w:rsidP="008A7C37"/>
        </w:tc>
        <w:tc>
          <w:tcPr>
            <w:tcW w:w="2268" w:type="dxa"/>
            <w:tcBorders>
              <w:left w:val="nil"/>
            </w:tcBorders>
          </w:tcPr>
          <w:p w:rsidR="006118EE" w:rsidRPr="006E1C87" w:rsidRDefault="006118EE" w:rsidP="008A7C37"/>
        </w:tc>
      </w:tr>
      <w:tr w:rsidR="006118EE" w:rsidRPr="006E1C87" w:rsidTr="001C4CB4">
        <w:trPr>
          <w:trHeight w:val="60"/>
        </w:trPr>
        <w:tc>
          <w:tcPr>
            <w:tcW w:w="5103" w:type="dxa"/>
          </w:tcPr>
          <w:p w:rsidR="006118EE" w:rsidRPr="006E1C87" w:rsidRDefault="006118EE" w:rsidP="008A7C37">
            <w:pPr>
              <w:ind w:left="318"/>
            </w:pPr>
            <w:r w:rsidRPr="006E1C87">
              <w:t>13.1) проезжей части улиц, опор, деревьев</w:t>
            </w:r>
          </w:p>
        </w:tc>
        <w:tc>
          <w:tcPr>
            <w:tcW w:w="2268" w:type="dxa"/>
          </w:tcPr>
          <w:p w:rsidR="006118EE" w:rsidRPr="006E1C87" w:rsidRDefault="006118EE" w:rsidP="008A7C37">
            <w:r w:rsidRPr="006E1C87">
              <w:t>0,75м</w:t>
            </w:r>
          </w:p>
        </w:tc>
        <w:tc>
          <w:tcPr>
            <w:tcW w:w="2268" w:type="dxa"/>
          </w:tcPr>
          <w:p w:rsidR="006118EE" w:rsidRPr="006E1C87" w:rsidRDefault="006118EE" w:rsidP="008A7C37">
            <w:r w:rsidRPr="006E1C87">
              <w:t>0,75м</w:t>
            </w:r>
          </w:p>
        </w:tc>
      </w:tr>
      <w:tr w:rsidR="006118EE" w:rsidRPr="006E1C87" w:rsidTr="001C4CB4">
        <w:trPr>
          <w:trHeight w:val="60"/>
        </w:trPr>
        <w:tc>
          <w:tcPr>
            <w:tcW w:w="5103" w:type="dxa"/>
          </w:tcPr>
          <w:p w:rsidR="006118EE" w:rsidRPr="006E1C87" w:rsidRDefault="006118EE" w:rsidP="008A7C37">
            <w:pPr>
              <w:ind w:left="318"/>
            </w:pPr>
            <w:r w:rsidRPr="006E1C87">
              <w:t>13.2) тротуаров</w:t>
            </w:r>
          </w:p>
        </w:tc>
        <w:tc>
          <w:tcPr>
            <w:tcW w:w="2268" w:type="dxa"/>
          </w:tcPr>
          <w:p w:rsidR="006118EE" w:rsidRPr="006E1C87" w:rsidRDefault="006118EE" w:rsidP="008A7C37">
            <w:r w:rsidRPr="006E1C87">
              <w:t>0,5м</w:t>
            </w:r>
          </w:p>
        </w:tc>
        <w:tc>
          <w:tcPr>
            <w:tcW w:w="2268" w:type="dxa"/>
          </w:tcPr>
          <w:p w:rsidR="006118EE" w:rsidRPr="006E1C87" w:rsidRDefault="006118EE" w:rsidP="008A7C37">
            <w:r w:rsidRPr="006E1C87">
              <w:t>0,5м</w:t>
            </w:r>
          </w:p>
        </w:tc>
      </w:tr>
      <w:tr w:rsidR="006118EE" w:rsidRPr="006E1C87" w:rsidTr="001C4CB4">
        <w:trPr>
          <w:trHeight w:val="60"/>
        </w:trPr>
        <w:tc>
          <w:tcPr>
            <w:tcW w:w="5103" w:type="dxa"/>
            <w:tcBorders>
              <w:bottom w:val="single" w:sz="4" w:space="0" w:color="auto"/>
            </w:tcBorders>
          </w:tcPr>
          <w:p w:rsidR="006118EE" w:rsidRPr="006E1C87" w:rsidRDefault="006118EE" w:rsidP="008A7C37">
            <w:pPr>
              <w:ind w:left="318"/>
            </w:pPr>
            <w:r w:rsidRPr="006E1C87">
              <w:t>13.3) стоянок автомобилей и стоянок общественного транспорта</w:t>
            </w:r>
          </w:p>
        </w:tc>
        <w:tc>
          <w:tcPr>
            <w:tcW w:w="2268" w:type="dxa"/>
            <w:tcBorders>
              <w:bottom w:val="single" w:sz="4" w:space="0" w:color="auto"/>
            </w:tcBorders>
          </w:tcPr>
          <w:p w:rsidR="006118EE" w:rsidRPr="006E1C87" w:rsidRDefault="006118EE" w:rsidP="008A7C37">
            <w:r w:rsidRPr="006E1C87">
              <w:t>1,5м</w:t>
            </w:r>
          </w:p>
        </w:tc>
        <w:tc>
          <w:tcPr>
            <w:tcW w:w="2268" w:type="dxa"/>
            <w:tcBorders>
              <w:bottom w:val="single" w:sz="4" w:space="0" w:color="auto"/>
            </w:tcBorders>
          </w:tcPr>
          <w:p w:rsidR="006118EE" w:rsidRPr="006E1C87" w:rsidRDefault="006118EE" w:rsidP="008A7C37">
            <w:r w:rsidRPr="006E1C87">
              <w:t>1,5м</w:t>
            </w:r>
          </w:p>
        </w:tc>
      </w:tr>
      <w:tr w:rsidR="006118EE" w:rsidRPr="006E1C87" w:rsidTr="001C4CB4">
        <w:trPr>
          <w:trHeight w:val="60"/>
        </w:trPr>
        <w:tc>
          <w:tcPr>
            <w:tcW w:w="5103" w:type="dxa"/>
            <w:tcBorders>
              <w:right w:val="nil"/>
            </w:tcBorders>
          </w:tcPr>
          <w:p w:rsidR="006118EE" w:rsidRPr="006E1C87" w:rsidRDefault="006118EE" w:rsidP="008A7C37">
            <w:r w:rsidRPr="006E1C87">
              <w:t>14) организация остановок общественного транспорта</w:t>
            </w:r>
          </w:p>
        </w:tc>
        <w:tc>
          <w:tcPr>
            <w:tcW w:w="2268" w:type="dxa"/>
            <w:tcBorders>
              <w:left w:val="nil"/>
              <w:right w:val="nil"/>
            </w:tcBorders>
          </w:tcPr>
          <w:p w:rsidR="006118EE" w:rsidRPr="006E1C87" w:rsidRDefault="006118EE" w:rsidP="008A7C37"/>
        </w:tc>
        <w:tc>
          <w:tcPr>
            <w:tcW w:w="2268" w:type="dxa"/>
            <w:tcBorders>
              <w:left w:val="nil"/>
            </w:tcBorders>
          </w:tcPr>
          <w:p w:rsidR="006118EE" w:rsidRPr="006E1C87" w:rsidRDefault="006118EE" w:rsidP="008A7C37"/>
        </w:tc>
      </w:tr>
      <w:tr w:rsidR="006118EE" w:rsidRPr="006E1C87" w:rsidTr="001C4CB4">
        <w:trPr>
          <w:trHeight w:val="60"/>
        </w:trPr>
        <w:tc>
          <w:tcPr>
            <w:tcW w:w="5103" w:type="dxa"/>
            <w:tcBorders>
              <w:bottom w:val="single" w:sz="4" w:space="0" w:color="auto"/>
            </w:tcBorders>
          </w:tcPr>
          <w:p w:rsidR="006118EE" w:rsidRPr="006E1C87" w:rsidRDefault="006118EE" w:rsidP="008A7C37">
            <w:pPr>
              <w:ind w:left="318"/>
            </w:pPr>
            <w:r w:rsidRPr="006E1C87">
              <w:t>14.1) расстояние между остановочными площадками общественного транспорта</w:t>
            </w:r>
          </w:p>
        </w:tc>
        <w:tc>
          <w:tcPr>
            <w:tcW w:w="2268" w:type="dxa"/>
            <w:tcBorders>
              <w:bottom w:val="single" w:sz="4" w:space="0" w:color="auto"/>
            </w:tcBorders>
          </w:tcPr>
          <w:p w:rsidR="006118EE" w:rsidRPr="006E1C87" w:rsidRDefault="006118EE" w:rsidP="008A7C37">
            <w:r w:rsidRPr="006E1C87">
              <w:t>400м</w:t>
            </w:r>
          </w:p>
        </w:tc>
        <w:tc>
          <w:tcPr>
            <w:tcW w:w="2268" w:type="dxa"/>
            <w:tcBorders>
              <w:bottom w:val="single" w:sz="4" w:space="0" w:color="auto"/>
            </w:tcBorders>
          </w:tcPr>
          <w:p w:rsidR="006118EE" w:rsidRPr="006E1C87" w:rsidRDefault="006118EE" w:rsidP="008A7C37">
            <w:r w:rsidRPr="006E1C87">
              <w:t>600м</w:t>
            </w:r>
          </w:p>
        </w:tc>
      </w:tr>
      <w:tr w:rsidR="006118EE" w:rsidRPr="006E1C87" w:rsidTr="001C4CB4">
        <w:trPr>
          <w:trHeight w:val="60"/>
        </w:trPr>
        <w:tc>
          <w:tcPr>
            <w:tcW w:w="5103" w:type="dxa"/>
            <w:tcBorders>
              <w:right w:val="nil"/>
            </w:tcBorders>
          </w:tcPr>
          <w:p w:rsidR="006118EE" w:rsidRPr="006E1C87" w:rsidRDefault="006118EE" w:rsidP="008A7C37">
            <w:pPr>
              <w:ind w:left="318"/>
            </w:pPr>
            <w:r w:rsidRPr="006E1C87">
              <w:t>14.2) расстояние от остановочных площадок до:</w:t>
            </w:r>
          </w:p>
        </w:tc>
        <w:tc>
          <w:tcPr>
            <w:tcW w:w="2268" w:type="dxa"/>
            <w:tcBorders>
              <w:left w:val="nil"/>
              <w:right w:val="nil"/>
            </w:tcBorders>
          </w:tcPr>
          <w:p w:rsidR="006118EE" w:rsidRPr="006E1C87" w:rsidRDefault="006118EE" w:rsidP="008A7C37"/>
        </w:tc>
        <w:tc>
          <w:tcPr>
            <w:tcW w:w="2268" w:type="dxa"/>
            <w:tcBorders>
              <w:left w:val="nil"/>
            </w:tcBorders>
          </w:tcPr>
          <w:p w:rsidR="006118EE" w:rsidRPr="006E1C87" w:rsidRDefault="006118EE" w:rsidP="008A7C37"/>
        </w:tc>
      </w:tr>
      <w:tr w:rsidR="006118EE" w:rsidRPr="006E1C87" w:rsidTr="001C4CB4">
        <w:trPr>
          <w:trHeight w:val="60"/>
        </w:trPr>
        <w:tc>
          <w:tcPr>
            <w:tcW w:w="5103" w:type="dxa"/>
          </w:tcPr>
          <w:p w:rsidR="006118EE" w:rsidRPr="006E1C87" w:rsidRDefault="006118EE" w:rsidP="008A7C37">
            <w:pPr>
              <w:ind w:left="601"/>
            </w:pPr>
            <w:r w:rsidRPr="006E1C87">
              <w:t>14.2.1) перекрестков</w:t>
            </w:r>
          </w:p>
        </w:tc>
        <w:tc>
          <w:tcPr>
            <w:tcW w:w="2268" w:type="dxa"/>
          </w:tcPr>
          <w:p w:rsidR="006118EE" w:rsidRPr="006E1C87" w:rsidRDefault="006118EE" w:rsidP="008A7C37">
            <w:r w:rsidRPr="006E1C87">
              <w:t>25м</w:t>
            </w:r>
          </w:p>
        </w:tc>
        <w:tc>
          <w:tcPr>
            <w:tcW w:w="2268" w:type="dxa"/>
          </w:tcPr>
          <w:p w:rsidR="006118EE" w:rsidRPr="006E1C87" w:rsidRDefault="006118EE" w:rsidP="008A7C37">
            <w:r w:rsidRPr="006E1C87">
              <w:t>25м</w:t>
            </w:r>
          </w:p>
        </w:tc>
      </w:tr>
      <w:tr w:rsidR="006118EE" w:rsidRPr="006E1C87" w:rsidTr="001C4CB4">
        <w:trPr>
          <w:trHeight w:val="60"/>
        </w:trPr>
        <w:tc>
          <w:tcPr>
            <w:tcW w:w="5103" w:type="dxa"/>
          </w:tcPr>
          <w:p w:rsidR="006118EE" w:rsidRPr="006E1C87" w:rsidRDefault="006118EE" w:rsidP="008A7C37">
            <w:pPr>
              <w:ind w:left="601"/>
            </w:pPr>
            <w:r w:rsidRPr="006E1C87">
              <w:t>14.2.2) пешеходных переходов</w:t>
            </w:r>
          </w:p>
        </w:tc>
        <w:tc>
          <w:tcPr>
            <w:tcW w:w="2268" w:type="dxa"/>
          </w:tcPr>
          <w:p w:rsidR="006118EE" w:rsidRPr="006E1C87" w:rsidRDefault="006118EE" w:rsidP="008A7C37">
            <w:r w:rsidRPr="006E1C87">
              <w:t>5м</w:t>
            </w:r>
          </w:p>
        </w:tc>
        <w:tc>
          <w:tcPr>
            <w:tcW w:w="2268" w:type="dxa"/>
          </w:tcPr>
          <w:p w:rsidR="006118EE" w:rsidRPr="006E1C87" w:rsidRDefault="006118EE" w:rsidP="008A7C37">
            <w:r w:rsidRPr="006E1C87">
              <w:t>5м</w:t>
            </w:r>
          </w:p>
        </w:tc>
      </w:tr>
      <w:tr w:rsidR="006118EE" w:rsidRPr="006E1C87" w:rsidTr="001C4CB4">
        <w:trPr>
          <w:trHeight w:val="60"/>
        </w:trPr>
        <w:tc>
          <w:tcPr>
            <w:tcW w:w="5103" w:type="dxa"/>
          </w:tcPr>
          <w:p w:rsidR="006118EE" w:rsidRPr="006E1C87" w:rsidRDefault="006118EE" w:rsidP="008A7C37">
            <w:pPr>
              <w:ind w:left="318"/>
            </w:pPr>
            <w:r w:rsidRPr="006E1C87">
              <w:t>14.3) длина остановочной площадки</w:t>
            </w:r>
          </w:p>
        </w:tc>
        <w:tc>
          <w:tcPr>
            <w:tcW w:w="2268" w:type="dxa"/>
          </w:tcPr>
          <w:p w:rsidR="006118EE" w:rsidRPr="006E1C87" w:rsidRDefault="006118EE" w:rsidP="008A7C37">
            <w:r w:rsidRPr="006E1C87">
              <w:t>13м</w:t>
            </w:r>
          </w:p>
        </w:tc>
        <w:tc>
          <w:tcPr>
            <w:tcW w:w="2268" w:type="dxa"/>
          </w:tcPr>
          <w:p w:rsidR="006118EE" w:rsidRPr="006E1C87" w:rsidRDefault="006118EE" w:rsidP="008A7C37">
            <w:r w:rsidRPr="006E1C87">
              <w:t>20м</w:t>
            </w:r>
          </w:p>
        </w:tc>
      </w:tr>
      <w:tr w:rsidR="006118EE" w:rsidRPr="006E1C87" w:rsidTr="001C4CB4">
        <w:trPr>
          <w:trHeight w:val="60"/>
        </w:trPr>
        <w:tc>
          <w:tcPr>
            <w:tcW w:w="5103" w:type="dxa"/>
          </w:tcPr>
          <w:p w:rsidR="006118EE" w:rsidRPr="006E1C87" w:rsidRDefault="006118EE" w:rsidP="008A7C37">
            <w:pPr>
              <w:ind w:left="318"/>
            </w:pPr>
            <w:r w:rsidRPr="006E1C87">
              <w:t>14.4) ширина остановочной площадки</w:t>
            </w:r>
          </w:p>
        </w:tc>
        <w:tc>
          <w:tcPr>
            <w:tcW w:w="2268" w:type="dxa"/>
          </w:tcPr>
          <w:p w:rsidR="006118EE" w:rsidRPr="006E1C87" w:rsidRDefault="006118EE" w:rsidP="008A7C37">
            <w:r w:rsidRPr="006E1C87">
              <w:t>3,0м</w:t>
            </w:r>
          </w:p>
        </w:tc>
        <w:tc>
          <w:tcPr>
            <w:tcW w:w="2268" w:type="dxa"/>
          </w:tcPr>
          <w:p w:rsidR="006118EE" w:rsidRPr="006E1C87" w:rsidRDefault="006118EE" w:rsidP="008A7C37">
            <w:r w:rsidRPr="006E1C87">
              <w:t>3,5м</w:t>
            </w:r>
          </w:p>
        </w:tc>
      </w:tr>
      <w:tr w:rsidR="006118EE" w:rsidRPr="006E1C87" w:rsidTr="001C4CB4">
        <w:trPr>
          <w:trHeight w:val="60"/>
        </w:trPr>
        <w:tc>
          <w:tcPr>
            <w:tcW w:w="5103" w:type="dxa"/>
          </w:tcPr>
          <w:p w:rsidR="006118EE" w:rsidRPr="006E1C87" w:rsidRDefault="006118EE" w:rsidP="008A7C37">
            <w:pPr>
              <w:ind w:left="318"/>
            </w:pPr>
            <w:r w:rsidRPr="006E1C87">
              <w:t>14.5) длина участков въезда и выезда (заездной карман)</w:t>
            </w:r>
          </w:p>
        </w:tc>
        <w:tc>
          <w:tcPr>
            <w:tcW w:w="2268" w:type="dxa"/>
          </w:tcPr>
          <w:p w:rsidR="006118EE" w:rsidRPr="006E1C87" w:rsidRDefault="006118EE" w:rsidP="008A7C37">
            <w:r w:rsidRPr="006E1C87">
              <w:t>15м</w:t>
            </w:r>
          </w:p>
        </w:tc>
        <w:tc>
          <w:tcPr>
            <w:tcW w:w="2268" w:type="dxa"/>
          </w:tcPr>
          <w:p w:rsidR="006118EE" w:rsidRPr="006E1C87" w:rsidRDefault="006118EE" w:rsidP="008A7C37">
            <w:r w:rsidRPr="006E1C87">
              <w:t>20м</w:t>
            </w:r>
          </w:p>
        </w:tc>
      </w:tr>
      <w:tr w:rsidR="006118EE" w:rsidRPr="006E1C87" w:rsidTr="001C4CB4">
        <w:trPr>
          <w:trHeight w:val="60"/>
        </w:trPr>
        <w:tc>
          <w:tcPr>
            <w:tcW w:w="5103" w:type="dxa"/>
          </w:tcPr>
          <w:p w:rsidR="006118EE" w:rsidRPr="006E1C87" w:rsidRDefault="006118EE" w:rsidP="008A7C37">
            <w:pPr>
              <w:ind w:left="318"/>
            </w:pPr>
            <w:r w:rsidRPr="006E1C87">
              <w:t xml:space="preserve">14.6) расстояние от бортового камня проезжей части до остановочного павильона для пассажиров </w:t>
            </w:r>
          </w:p>
        </w:tc>
        <w:tc>
          <w:tcPr>
            <w:tcW w:w="2268" w:type="dxa"/>
          </w:tcPr>
          <w:p w:rsidR="006118EE" w:rsidRPr="006E1C87" w:rsidRDefault="006118EE" w:rsidP="008A7C37">
            <w:r w:rsidRPr="006E1C87">
              <w:t>1,5м</w:t>
            </w:r>
          </w:p>
        </w:tc>
        <w:tc>
          <w:tcPr>
            <w:tcW w:w="2268" w:type="dxa"/>
          </w:tcPr>
          <w:p w:rsidR="006118EE" w:rsidRPr="006E1C87" w:rsidRDefault="006118EE" w:rsidP="008A7C37">
            <w:r w:rsidRPr="006E1C87">
              <w:t>3м</w:t>
            </w:r>
          </w:p>
        </w:tc>
      </w:tr>
      <w:tr w:rsidR="006118EE" w:rsidRPr="006E1C87" w:rsidTr="001C4CB4">
        <w:trPr>
          <w:trHeight w:val="60"/>
        </w:trPr>
        <w:tc>
          <w:tcPr>
            <w:tcW w:w="5103" w:type="dxa"/>
          </w:tcPr>
          <w:p w:rsidR="006118EE" w:rsidRPr="006E1C87" w:rsidRDefault="006118EE" w:rsidP="008A7C37">
            <w:r w:rsidRPr="006E1C87">
              <w:t>15) размеры треугольника видимости на не регулируемых перекрестках и примыканиях улиц и пешеходных переходах</w:t>
            </w:r>
          </w:p>
        </w:tc>
        <w:tc>
          <w:tcPr>
            <w:tcW w:w="2268" w:type="dxa"/>
          </w:tcPr>
          <w:p w:rsidR="006118EE" w:rsidRPr="006E1C87" w:rsidRDefault="006118EE" w:rsidP="008A7C37">
            <w:r w:rsidRPr="006E1C87">
              <w:t>определяется по расчету</w:t>
            </w:r>
          </w:p>
        </w:tc>
        <w:tc>
          <w:tcPr>
            <w:tcW w:w="2268" w:type="dxa"/>
          </w:tcPr>
          <w:p w:rsidR="006118EE" w:rsidRPr="006E1C87" w:rsidRDefault="006118EE" w:rsidP="008A7C37">
            <w:r w:rsidRPr="006E1C87">
              <w:t>определяется по расчету</w:t>
            </w:r>
          </w:p>
        </w:tc>
      </w:tr>
    </w:tbl>
    <w:p w:rsidR="006118EE"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880A1E" w:rsidRPr="006E1C87" w:rsidRDefault="00880A1E" w:rsidP="00E81D4B">
      <w:pPr>
        <w:ind w:firstLine="709"/>
        <w:jc w:val="both"/>
        <w:rPr>
          <w:sz w:val="24"/>
          <w:szCs w:val="24"/>
        </w:rPr>
      </w:pPr>
    </w:p>
    <w:p w:rsidR="006118EE" w:rsidRPr="006E1C87" w:rsidRDefault="006118EE" w:rsidP="00E81D4B">
      <w:pPr>
        <w:ind w:firstLine="709"/>
        <w:jc w:val="both"/>
        <w:rPr>
          <w:b/>
          <w:sz w:val="24"/>
          <w:szCs w:val="24"/>
        </w:rPr>
      </w:pPr>
      <w:r w:rsidRPr="006E1C87">
        <w:rPr>
          <w:b/>
          <w:sz w:val="24"/>
          <w:szCs w:val="24"/>
        </w:rPr>
        <w:t>Статья 41.27.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12.1 (Ритуальная деятельность)</w:t>
      </w:r>
    </w:p>
    <w:tbl>
      <w:tblPr>
        <w:tblStyle w:val="aff"/>
        <w:tblW w:w="9639" w:type="dxa"/>
        <w:tblInd w:w="108" w:type="dxa"/>
        <w:tblLayout w:type="fixed"/>
        <w:tblLook w:val="04A0"/>
      </w:tblPr>
      <w:tblGrid>
        <w:gridCol w:w="5103"/>
        <w:gridCol w:w="2268"/>
        <w:gridCol w:w="2268"/>
      </w:tblGrid>
      <w:tr w:rsidR="006118EE" w:rsidRPr="006E1C87" w:rsidTr="001C4CB4">
        <w:trPr>
          <w:trHeight w:val="125"/>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1C4CB4">
        <w:trPr>
          <w:trHeight w:val="64"/>
        </w:trPr>
        <w:tc>
          <w:tcPr>
            <w:tcW w:w="5103" w:type="dxa"/>
            <w:tcBorders>
              <w:bottom w:val="single" w:sz="4" w:space="0" w:color="auto"/>
            </w:tcBorders>
          </w:tcPr>
          <w:p w:rsidR="006118EE" w:rsidRPr="006E1C87" w:rsidRDefault="006118EE" w:rsidP="008A7C37">
            <w:r w:rsidRPr="006E1C87">
              <w:t xml:space="preserve">1) предельные (минимальные и (или) максимальные) размеры земельных участков </w:t>
            </w:r>
          </w:p>
        </w:tc>
        <w:tc>
          <w:tcPr>
            <w:tcW w:w="2268" w:type="dxa"/>
            <w:tcBorders>
              <w:bottom w:val="single" w:sz="4" w:space="0" w:color="auto"/>
            </w:tcBorders>
          </w:tcPr>
          <w:p w:rsidR="006118EE" w:rsidRPr="006E1C87" w:rsidRDefault="006118EE" w:rsidP="008A7C37">
            <w:r w:rsidRPr="006E1C87">
              <w:t>не подлежат установлению</w:t>
            </w:r>
          </w:p>
        </w:tc>
        <w:tc>
          <w:tcPr>
            <w:tcW w:w="2268" w:type="dxa"/>
            <w:tcBorders>
              <w:bottom w:val="single" w:sz="4" w:space="0" w:color="auto"/>
            </w:tcBorders>
          </w:tcPr>
          <w:p w:rsidR="006118EE" w:rsidRPr="006E1C87" w:rsidRDefault="006118EE" w:rsidP="008A7C37">
            <w:r w:rsidRPr="006E1C87">
              <w:t>не подлежат установлению</w:t>
            </w:r>
          </w:p>
        </w:tc>
      </w:tr>
      <w:tr w:rsidR="006118EE" w:rsidRPr="006E1C87" w:rsidTr="001C4CB4">
        <w:trPr>
          <w:trHeight w:val="64"/>
        </w:trPr>
        <w:tc>
          <w:tcPr>
            <w:tcW w:w="5103" w:type="dxa"/>
            <w:tcBorders>
              <w:right w:val="nil"/>
            </w:tcBorders>
          </w:tcPr>
          <w:p w:rsidR="006118EE" w:rsidRPr="006E1C87" w:rsidRDefault="006118EE" w:rsidP="008A7C37">
            <w:r w:rsidRPr="006E1C87">
              <w:t xml:space="preserve">2) предельная (минимальная и (или) максимальная) площадь земельного участка </w:t>
            </w:r>
          </w:p>
        </w:tc>
        <w:tc>
          <w:tcPr>
            <w:tcW w:w="2268" w:type="dxa"/>
            <w:tcBorders>
              <w:left w:val="nil"/>
              <w:right w:val="nil"/>
            </w:tcBorders>
          </w:tcPr>
          <w:p w:rsidR="006118EE" w:rsidRPr="006E1C87" w:rsidRDefault="006118EE" w:rsidP="008A7C37">
            <w:pPr>
              <w:rPr>
                <w:vertAlign w:val="superscript"/>
              </w:rPr>
            </w:pPr>
          </w:p>
        </w:tc>
        <w:tc>
          <w:tcPr>
            <w:tcW w:w="2268" w:type="dxa"/>
            <w:tcBorders>
              <w:left w:val="nil"/>
            </w:tcBorders>
          </w:tcPr>
          <w:p w:rsidR="006118EE" w:rsidRPr="006E1C87" w:rsidRDefault="006118EE" w:rsidP="008A7C37">
            <w:pPr>
              <w:rPr>
                <w:vertAlign w:val="superscript"/>
              </w:rPr>
            </w:pPr>
          </w:p>
        </w:tc>
      </w:tr>
      <w:tr w:rsidR="006118EE" w:rsidRPr="006E1C87" w:rsidTr="001C4CB4">
        <w:trPr>
          <w:trHeight w:val="64"/>
        </w:trPr>
        <w:tc>
          <w:tcPr>
            <w:tcW w:w="5103" w:type="dxa"/>
          </w:tcPr>
          <w:p w:rsidR="006118EE" w:rsidRPr="006E1C87" w:rsidRDefault="006118EE" w:rsidP="008A7C37">
            <w:pPr>
              <w:ind w:left="318"/>
            </w:pPr>
            <w:r w:rsidRPr="006E1C87">
              <w:t xml:space="preserve">2.1) кладбище традиционного захоронения </w:t>
            </w:r>
          </w:p>
        </w:tc>
        <w:tc>
          <w:tcPr>
            <w:tcW w:w="2268" w:type="dxa"/>
          </w:tcPr>
          <w:p w:rsidR="006118EE" w:rsidRPr="006E1C87" w:rsidRDefault="006118EE" w:rsidP="008A7C37">
            <w:r w:rsidRPr="006E1C87">
              <w:t>0,24 га на 1 тыс. человек</w:t>
            </w:r>
          </w:p>
        </w:tc>
        <w:tc>
          <w:tcPr>
            <w:tcW w:w="2268" w:type="dxa"/>
          </w:tcPr>
          <w:p w:rsidR="006118EE" w:rsidRPr="006E1C87" w:rsidRDefault="006118EE" w:rsidP="008A7C37">
            <w:r w:rsidRPr="006E1C87">
              <w:t>не подлежит установлению</w:t>
            </w:r>
          </w:p>
        </w:tc>
      </w:tr>
      <w:tr w:rsidR="006118EE" w:rsidRPr="006E1C87" w:rsidTr="001C4CB4">
        <w:trPr>
          <w:trHeight w:val="560"/>
        </w:trPr>
        <w:tc>
          <w:tcPr>
            <w:tcW w:w="5103" w:type="dxa"/>
          </w:tcPr>
          <w:p w:rsidR="006118EE" w:rsidRPr="006E1C87" w:rsidRDefault="006118EE" w:rsidP="008A7C37">
            <w:r w:rsidRPr="006E1C87">
              <w:t xml:space="preserve">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 </w:t>
            </w:r>
          </w:p>
        </w:tc>
        <w:tc>
          <w:tcPr>
            <w:tcW w:w="2268" w:type="dxa"/>
          </w:tcPr>
          <w:p w:rsidR="006118EE" w:rsidRPr="006E1C87" w:rsidRDefault="006118EE" w:rsidP="008A7C37">
            <w:r w:rsidRPr="006E1C87">
              <w:t>6м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r w:rsidRPr="006E1C87">
              <w:t>4) предельное количество этажей</w:t>
            </w:r>
          </w:p>
        </w:tc>
        <w:tc>
          <w:tcPr>
            <w:tcW w:w="2268" w:type="dxa"/>
          </w:tcPr>
          <w:p w:rsidR="006118EE" w:rsidRPr="006E1C87" w:rsidRDefault="006118EE" w:rsidP="008A7C37">
            <w:r w:rsidRPr="006E1C87">
              <w:t xml:space="preserve">1 </w:t>
            </w:r>
          </w:p>
        </w:tc>
        <w:tc>
          <w:tcPr>
            <w:tcW w:w="2268" w:type="dxa"/>
          </w:tcPr>
          <w:p w:rsidR="006118EE" w:rsidRPr="006E1C87" w:rsidRDefault="006118EE" w:rsidP="008A7C37">
            <w:r w:rsidRPr="006E1C87">
              <w:t>1 этаж с цокольным этажом</w:t>
            </w:r>
          </w:p>
        </w:tc>
      </w:tr>
      <w:tr w:rsidR="006118EE" w:rsidRPr="006E1C87" w:rsidTr="001C4CB4">
        <w:trPr>
          <w:trHeight w:val="60"/>
        </w:trPr>
        <w:tc>
          <w:tcPr>
            <w:tcW w:w="5103" w:type="dxa"/>
          </w:tcPr>
          <w:p w:rsidR="006118EE" w:rsidRPr="006E1C87" w:rsidRDefault="006118EE" w:rsidP="008A7C37">
            <w:r w:rsidRPr="006E1C87">
              <w:t>5) предельная высота зданий</w:t>
            </w:r>
          </w:p>
        </w:tc>
        <w:tc>
          <w:tcPr>
            <w:tcW w:w="2268" w:type="dxa"/>
          </w:tcPr>
          <w:p w:rsidR="006118EE" w:rsidRPr="006E1C87" w:rsidRDefault="006118EE" w:rsidP="008A7C37">
            <w:r w:rsidRPr="006E1C87">
              <w:t>3,5м</w:t>
            </w:r>
          </w:p>
        </w:tc>
        <w:tc>
          <w:tcPr>
            <w:tcW w:w="2268" w:type="dxa"/>
          </w:tcPr>
          <w:p w:rsidR="006118EE" w:rsidRPr="006E1C87" w:rsidRDefault="006118EE" w:rsidP="008A7C37">
            <w:r w:rsidRPr="006E1C87">
              <w:t>10м</w:t>
            </w:r>
          </w:p>
        </w:tc>
      </w:tr>
      <w:tr w:rsidR="006118EE" w:rsidRPr="006E1C87" w:rsidTr="001C4CB4">
        <w:trPr>
          <w:trHeight w:val="60"/>
        </w:trPr>
        <w:tc>
          <w:tcPr>
            <w:tcW w:w="5103" w:type="dxa"/>
          </w:tcPr>
          <w:p w:rsidR="006118EE" w:rsidRPr="006E1C87" w:rsidRDefault="006118EE" w:rsidP="008A7C37">
            <w:r w:rsidRPr="006E1C87">
              <w:t>6) процент застройки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10%</w:t>
            </w:r>
          </w:p>
        </w:tc>
      </w:tr>
      <w:tr w:rsidR="006118EE" w:rsidRPr="006E1C87" w:rsidTr="001C4CB4">
        <w:trPr>
          <w:trHeight w:val="60"/>
        </w:trPr>
        <w:tc>
          <w:tcPr>
            <w:tcW w:w="5103"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Дополнительные параметры:</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tcBorders>
              <w:bottom w:val="single" w:sz="4" w:space="0" w:color="auto"/>
            </w:tcBorders>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1C4CB4">
        <w:trPr>
          <w:trHeight w:val="267"/>
        </w:trPr>
        <w:tc>
          <w:tcPr>
            <w:tcW w:w="5103" w:type="dxa"/>
            <w:tcBorders>
              <w:right w:val="nil"/>
            </w:tcBorders>
          </w:tcPr>
          <w:p w:rsidR="006118EE" w:rsidRPr="006E1C87" w:rsidRDefault="006118EE" w:rsidP="008A7C37">
            <w:r w:rsidRPr="006E1C87">
              <w:t>1) расстояние от стен жилых домов, общеобразовательных школ, детских дошкольных учреждений и учреждений здравоохранения до границ земельных участков кладбище традиционного захоронения:</w:t>
            </w:r>
          </w:p>
        </w:tc>
        <w:tc>
          <w:tcPr>
            <w:tcW w:w="2268" w:type="dxa"/>
            <w:tcBorders>
              <w:left w:val="nil"/>
              <w:right w:val="nil"/>
            </w:tcBorders>
          </w:tcPr>
          <w:p w:rsidR="006118EE" w:rsidRPr="006E1C87" w:rsidRDefault="006118EE" w:rsidP="008A7C37"/>
        </w:tc>
        <w:tc>
          <w:tcPr>
            <w:tcW w:w="2268" w:type="dxa"/>
            <w:tcBorders>
              <w:left w:val="nil"/>
            </w:tcBorders>
          </w:tcPr>
          <w:p w:rsidR="006118EE" w:rsidRPr="006E1C87" w:rsidRDefault="006118EE" w:rsidP="008A7C37"/>
        </w:tc>
      </w:tr>
      <w:tr w:rsidR="006118EE" w:rsidRPr="006E1C87" w:rsidTr="001C4CB4">
        <w:trPr>
          <w:trHeight w:val="60"/>
        </w:trPr>
        <w:tc>
          <w:tcPr>
            <w:tcW w:w="5103" w:type="dxa"/>
          </w:tcPr>
          <w:p w:rsidR="006118EE" w:rsidRPr="006E1C87" w:rsidRDefault="006118EE" w:rsidP="008A7C37">
            <w:pPr>
              <w:ind w:left="318"/>
            </w:pPr>
            <w:r w:rsidRPr="006E1C87">
              <w:t>1.1) площадью 10-20 га</w:t>
            </w:r>
          </w:p>
        </w:tc>
        <w:tc>
          <w:tcPr>
            <w:tcW w:w="2268" w:type="dxa"/>
          </w:tcPr>
          <w:p w:rsidR="006118EE" w:rsidRPr="006E1C87" w:rsidRDefault="006118EE" w:rsidP="008A7C37">
            <w:r w:rsidRPr="006E1C87">
              <w:t>3</w:t>
            </w:r>
            <w:r w:rsidRPr="006E1C87">
              <w:rPr>
                <w:lang w:val="en-US"/>
              </w:rPr>
              <w:t>00</w:t>
            </w:r>
            <w:r w:rsidRPr="006E1C87">
              <w:t>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pPr>
              <w:ind w:left="318"/>
            </w:pPr>
            <w:r w:rsidRPr="006E1C87">
              <w:t>1.2) площадью 10 га и менее</w:t>
            </w:r>
          </w:p>
        </w:tc>
        <w:tc>
          <w:tcPr>
            <w:tcW w:w="2268" w:type="dxa"/>
          </w:tcPr>
          <w:p w:rsidR="006118EE" w:rsidRPr="006E1C87" w:rsidRDefault="006118EE" w:rsidP="008A7C37">
            <w:r w:rsidRPr="006E1C87">
              <w:t>1</w:t>
            </w:r>
            <w:r w:rsidRPr="006E1C87">
              <w:rPr>
                <w:lang w:val="en-US"/>
              </w:rPr>
              <w:t>00</w:t>
            </w:r>
            <w:r w:rsidRPr="006E1C87">
              <w:t>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0"/>
        </w:trPr>
        <w:tc>
          <w:tcPr>
            <w:tcW w:w="5103" w:type="dxa"/>
          </w:tcPr>
          <w:p w:rsidR="006118EE" w:rsidRPr="006E1C87" w:rsidRDefault="006118EE" w:rsidP="008A7C37">
            <w:pPr>
              <w:ind w:left="318"/>
            </w:pPr>
            <w:r w:rsidRPr="006E1C87">
              <w:t>1.3) закрытие кладбища и мемориальные комплекса</w:t>
            </w:r>
          </w:p>
        </w:tc>
        <w:tc>
          <w:tcPr>
            <w:tcW w:w="2268" w:type="dxa"/>
          </w:tcPr>
          <w:p w:rsidR="006118EE" w:rsidRPr="006E1C87" w:rsidRDefault="006118EE" w:rsidP="008A7C37">
            <w:r w:rsidRPr="006E1C87">
              <w:t>50м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4"/>
        </w:trPr>
        <w:tc>
          <w:tcPr>
            <w:tcW w:w="5103" w:type="dxa"/>
          </w:tcPr>
          <w:p w:rsidR="006118EE" w:rsidRPr="006E1C87" w:rsidRDefault="006118EE" w:rsidP="008A7C37">
            <w:pPr>
              <w:ind w:left="318"/>
            </w:pPr>
            <w:r w:rsidRPr="006E1C87">
              <w:t>1.4) расстояние от границ земельных участков кладбища до красной линии</w:t>
            </w:r>
          </w:p>
        </w:tc>
        <w:tc>
          <w:tcPr>
            <w:tcW w:w="2268" w:type="dxa"/>
          </w:tcPr>
          <w:p w:rsidR="006118EE" w:rsidRPr="006E1C87" w:rsidRDefault="006118EE" w:rsidP="008A7C37">
            <w:r w:rsidRPr="006E1C87">
              <w:t>6м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4"/>
        </w:trPr>
        <w:tc>
          <w:tcPr>
            <w:tcW w:w="5103" w:type="dxa"/>
          </w:tcPr>
          <w:p w:rsidR="006118EE" w:rsidRPr="006E1C87" w:rsidRDefault="006118EE" w:rsidP="008A7C37">
            <w:r w:rsidRPr="006E1C87">
              <w:t>2) обеспечение проезда пожарной техники к зданиям, строениям, сооружениям на расстоянии</w:t>
            </w:r>
          </w:p>
        </w:tc>
        <w:tc>
          <w:tcPr>
            <w:tcW w:w="2268" w:type="dxa"/>
          </w:tcPr>
          <w:p w:rsidR="006118EE" w:rsidRPr="006E1C87" w:rsidRDefault="006118EE" w:rsidP="008A7C37">
            <w:r w:rsidRPr="006E1C87">
              <w:t>3м</w:t>
            </w:r>
          </w:p>
        </w:tc>
        <w:tc>
          <w:tcPr>
            <w:tcW w:w="2268" w:type="dxa"/>
          </w:tcPr>
          <w:p w:rsidR="006118EE" w:rsidRPr="006E1C87" w:rsidRDefault="006118EE" w:rsidP="008A7C37">
            <w:r w:rsidRPr="006E1C87">
              <w:t>8м</w:t>
            </w:r>
          </w:p>
        </w:tc>
      </w:tr>
    </w:tbl>
    <w:p w:rsidR="006118EE" w:rsidRPr="006E1C87" w:rsidRDefault="006118EE" w:rsidP="00E81D4B">
      <w:pPr>
        <w:ind w:firstLine="709"/>
        <w:jc w:val="both"/>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6118EE" w:rsidRDefault="006118EE" w:rsidP="00E81D4B">
      <w:pPr>
        <w:ind w:firstLine="709"/>
        <w:rPr>
          <w:sz w:val="24"/>
          <w:szCs w:val="24"/>
        </w:rPr>
      </w:pPr>
      <w:r w:rsidRPr="006E1C87">
        <w:rPr>
          <w:sz w:val="24"/>
          <w:szCs w:val="24"/>
        </w:rPr>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80A1E" w:rsidRPr="006E1C87" w:rsidRDefault="00880A1E" w:rsidP="00E81D4B">
      <w:pPr>
        <w:ind w:firstLine="709"/>
        <w:rPr>
          <w:sz w:val="24"/>
          <w:szCs w:val="24"/>
        </w:rPr>
      </w:pPr>
    </w:p>
    <w:p w:rsidR="006118EE" w:rsidRPr="006E1C87" w:rsidRDefault="006118EE" w:rsidP="00E81D4B">
      <w:pPr>
        <w:ind w:firstLine="709"/>
        <w:jc w:val="both"/>
        <w:rPr>
          <w:b/>
          <w:sz w:val="24"/>
          <w:szCs w:val="24"/>
        </w:rPr>
      </w:pPr>
      <w:r w:rsidRPr="006E1C87">
        <w:rPr>
          <w:b/>
          <w:sz w:val="24"/>
          <w:szCs w:val="24"/>
        </w:rPr>
        <w:t>Статья 41.28.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12.2 (Специальная деятельность)</w:t>
      </w:r>
    </w:p>
    <w:tbl>
      <w:tblPr>
        <w:tblStyle w:val="aff"/>
        <w:tblW w:w="9639" w:type="dxa"/>
        <w:tblInd w:w="108" w:type="dxa"/>
        <w:tblLayout w:type="fixed"/>
        <w:tblLook w:val="04A0"/>
      </w:tblPr>
      <w:tblGrid>
        <w:gridCol w:w="5103"/>
        <w:gridCol w:w="2268"/>
        <w:gridCol w:w="2268"/>
      </w:tblGrid>
      <w:tr w:rsidR="006118EE" w:rsidRPr="006E1C87" w:rsidTr="001C4CB4">
        <w:trPr>
          <w:trHeight w:val="64"/>
        </w:trPr>
        <w:tc>
          <w:tcPr>
            <w:tcW w:w="5103" w:type="dxa"/>
            <w:shd w:val="clear" w:color="auto" w:fill="BFBFBF" w:themeFill="background1" w:themeFillShade="BF"/>
            <w:vAlign w:val="center"/>
          </w:tcPr>
          <w:p w:rsidR="006118EE" w:rsidRPr="006E1C87" w:rsidRDefault="006118EE" w:rsidP="008A7C37">
            <w:pPr>
              <w:jc w:val="both"/>
              <w:rPr>
                <w:b/>
              </w:rPr>
            </w:pPr>
            <w:r w:rsidRPr="006E1C87">
              <w:rPr>
                <w:b/>
              </w:rPr>
              <w:t>Обязательные параметры:</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минимальные</w:t>
            </w:r>
          </w:p>
        </w:tc>
        <w:tc>
          <w:tcPr>
            <w:tcW w:w="2268" w:type="dxa"/>
            <w:shd w:val="clear" w:color="auto" w:fill="BFBFBF" w:themeFill="background1" w:themeFillShade="BF"/>
            <w:vAlign w:val="center"/>
          </w:tcPr>
          <w:p w:rsidR="006118EE" w:rsidRPr="006E1C87" w:rsidRDefault="006118EE" w:rsidP="008A7C37">
            <w:pPr>
              <w:jc w:val="both"/>
              <w:rPr>
                <w:b/>
              </w:rPr>
            </w:pPr>
            <w:r w:rsidRPr="006E1C87">
              <w:rPr>
                <w:b/>
              </w:rPr>
              <w:t>максимальные</w:t>
            </w:r>
          </w:p>
        </w:tc>
      </w:tr>
      <w:tr w:rsidR="006118EE" w:rsidRPr="006E1C87" w:rsidTr="001C4CB4">
        <w:trPr>
          <w:trHeight w:val="64"/>
        </w:trPr>
        <w:tc>
          <w:tcPr>
            <w:tcW w:w="5103" w:type="dxa"/>
          </w:tcPr>
          <w:p w:rsidR="006118EE" w:rsidRPr="006E1C87" w:rsidRDefault="006118EE" w:rsidP="008A7C37">
            <w:r w:rsidRPr="006E1C87">
              <w:t>1) предельные (минимальные и (или) максимальные) размеры земельных участков</w:t>
            </w:r>
          </w:p>
        </w:tc>
        <w:tc>
          <w:tcPr>
            <w:tcW w:w="2268" w:type="dxa"/>
          </w:tcPr>
          <w:p w:rsidR="006118EE" w:rsidRPr="006E1C87" w:rsidRDefault="006118EE" w:rsidP="008A7C37">
            <w:r w:rsidRPr="006E1C87">
              <w:t>не подлежат установлению</w:t>
            </w:r>
          </w:p>
        </w:tc>
        <w:tc>
          <w:tcPr>
            <w:tcW w:w="2268" w:type="dxa"/>
          </w:tcPr>
          <w:p w:rsidR="006118EE" w:rsidRPr="006E1C87" w:rsidRDefault="006118EE" w:rsidP="008A7C37">
            <w:r w:rsidRPr="006E1C87">
              <w:t>не подлежат установлению</w:t>
            </w:r>
          </w:p>
        </w:tc>
      </w:tr>
      <w:tr w:rsidR="006118EE" w:rsidRPr="006E1C87" w:rsidTr="001C4CB4">
        <w:trPr>
          <w:trHeight w:val="64"/>
        </w:trPr>
        <w:tc>
          <w:tcPr>
            <w:tcW w:w="5103" w:type="dxa"/>
          </w:tcPr>
          <w:p w:rsidR="006118EE" w:rsidRPr="006E1C87" w:rsidRDefault="006118EE" w:rsidP="008A7C37">
            <w:r w:rsidRPr="006E1C87">
              <w:t xml:space="preserve">2) предельная (минимальная и (или) максимальная) площадь земельного участка </w:t>
            </w:r>
          </w:p>
        </w:tc>
        <w:tc>
          <w:tcPr>
            <w:tcW w:w="2268" w:type="dxa"/>
          </w:tcPr>
          <w:p w:rsidR="006118EE" w:rsidRPr="006E1C87" w:rsidRDefault="006118EE" w:rsidP="008A7C37">
            <w:pPr>
              <w:rPr>
                <w:vertAlign w:val="superscript"/>
              </w:rPr>
            </w:pPr>
            <w:r w:rsidRPr="006E1C87">
              <w:t>не подлежат установлению</w:t>
            </w:r>
          </w:p>
        </w:tc>
        <w:tc>
          <w:tcPr>
            <w:tcW w:w="2268" w:type="dxa"/>
          </w:tcPr>
          <w:p w:rsidR="006118EE" w:rsidRPr="006E1C87" w:rsidRDefault="006118EE" w:rsidP="008A7C37">
            <w:pPr>
              <w:rPr>
                <w:vertAlign w:val="superscript"/>
              </w:rPr>
            </w:pPr>
            <w:r w:rsidRPr="006E1C87">
              <w:t>не подлежат установлению</w:t>
            </w:r>
          </w:p>
        </w:tc>
      </w:tr>
      <w:tr w:rsidR="006118EE" w:rsidRPr="006E1C87" w:rsidTr="001C4CB4">
        <w:trPr>
          <w:trHeight w:val="64"/>
        </w:trPr>
        <w:tc>
          <w:tcPr>
            <w:tcW w:w="5103" w:type="dxa"/>
          </w:tcPr>
          <w:p w:rsidR="006118EE" w:rsidRPr="006E1C87" w:rsidRDefault="006118EE" w:rsidP="008A7C37">
            <w:pPr>
              <w:ind w:left="318"/>
            </w:pPr>
            <w:r w:rsidRPr="006E1C87">
              <w:t>2.1) предприятия по обезвреживаю отходов</w:t>
            </w:r>
          </w:p>
        </w:tc>
        <w:tc>
          <w:tcPr>
            <w:tcW w:w="2268" w:type="dxa"/>
          </w:tcPr>
          <w:p w:rsidR="006118EE" w:rsidRPr="006E1C87" w:rsidRDefault="006118EE" w:rsidP="008A7C37">
            <w:r w:rsidRPr="006E1C87">
              <w:t>0,1 га</w:t>
            </w:r>
          </w:p>
        </w:tc>
        <w:tc>
          <w:tcPr>
            <w:tcW w:w="2268" w:type="dxa"/>
          </w:tcPr>
          <w:p w:rsidR="006118EE" w:rsidRPr="006E1C87" w:rsidRDefault="006118EE" w:rsidP="008A7C37">
            <w:r w:rsidRPr="006E1C87">
              <w:t>0,3 га</w:t>
            </w:r>
          </w:p>
        </w:tc>
      </w:tr>
      <w:tr w:rsidR="006118EE" w:rsidRPr="006E1C87" w:rsidTr="001C4CB4">
        <w:trPr>
          <w:trHeight w:val="64"/>
        </w:trPr>
        <w:tc>
          <w:tcPr>
            <w:tcW w:w="5103" w:type="dxa"/>
          </w:tcPr>
          <w:p w:rsidR="006118EE" w:rsidRPr="006E1C87" w:rsidRDefault="006118EE" w:rsidP="008A7C37">
            <w:pPr>
              <w:ind w:left="318"/>
            </w:pPr>
            <w:r w:rsidRPr="006E1C87">
              <w:t>2.2) мусороперерабатывающие, мусоросжигательные предприятия на 1000т коммунальных отходов</w:t>
            </w:r>
          </w:p>
        </w:tc>
        <w:tc>
          <w:tcPr>
            <w:tcW w:w="2268" w:type="dxa"/>
          </w:tcPr>
          <w:p w:rsidR="006118EE" w:rsidRPr="006E1C87" w:rsidRDefault="006118EE" w:rsidP="008A7C37">
            <w:r w:rsidRPr="006E1C87">
              <w:t>0,05 га</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4"/>
        </w:trPr>
        <w:tc>
          <w:tcPr>
            <w:tcW w:w="5103" w:type="dxa"/>
          </w:tcPr>
          <w:p w:rsidR="006118EE" w:rsidRPr="006E1C87" w:rsidRDefault="006118EE" w:rsidP="008A7C37">
            <w:pPr>
              <w:ind w:left="318"/>
            </w:pPr>
            <w:r w:rsidRPr="006E1C87">
              <w:t>2.3) площадки временного накопления ТКО</w:t>
            </w:r>
          </w:p>
        </w:tc>
        <w:tc>
          <w:tcPr>
            <w:tcW w:w="2268" w:type="dxa"/>
          </w:tcPr>
          <w:p w:rsidR="006118EE" w:rsidRPr="006E1C87" w:rsidRDefault="006118EE" w:rsidP="008A7C37">
            <w:r w:rsidRPr="006E1C87">
              <w:t>0,1 га</w:t>
            </w:r>
          </w:p>
        </w:tc>
        <w:tc>
          <w:tcPr>
            <w:tcW w:w="2268" w:type="dxa"/>
          </w:tcPr>
          <w:p w:rsidR="006118EE" w:rsidRPr="006E1C87" w:rsidRDefault="006118EE" w:rsidP="008A7C37">
            <w:r w:rsidRPr="006E1C87">
              <w:t>1,0 га</w:t>
            </w:r>
          </w:p>
        </w:tc>
      </w:tr>
      <w:tr w:rsidR="006118EE" w:rsidRPr="006E1C87" w:rsidTr="001C4CB4">
        <w:trPr>
          <w:trHeight w:val="64"/>
        </w:trPr>
        <w:tc>
          <w:tcPr>
            <w:tcW w:w="5103" w:type="dxa"/>
          </w:tcPr>
          <w:p w:rsidR="006118EE" w:rsidRPr="006E1C87" w:rsidRDefault="006118EE" w:rsidP="008A7C37">
            <w:pPr>
              <w:ind w:left="318"/>
            </w:pPr>
            <w:r w:rsidRPr="006E1C87">
              <w:t>2.4) полигоны ТКО</w:t>
            </w:r>
          </w:p>
        </w:tc>
        <w:tc>
          <w:tcPr>
            <w:tcW w:w="2268" w:type="dxa"/>
          </w:tcPr>
          <w:p w:rsidR="006118EE" w:rsidRPr="006E1C87" w:rsidRDefault="006118EE" w:rsidP="008A7C37">
            <w:r w:rsidRPr="006E1C87">
              <w:t>1,0 га</w:t>
            </w:r>
          </w:p>
        </w:tc>
        <w:tc>
          <w:tcPr>
            <w:tcW w:w="2268" w:type="dxa"/>
          </w:tcPr>
          <w:p w:rsidR="006118EE" w:rsidRPr="006E1C87" w:rsidRDefault="006118EE" w:rsidP="008A7C37">
            <w:r w:rsidRPr="006E1C87">
              <w:t>3,0 га</w:t>
            </w:r>
          </w:p>
        </w:tc>
      </w:tr>
      <w:tr w:rsidR="006118EE" w:rsidRPr="006E1C87" w:rsidTr="001C4CB4">
        <w:trPr>
          <w:trHeight w:val="269"/>
        </w:trPr>
        <w:tc>
          <w:tcPr>
            <w:tcW w:w="5103" w:type="dxa"/>
          </w:tcPr>
          <w:p w:rsidR="006118EE" w:rsidRPr="006E1C87" w:rsidRDefault="006118EE" w:rsidP="008A7C37">
            <w:r w:rsidRPr="006E1C87">
              <w:t>3)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w:t>
            </w:r>
          </w:p>
        </w:tc>
        <w:tc>
          <w:tcPr>
            <w:tcW w:w="2268" w:type="dxa"/>
          </w:tcPr>
          <w:p w:rsidR="006118EE" w:rsidRPr="006E1C87" w:rsidRDefault="006118EE" w:rsidP="008A7C37">
            <w:r w:rsidRPr="006E1C87">
              <w:t>1,0м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269"/>
        </w:trPr>
        <w:tc>
          <w:tcPr>
            <w:tcW w:w="5103" w:type="dxa"/>
          </w:tcPr>
          <w:p w:rsidR="006118EE" w:rsidRPr="006E1C87" w:rsidRDefault="006118EE" w:rsidP="008A7C37">
            <w:r w:rsidRPr="006E1C87">
              <w:t>4) отступы от границ земельного участка в целях определения мест допустимого размещения зданий, строений, сооружений, за пределами которых строительство зданий, строений, сооружений запрещено (скотомогильники)</w:t>
            </w:r>
          </w:p>
        </w:tc>
        <w:tc>
          <w:tcPr>
            <w:tcW w:w="2268" w:type="dxa"/>
          </w:tcPr>
          <w:p w:rsidR="006118EE" w:rsidRPr="006E1C87" w:rsidRDefault="006118EE" w:rsidP="008A7C37">
            <w:r w:rsidRPr="006E1C87">
              <w:t>10м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4"/>
        </w:trPr>
        <w:tc>
          <w:tcPr>
            <w:tcW w:w="5103" w:type="dxa"/>
          </w:tcPr>
          <w:p w:rsidR="006118EE" w:rsidRPr="006E1C87" w:rsidRDefault="006118EE" w:rsidP="008A7C37">
            <w:r w:rsidRPr="006E1C87">
              <w:t>5) предельное количество этажей</w:t>
            </w:r>
          </w:p>
        </w:tc>
        <w:tc>
          <w:tcPr>
            <w:tcW w:w="2268" w:type="dxa"/>
          </w:tcPr>
          <w:p w:rsidR="006118EE" w:rsidRPr="006E1C87" w:rsidRDefault="006118EE" w:rsidP="008A7C37">
            <w:r w:rsidRPr="006E1C87">
              <w:t>1</w:t>
            </w:r>
          </w:p>
        </w:tc>
        <w:tc>
          <w:tcPr>
            <w:tcW w:w="2268" w:type="dxa"/>
          </w:tcPr>
          <w:p w:rsidR="006118EE" w:rsidRPr="006E1C87" w:rsidRDefault="006118EE" w:rsidP="008A7C37">
            <w:r w:rsidRPr="006E1C87">
              <w:t>2</w:t>
            </w:r>
          </w:p>
        </w:tc>
      </w:tr>
      <w:tr w:rsidR="006118EE" w:rsidRPr="006E1C87" w:rsidTr="001C4CB4">
        <w:trPr>
          <w:trHeight w:val="64"/>
        </w:trPr>
        <w:tc>
          <w:tcPr>
            <w:tcW w:w="5103" w:type="dxa"/>
          </w:tcPr>
          <w:p w:rsidR="006118EE" w:rsidRPr="006E1C87" w:rsidRDefault="006118EE" w:rsidP="008A7C37">
            <w:r w:rsidRPr="006E1C87">
              <w:t>6) предельная высота зданий</w:t>
            </w:r>
          </w:p>
        </w:tc>
        <w:tc>
          <w:tcPr>
            <w:tcW w:w="2268" w:type="dxa"/>
          </w:tcPr>
          <w:p w:rsidR="006118EE" w:rsidRPr="006E1C87" w:rsidRDefault="006118EE" w:rsidP="008A7C37">
            <w:r w:rsidRPr="006E1C87">
              <w:t>2,8м</w:t>
            </w:r>
          </w:p>
        </w:tc>
        <w:tc>
          <w:tcPr>
            <w:tcW w:w="2268" w:type="dxa"/>
          </w:tcPr>
          <w:p w:rsidR="006118EE" w:rsidRPr="006E1C87" w:rsidRDefault="004F14DD" w:rsidP="008A7C37">
            <w:r>
              <w:t>2</w:t>
            </w:r>
            <w:r w:rsidR="006118EE" w:rsidRPr="006E1C87">
              <w:t>0м</w:t>
            </w:r>
          </w:p>
        </w:tc>
      </w:tr>
      <w:tr w:rsidR="006118EE" w:rsidRPr="006E1C87" w:rsidTr="001C4CB4">
        <w:trPr>
          <w:trHeight w:val="64"/>
        </w:trPr>
        <w:tc>
          <w:tcPr>
            <w:tcW w:w="5103" w:type="dxa"/>
          </w:tcPr>
          <w:p w:rsidR="006118EE" w:rsidRPr="006E1C87" w:rsidRDefault="006118EE" w:rsidP="008A7C37">
            <w:r w:rsidRPr="006E1C87">
              <w:t>7) процент застройки земельного участка</w:t>
            </w:r>
          </w:p>
        </w:tc>
        <w:tc>
          <w:tcPr>
            <w:tcW w:w="2268" w:type="dxa"/>
          </w:tcPr>
          <w:p w:rsidR="006118EE" w:rsidRPr="006E1C87" w:rsidRDefault="006118EE" w:rsidP="008A7C37">
            <w:r w:rsidRPr="006E1C87">
              <w:t>не подлежит установлению</w:t>
            </w:r>
          </w:p>
        </w:tc>
        <w:tc>
          <w:tcPr>
            <w:tcW w:w="2268" w:type="dxa"/>
          </w:tcPr>
          <w:p w:rsidR="006118EE" w:rsidRPr="006E1C87" w:rsidRDefault="006118EE" w:rsidP="008A7C37">
            <w:r w:rsidRPr="006E1C87">
              <w:t>70%</w:t>
            </w:r>
          </w:p>
        </w:tc>
      </w:tr>
      <w:tr w:rsidR="006118EE" w:rsidRPr="006E1C87" w:rsidTr="001C4CB4">
        <w:trPr>
          <w:trHeight w:val="64"/>
        </w:trPr>
        <w:tc>
          <w:tcPr>
            <w:tcW w:w="5103" w:type="dxa"/>
            <w:shd w:val="clear" w:color="auto" w:fill="BFBFBF" w:themeFill="background1" w:themeFillShade="BF"/>
          </w:tcPr>
          <w:p w:rsidR="006118EE" w:rsidRPr="006E1C87" w:rsidRDefault="006118EE" w:rsidP="008A7C37">
            <w:pPr>
              <w:rPr>
                <w:b/>
              </w:rPr>
            </w:pPr>
            <w:r w:rsidRPr="006E1C87">
              <w:rPr>
                <w:b/>
              </w:rPr>
              <w:t>Дополнительные параметры:</w:t>
            </w:r>
          </w:p>
        </w:tc>
        <w:tc>
          <w:tcPr>
            <w:tcW w:w="2268" w:type="dxa"/>
            <w:shd w:val="clear" w:color="auto" w:fill="BFBFBF" w:themeFill="background1" w:themeFillShade="BF"/>
          </w:tcPr>
          <w:p w:rsidR="006118EE" w:rsidRPr="006E1C87" w:rsidRDefault="006118EE" w:rsidP="008A7C37">
            <w:pPr>
              <w:rPr>
                <w:b/>
              </w:rPr>
            </w:pPr>
            <w:r w:rsidRPr="006E1C87">
              <w:rPr>
                <w:b/>
              </w:rPr>
              <w:t>минимальные</w:t>
            </w:r>
          </w:p>
        </w:tc>
        <w:tc>
          <w:tcPr>
            <w:tcW w:w="2268" w:type="dxa"/>
            <w:shd w:val="clear" w:color="auto" w:fill="BFBFBF" w:themeFill="background1" w:themeFillShade="BF"/>
          </w:tcPr>
          <w:p w:rsidR="006118EE" w:rsidRPr="006E1C87" w:rsidRDefault="006118EE" w:rsidP="008A7C37">
            <w:pPr>
              <w:rPr>
                <w:b/>
              </w:rPr>
            </w:pPr>
            <w:r w:rsidRPr="006E1C87">
              <w:rPr>
                <w:b/>
              </w:rPr>
              <w:t>максимальные</w:t>
            </w:r>
          </w:p>
        </w:tc>
      </w:tr>
      <w:tr w:rsidR="006118EE" w:rsidRPr="006E1C87" w:rsidTr="001C4CB4">
        <w:trPr>
          <w:trHeight w:val="64"/>
        </w:trPr>
        <w:tc>
          <w:tcPr>
            <w:tcW w:w="9639" w:type="dxa"/>
            <w:gridSpan w:val="3"/>
          </w:tcPr>
          <w:p w:rsidR="006118EE" w:rsidRPr="006E1C87" w:rsidRDefault="006118EE" w:rsidP="008A7C37">
            <w:r w:rsidRPr="006E1C87">
              <w:t>1) размеры санитарно-защитных зон</w:t>
            </w:r>
          </w:p>
        </w:tc>
      </w:tr>
      <w:tr w:rsidR="006118EE" w:rsidRPr="006E1C87" w:rsidTr="001C4CB4">
        <w:trPr>
          <w:trHeight w:val="221"/>
        </w:trPr>
        <w:tc>
          <w:tcPr>
            <w:tcW w:w="5103" w:type="dxa"/>
          </w:tcPr>
          <w:p w:rsidR="006118EE" w:rsidRPr="006E1C87" w:rsidRDefault="006118EE" w:rsidP="008A7C37">
            <w:pPr>
              <w:ind w:left="318"/>
            </w:pPr>
            <w:r w:rsidRPr="006E1C87">
              <w:t>1.1) полигоны по размещению, обезвреживанию, захоронению токсичных отходов производства и потребления 1-2 классов вредности; скотомогильники с захоронениями в ямах;</w:t>
            </w:r>
          </w:p>
        </w:tc>
        <w:tc>
          <w:tcPr>
            <w:tcW w:w="2268" w:type="dxa"/>
          </w:tcPr>
          <w:p w:rsidR="006118EE" w:rsidRPr="006E1C87" w:rsidRDefault="006118EE" w:rsidP="008A7C37">
            <w:r w:rsidRPr="006E1C87">
              <w:t>1000 м</w:t>
            </w:r>
          </w:p>
        </w:tc>
        <w:tc>
          <w:tcPr>
            <w:tcW w:w="2268" w:type="dxa"/>
          </w:tcPr>
          <w:p w:rsidR="006118EE" w:rsidRPr="006E1C87" w:rsidRDefault="006118EE" w:rsidP="008A7C37">
            <w:r w:rsidRPr="006E1C87">
              <w:t>не подлежат установлению</w:t>
            </w:r>
          </w:p>
        </w:tc>
      </w:tr>
      <w:tr w:rsidR="006118EE" w:rsidRPr="006E1C87" w:rsidTr="001C4CB4">
        <w:trPr>
          <w:trHeight w:val="318"/>
        </w:trPr>
        <w:tc>
          <w:tcPr>
            <w:tcW w:w="5103" w:type="dxa"/>
          </w:tcPr>
          <w:p w:rsidR="006118EE" w:rsidRPr="006E1C87" w:rsidRDefault="006118EE" w:rsidP="008A7C37">
            <w:pPr>
              <w:ind w:left="318"/>
            </w:pPr>
            <w:r w:rsidRPr="006E1C87">
              <w:t>1.2) мусорозжигающие, мусоросортировочные, мусороперерабатывающие объекты мощностью от 40 тыс. тонн в год</w:t>
            </w:r>
          </w:p>
        </w:tc>
        <w:tc>
          <w:tcPr>
            <w:tcW w:w="2268" w:type="dxa"/>
          </w:tcPr>
          <w:p w:rsidR="006118EE" w:rsidRPr="006E1C87" w:rsidRDefault="006118EE" w:rsidP="008A7C37">
            <w:r w:rsidRPr="006E1C87">
              <w:t>1000 м</w:t>
            </w:r>
          </w:p>
        </w:tc>
        <w:tc>
          <w:tcPr>
            <w:tcW w:w="2268" w:type="dxa"/>
          </w:tcPr>
          <w:p w:rsidR="006118EE" w:rsidRPr="006E1C87" w:rsidRDefault="006118EE" w:rsidP="008A7C37">
            <w:r w:rsidRPr="006E1C87">
              <w:t>не подлежат установлению</w:t>
            </w:r>
          </w:p>
        </w:tc>
      </w:tr>
      <w:tr w:rsidR="006118EE" w:rsidRPr="006E1C87" w:rsidTr="001C4CB4">
        <w:trPr>
          <w:trHeight w:val="64"/>
        </w:trPr>
        <w:tc>
          <w:tcPr>
            <w:tcW w:w="5103" w:type="dxa"/>
          </w:tcPr>
          <w:p w:rsidR="006118EE" w:rsidRPr="006E1C87" w:rsidRDefault="006118EE" w:rsidP="008A7C37">
            <w:pPr>
              <w:ind w:left="318"/>
            </w:pPr>
            <w:r w:rsidRPr="006E1C87">
              <w:t>1.3) полигоны ТКО; скотомогильники с биотермическими камерами; сливные станции</w:t>
            </w:r>
          </w:p>
        </w:tc>
        <w:tc>
          <w:tcPr>
            <w:tcW w:w="2268" w:type="dxa"/>
          </w:tcPr>
          <w:p w:rsidR="006118EE" w:rsidRPr="006E1C87" w:rsidRDefault="006118EE" w:rsidP="008A7C37">
            <w:r w:rsidRPr="006E1C87">
              <w:t>500м</w:t>
            </w:r>
          </w:p>
        </w:tc>
        <w:tc>
          <w:tcPr>
            <w:tcW w:w="2268" w:type="dxa"/>
          </w:tcPr>
          <w:p w:rsidR="006118EE" w:rsidRPr="006E1C87" w:rsidRDefault="006118EE" w:rsidP="008A7C37">
            <w:r w:rsidRPr="006E1C87">
              <w:t>не подлежат установлению</w:t>
            </w:r>
          </w:p>
        </w:tc>
      </w:tr>
      <w:tr w:rsidR="006118EE" w:rsidRPr="006E1C87" w:rsidTr="001C4CB4">
        <w:trPr>
          <w:trHeight w:val="64"/>
        </w:trPr>
        <w:tc>
          <w:tcPr>
            <w:tcW w:w="5103" w:type="dxa"/>
          </w:tcPr>
          <w:p w:rsidR="006118EE" w:rsidRPr="006E1C87" w:rsidRDefault="006118EE" w:rsidP="008A7C37">
            <w:pPr>
              <w:ind w:left="318"/>
            </w:pPr>
            <w:r w:rsidRPr="006E1C87">
              <w:t xml:space="preserve">1.4) полигоны по размещению и обезвреживанию, захоронению токсичных отходов производства и потребления 3-4 классов опасности </w:t>
            </w:r>
          </w:p>
        </w:tc>
        <w:tc>
          <w:tcPr>
            <w:tcW w:w="2268" w:type="dxa"/>
          </w:tcPr>
          <w:p w:rsidR="006118EE" w:rsidRPr="006E1C87" w:rsidRDefault="006118EE" w:rsidP="008A7C37">
            <w:r w:rsidRPr="006E1C87">
              <w:t>500м</w:t>
            </w:r>
          </w:p>
        </w:tc>
        <w:tc>
          <w:tcPr>
            <w:tcW w:w="2268" w:type="dxa"/>
          </w:tcPr>
          <w:p w:rsidR="006118EE" w:rsidRPr="006E1C87" w:rsidRDefault="006118EE" w:rsidP="008A7C37">
            <w:r w:rsidRPr="006E1C87">
              <w:t>не подлежат установлению</w:t>
            </w:r>
          </w:p>
        </w:tc>
      </w:tr>
      <w:tr w:rsidR="006118EE" w:rsidRPr="006E1C87" w:rsidTr="001C4CB4">
        <w:trPr>
          <w:trHeight w:val="64"/>
        </w:trPr>
        <w:tc>
          <w:tcPr>
            <w:tcW w:w="5103" w:type="dxa"/>
          </w:tcPr>
          <w:p w:rsidR="006118EE" w:rsidRPr="006E1C87" w:rsidRDefault="006118EE" w:rsidP="008A7C37">
            <w:pPr>
              <w:ind w:left="318"/>
            </w:pPr>
            <w:r w:rsidRPr="006E1C87">
              <w:t>1.5) центральные базы по сбору утильсырья; склады компостов; сливные станции;</w:t>
            </w:r>
          </w:p>
        </w:tc>
        <w:tc>
          <w:tcPr>
            <w:tcW w:w="2268" w:type="dxa"/>
          </w:tcPr>
          <w:p w:rsidR="006118EE" w:rsidRPr="006E1C87" w:rsidRDefault="006118EE" w:rsidP="008A7C37">
            <w:r w:rsidRPr="006E1C87">
              <w:t>100м</w:t>
            </w:r>
          </w:p>
        </w:tc>
        <w:tc>
          <w:tcPr>
            <w:tcW w:w="2268" w:type="dxa"/>
          </w:tcPr>
          <w:p w:rsidR="006118EE" w:rsidRPr="006E1C87" w:rsidRDefault="006118EE" w:rsidP="008A7C37">
            <w:r w:rsidRPr="006E1C87">
              <w:t>не подлежат установлению</w:t>
            </w:r>
          </w:p>
        </w:tc>
      </w:tr>
      <w:tr w:rsidR="006118EE" w:rsidRPr="006E1C87" w:rsidTr="001C4CB4">
        <w:trPr>
          <w:trHeight w:val="64"/>
        </w:trPr>
        <w:tc>
          <w:tcPr>
            <w:tcW w:w="5103" w:type="dxa"/>
          </w:tcPr>
          <w:p w:rsidR="006118EE" w:rsidRPr="006E1C87" w:rsidRDefault="006118EE" w:rsidP="008A7C37">
            <w:pPr>
              <w:ind w:left="318"/>
            </w:pPr>
            <w:r w:rsidRPr="006E1C87">
              <w:t>1.6) базы районного значения для сбора утильсырья; мусороперегрузочные станции</w:t>
            </w:r>
          </w:p>
        </w:tc>
        <w:tc>
          <w:tcPr>
            <w:tcW w:w="2268" w:type="dxa"/>
          </w:tcPr>
          <w:p w:rsidR="006118EE" w:rsidRPr="006E1C87" w:rsidRDefault="006118EE" w:rsidP="008A7C37">
            <w:r w:rsidRPr="006E1C87">
              <w:t>100м</w:t>
            </w:r>
          </w:p>
        </w:tc>
        <w:tc>
          <w:tcPr>
            <w:tcW w:w="2268" w:type="dxa"/>
          </w:tcPr>
          <w:p w:rsidR="006118EE" w:rsidRPr="006E1C87" w:rsidRDefault="006118EE" w:rsidP="008A7C37">
            <w:r w:rsidRPr="006E1C87">
              <w:t>не подлежат установлению</w:t>
            </w:r>
          </w:p>
        </w:tc>
      </w:tr>
      <w:tr w:rsidR="006118EE" w:rsidRPr="006E1C87" w:rsidTr="001C4CB4">
        <w:trPr>
          <w:trHeight w:val="64"/>
        </w:trPr>
        <w:tc>
          <w:tcPr>
            <w:tcW w:w="5103" w:type="dxa"/>
          </w:tcPr>
          <w:p w:rsidR="006118EE" w:rsidRPr="006E1C87" w:rsidRDefault="006118EE" w:rsidP="008A7C37">
            <w:r w:rsidRPr="006E1C87">
              <w:t>2) мощность</w:t>
            </w:r>
          </w:p>
        </w:tc>
        <w:tc>
          <w:tcPr>
            <w:tcW w:w="2268" w:type="dxa"/>
          </w:tcPr>
          <w:p w:rsidR="006118EE" w:rsidRPr="006E1C87" w:rsidRDefault="006118EE" w:rsidP="008A7C37"/>
        </w:tc>
        <w:tc>
          <w:tcPr>
            <w:tcW w:w="2268" w:type="dxa"/>
          </w:tcPr>
          <w:p w:rsidR="006118EE" w:rsidRPr="006E1C87" w:rsidRDefault="006118EE" w:rsidP="008A7C37"/>
        </w:tc>
      </w:tr>
      <w:tr w:rsidR="006118EE" w:rsidRPr="006E1C87" w:rsidTr="001C4CB4">
        <w:trPr>
          <w:trHeight w:val="64"/>
        </w:trPr>
        <w:tc>
          <w:tcPr>
            <w:tcW w:w="5103" w:type="dxa"/>
          </w:tcPr>
          <w:p w:rsidR="006118EE" w:rsidRPr="006E1C87" w:rsidRDefault="006118EE" w:rsidP="008A7C37">
            <w:pPr>
              <w:ind w:left="318"/>
            </w:pPr>
            <w:r w:rsidRPr="006E1C87">
              <w:t>2.1) предприятий по обезвреживаю отходов</w:t>
            </w:r>
          </w:p>
        </w:tc>
        <w:tc>
          <w:tcPr>
            <w:tcW w:w="2268" w:type="dxa"/>
          </w:tcPr>
          <w:p w:rsidR="006118EE" w:rsidRPr="006E1C87" w:rsidRDefault="006118EE" w:rsidP="008A7C37">
            <w:r w:rsidRPr="006E1C87">
              <w:t>300 т/год</w:t>
            </w:r>
          </w:p>
        </w:tc>
        <w:tc>
          <w:tcPr>
            <w:tcW w:w="2268" w:type="dxa"/>
          </w:tcPr>
          <w:p w:rsidR="006118EE" w:rsidRPr="006E1C87" w:rsidRDefault="006118EE" w:rsidP="008A7C37">
            <w:r w:rsidRPr="006E1C87">
              <w:t>5000 т/год</w:t>
            </w:r>
          </w:p>
        </w:tc>
      </w:tr>
      <w:tr w:rsidR="006118EE" w:rsidRPr="006E1C87" w:rsidTr="001C4CB4">
        <w:trPr>
          <w:trHeight w:val="64"/>
        </w:trPr>
        <w:tc>
          <w:tcPr>
            <w:tcW w:w="5103" w:type="dxa"/>
          </w:tcPr>
          <w:p w:rsidR="006118EE" w:rsidRPr="006E1C87" w:rsidRDefault="006118EE" w:rsidP="008A7C37">
            <w:pPr>
              <w:ind w:left="318"/>
            </w:pPr>
            <w:r w:rsidRPr="006E1C87">
              <w:t>2.2) полигонов ТКО</w:t>
            </w:r>
          </w:p>
        </w:tc>
        <w:tc>
          <w:tcPr>
            <w:tcW w:w="2268" w:type="dxa"/>
          </w:tcPr>
          <w:p w:rsidR="006118EE" w:rsidRPr="006E1C87" w:rsidRDefault="006118EE" w:rsidP="008A7C37">
            <w:r w:rsidRPr="006E1C87">
              <w:t>26 т/год</w:t>
            </w:r>
          </w:p>
        </w:tc>
        <w:tc>
          <w:tcPr>
            <w:tcW w:w="2268" w:type="dxa"/>
          </w:tcPr>
          <w:p w:rsidR="006118EE" w:rsidRPr="006E1C87" w:rsidRDefault="006118EE" w:rsidP="008A7C37">
            <w:r w:rsidRPr="006E1C87">
              <w:t>1100 т/год</w:t>
            </w:r>
          </w:p>
        </w:tc>
      </w:tr>
      <w:tr w:rsidR="006118EE" w:rsidRPr="006E1C87" w:rsidTr="001C4CB4">
        <w:trPr>
          <w:trHeight w:val="64"/>
        </w:trPr>
        <w:tc>
          <w:tcPr>
            <w:tcW w:w="5103" w:type="dxa"/>
          </w:tcPr>
          <w:p w:rsidR="006118EE" w:rsidRPr="006E1C87" w:rsidRDefault="006118EE" w:rsidP="008A7C37">
            <w:pPr>
              <w:ind w:left="318"/>
            </w:pPr>
            <w:r w:rsidRPr="006E1C87">
              <w:t>2.3) площадок временного накопления ТКО</w:t>
            </w:r>
          </w:p>
        </w:tc>
        <w:tc>
          <w:tcPr>
            <w:tcW w:w="2268" w:type="dxa"/>
          </w:tcPr>
          <w:p w:rsidR="006118EE" w:rsidRPr="006E1C87" w:rsidRDefault="006118EE" w:rsidP="008A7C37">
            <w:r w:rsidRPr="006E1C87">
              <w:t>7,5 т/год</w:t>
            </w:r>
          </w:p>
        </w:tc>
        <w:tc>
          <w:tcPr>
            <w:tcW w:w="2268" w:type="dxa"/>
          </w:tcPr>
          <w:p w:rsidR="006118EE" w:rsidRPr="006E1C87" w:rsidRDefault="006118EE" w:rsidP="008A7C37">
            <w:r w:rsidRPr="006E1C87">
              <w:t>100 т/год</w:t>
            </w:r>
          </w:p>
        </w:tc>
      </w:tr>
      <w:tr w:rsidR="006118EE" w:rsidRPr="006E1C87" w:rsidTr="001C4CB4">
        <w:trPr>
          <w:trHeight w:val="64"/>
        </w:trPr>
        <w:tc>
          <w:tcPr>
            <w:tcW w:w="9639" w:type="dxa"/>
            <w:gridSpan w:val="3"/>
          </w:tcPr>
          <w:p w:rsidR="006118EE" w:rsidRPr="006E1C87" w:rsidRDefault="006118EE" w:rsidP="008A7C37">
            <w:r w:rsidRPr="006E1C87">
              <w:t>3) расчетные площади земельных участков на 1000т ТКО:</w:t>
            </w:r>
          </w:p>
        </w:tc>
      </w:tr>
      <w:tr w:rsidR="006118EE" w:rsidRPr="006E1C87" w:rsidTr="001C4CB4">
        <w:trPr>
          <w:trHeight w:val="64"/>
        </w:trPr>
        <w:tc>
          <w:tcPr>
            <w:tcW w:w="5103" w:type="dxa"/>
          </w:tcPr>
          <w:p w:rsidR="006118EE" w:rsidRPr="006E1C87" w:rsidRDefault="006118EE" w:rsidP="008A7C37">
            <w:pPr>
              <w:ind w:left="318"/>
            </w:pPr>
            <w:r w:rsidRPr="006E1C87">
              <w:t>3.1) мусороперерабатывающие, мусорозжигающие предприятия мощностью тыс. т в год</w:t>
            </w:r>
          </w:p>
        </w:tc>
        <w:tc>
          <w:tcPr>
            <w:tcW w:w="2268" w:type="dxa"/>
          </w:tcPr>
          <w:p w:rsidR="006118EE" w:rsidRPr="006E1C87" w:rsidRDefault="006118EE" w:rsidP="008A7C37">
            <w:r w:rsidRPr="006E1C87">
              <w:t>0,05 га</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4"/>
        </w:trPr>
        <w:tc>
          <w:tcPr>
            <w:tcW w:w="5103" w:type="dxa"/>
          </w:tcPr>
          <w:p w:rsidR="006118EE" w:rsidRPr="006E1C87" w:rsidRDefault="006118EE" w:rsidP="008A7C37">
            <w:pPr>
              <w:ind w:left="318"/>
            </w:pPr>
            <w:r w:rsidRPr="006E1C87">
              <w:t>3.2) склады компоста</w:t>
            </w:r>
          </w:p>
        </w:tc>
        <w:tc>
          <w:tcPr>
            <w:tcW w:w="2268" w:type="dxa"/>
          </w:tcPr>
          <w:p w:rsidR="006118EE" w:rsidRPr="006E1C87" w:rsidRDefault="006118EE" w:rsidP="008A7C37">
            <w:r w:rsidRPr="006E1C87">
              <w:t>0,04 га</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4"/>
        </w:trPr>
        <w:tc>
          <w:tcPr>
            <w:tcW w:w="5103" w:type="dxa"/>
          </w:tcPr>
          <w:p w:rsidR="006118EE" w:rsidRPr="006E1C87" w:rsidRDefault="006118EE" w:rsidP="008A7C37">
            <w:pPr>
              <w:ind w:left="318"/>
            </w:pPr>
            <w:r w:rsidRPr="006E1C87">
              <w:t>3.3) полигоны ТКО</w:t>
            </w:r>
          </w:p>
        </w:tc>
        <w:tc>
          <w:tcPr>
            <w:tcW w:w="2268" w:type="dxa"/>
          </w:tcPr>
          <w:p w:rsidR="006118EE" w:rsidRPr="006E1C87" w:rsidRDefault="006118EE" w:rsidP="008A7C37">
            <w:r w:rsidRPr="006E1C87">
              <w:t>0,02 га</w:t>
            </w:r>
          </w:p>
        </w:tc>
        <w:tc>
          <w:tcPr>
            <w:tcW w:w="2268" w:type="dxa"/>
          </w:tcPr>
          <w:p w:rsidR="006118EE" w:rsidRPr="006E1C87" w:rsidRDefault="006118EE" w:rsidP="008A7C37">
            <w:r w:rsidRPr="006E1C87">
              <w:t>0,05 га</w:t>
            </w:r>
          </w:p>
        </w:tc>
      </w:tr>
      <w:tr w:rsidR="006118EE" w:rsidRPr="006E1C87" w:rsidTr="001C4CB4">
        <w:trPr>
          <w:trHeight w:val="64"/>
        </w:trPr>
        <w:tc>
          <w:tcPr>
            <w:tcW w:w="5103" w:type="dxa"/>
          </w:tcPr>
          <w:p w:rsidR="006118EE" w:rsidRPr="006E1C87" w:rsidRDefault="006118EE" w:rsidP="008A7C37">
            <w:pPr>
              <w:ind w:left="318"/>
            </w:pPr>
            <w:r w:rsidRPr="006E1C87">
              <w:t>3.4) мусороперегрузочные станции</w:t>
            </w:r>
          </w:p>
        </w:tc>
        <w:tc>
          <w:tcPr>
            <w:tcW w:w="2268" w:type="dxa"/>
          </w:tcPr>
          <w:p w:rsidR="006118EE" w:rsidRPr="006E1C87" w:rsidRDefault="006118EE" w:rsidP="008A7C37">
            <w:r w:rsidRPr="006E1C87">
              <w:t>0,04 га</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4"/>
        </w:trPr>
        <w:tc>
          <w:tcPr>
            <w:tcW w:w="5103" w:type="dxa"/>
          </w:tcPr>
          <w:p w:rsidR="006118EE" w:rsidRPr="006E1C87" w:rsidRDefault="006118EE" w:rsidP="008A7C37">
            <w:pPr>
              <w:ind w:left="318"/>
            </w:pPr>
            <w:r w:rsidRPr="006E1C87">
              <w:t>3.5) сливные станции</w:t>
            </w:r>
          </w:p>
        </w:tc>
        <w:tc>
          <w:tcPr>
            <w:tcW w:w="2268" w:type="dxa"/>
          </w:tcPr>
          <w:p w:rsidR="006118EE" w:rsidRPr="006E1C87" w:rsidRDefault="006118EE" w:rsidP="008A7C37">
            <w:r w:rsidRPr="006E1C87">
              <w:t>0,02 га</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4"/>
        </w:trPr>
        <w:tc>
          <w:tcPr>
            <w:tcW w:w="9639" w:type="dxa"/>
            <w:gridSpan w:val="3"/>
          </w:tcPr>
          <w:p w:rsidR="006118EE" w:rsidRPr="006E1C87" w:rsidRDefault="004F14DD" w:rsidP="008A7C37">
            <w:r>
              <w:t>4</w:t>
            </w:r>
            <w:r w:rsidR="006118EE" w:rsidRPr="006E1C87">
              <w:t>) для скотомогильников (биотермических ям)</w:t>
            </w:r>
          </w:p>
        </w:tc>
      </w:tr>
      <w:tr w:rsidR="006118EE" w:rsidRPr="006E1C87" w:rsidTr="001C4CB4">
        <w:trPr>
          <w:trHeight w:val="64"/>
        </w:trPr>
        <w:tc>
          <w:tcPr>
            <w:tcW w:w="5103" w:type="dxa"/>
          </w:tcPr>
          <w:p w:rsidR="006118EE" w:rsidRPr="006E1C87" w:rsidRDefault="004F14DD" w:rsidP="008A7C37">
            <w:pPr>
              <w:ind w:left="318"/>
            </w:pPr>
            <w:r>
              <w:t>4</w:t>
            </w:r>
            <w:r w:rsidR="006118EE" w:rsidRPr="006E1C87">
              <w:t xml:space="preserve">.1) уровень стояния грунтовых вод </w:t>
            </w:r>
          </w:p>
        </w:tc>
        <w:tc>
          <w:tcPr>
            <w:tcW w:w="2268" w:type="dxa"/>
          </w:tcPr>
          <w:p w:rsidR="006118EE" w:rsidRPr="006E1C87" w:rsidRDefault="006118EE" w:rsidP="008A7C37">
            <w:r w:rsidRPr="006E1C87">
              <w:t>2м</w:t>
            </w:r>
          </w:p>
        </w:tc>
        <w:tc>
          <w:tcPr>
            <w:tcW w:w="2268" w:type="dxa"/>
          </w:tcPr>
          <w:p w:rsidR="006118EE" w:rsidRPr="006E1C87" w:rsidRDefault="006118EE" w:rsidP="008A7C37">
            <w:r w:rsidRPr="006E1C87">
              <w:t>не подлежит установлению</w:t>
            </w:r>
          </w:p>
        </w:tc>
      </w:tr>
      <w:tr w:rsidR="006118EE" w:rsidRPr="006E1C87" w:rsidTr="001C4CB4">
        <w:trPr>
          <w:trHeight w:val="64"/>
        </w:trPr>
        <w:tc>
          <w:tcPr>
            <w:tcW w:w="5103" w:type="dxa"/>
          </w:tcPr>
          <w:p w:rsidR="006118EE" w:rsidRPr="006E1C87" w:rsidRDefault="004F14DD" w:rsidP="004F14DD">
            <w:pPr>
              <w:ind w:left="318"/>
            </w:pPr>
            <w:r>
              <w:t>4</w:t>
            </w:r>
            <w:r w:rsidR="006118EE" w:rsidRPr="006E1C87">
              <w:t>.</w:t>
            </w:r>
            <w:r>
              <w:t>2</w:t>
            </w:r>
            <w:r w:rsidR="006118EE" w:rsidRPr="006E1C87">
              <w:t>) расстояние от автомобильных дорог</w:t>
            </w:r>
          </w:p>
        </w:tc>
        <w:tc>
          <w:tcPr>
            <w:tcW w:w="2268" w:type="dxa"/>
          </w:tcPr>
          <w:p w:rsidR="006118EE" w:rsidRPr="006E1C87" w:rsidRDefault="006118EE" w:rsidP="008A7C37">
            <w:r w:rsidRPr="006E1C87">
              <w:t>50м</w:t>
            </w:r>
          </w:p>
        </w:tc>
        <w:tc>
          <w:tcPr>
            <w:tcW w:w="2268" w:type="dxa"/>
          </w:tcPr>
          <w:p w:rsidR="006118EE" w:rsidRPr="006E1C87" w:rsidRDefault="006118EE" w:rsidP="008A7C37">
            <w:r w:rsidRPr="006E1C87">
              <w:t>300м</w:t>
            </w:r>
          </w:p>
        </w:tc>
      </w:tr>
      <w:tr w:rsidR="006118EE" w:rsidRPr="006E1C87" w:rsidTr="001C4CB4">
        <w:trPr>
          <w:trHeight w:val="64"/>
        </w:trPr>
        <w:tc>
          <w:tcPr>
            <w:tcW w:w="5103" w:type="dxa"/>
          </w:tcPr>
          <w:p w:rsidR="006118EE" w:rsidRPr="006E1C87" w:rsidRDefault="004F14DD" w:rsidP="004F14DD">
            <w:pPr>
              <w:ind w:left="318"/>
            </w:pPr>
            <w:r>
              <w:t>4</w:t>
            </w:r>
            <w:r w:rsidR="006118EE" w:rsidRPr="006E1C87">
              <w:t>.</w:t>
            </w:r>
            <w:r>
              <w:t>3</w:t>
            </w:r>
            <w:r w:rsidR="006118EE" w:rsidRPr="006E1C87">
              <w:t>) расстояние до пастбища</w:t>
            </w:r>
          </w:p>
        </w:tc>
        <w:tc>
          <w:tcPr>
            <w:tcW w:w="2268" w:type="dxa"/>
          </w:tcPr>
          <w:p w:rsidR="006118EE" w:rsidRPr="006E1C87" w:rsidRDefault="006118EE" w:rsidP="008A7C37">
            <w:r w:rsidRPr="006E1C87">
              <w:t>200м</w:t>
            </w:r>
          </w:p>
        </w:tc>
        <w:tc>
          <w:tcPr>
            <w:tcW w:w="2268" w:type="dxa"/>
          </w:tcPr>
          <w:p w:rsidR="006118EE" w:rsidRPr="006E1C87" w:rsidRDefault="006118EE" w:rsidP="008A7C37">
            <w:r w:rsidRPr="006E1C87">
              <w:t>не подлежит установлению</w:t>
            </w:r>
          </w:p>
        </w:tc>
      </w:tr>
    </w:tbl>
    <w:p w:rsidR="006118EE" w:rsidRDefault="006118EE" w:rsidP="00E81D4B">
      <w:pPr>
        <w:ind w:firstLine="709"/>
        <w:rPr>
          <w:sz w:val="24"/>
          <w:szCs w:val="24"/>
        </w:rPr>
      </w:pPr>
      <w:r w:rsidRPr="006E1C87">
        <w:rPr>
          <w:sz w:val="24"/>
          <w:szCs w:val="24"/>
        </w:rPr>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952679" w:rsidRDefault="00952679" w:rsidP="00E81D4B">
      <w:pPr>
        <w:ind w:firstLine="709"/>
        <w:rPr>
          <w:sz w:val="24"/>
          <w:szCs w:val="24"/>
        </w:rPr>
      </w:pPr>
    </w:p>
    <w:p w:rsidR="00952679" w:rsidRDefault="00952679" w:rsidP="00E81D4B">
      <w:pPr>
        <w:ind w:firstLine="709"/>
        <w:rPr>
          <w:b/>
          <w:sz w:val="24"/>
          <w:szCs w:val="24"/>
        </w:rPr>
      </w:pPr>
      <w:r w:rsidRPr="00952679">
        <w:rPr>
          <w:b/>
          <w:sz w:val="24"/>
          <w:szCs w:val="24"/>
        </w:rPr>
        <w:t>Глава</w:t>
      </w:r>
      <w:r w:rsidR="00AC49FF">
        <w:rPr>
          <w:b/>
          <w:sz w:val="24"/>
          <w:szCs w:val="24"/>
        </w:rPr>
        <w:t> </w:t>
      </w:r>
      <w:r w:rsidRPr="00952679">
        <w:rPr>
          <w:b/>
          <w:sz w:val="24"/>
          <w:szCs w:val="24"/>
        </w:rPr>
        <w:t>8.</w:t>
      </w:r>
      <w:r w:rsidR="00AC49FF">
        <w:rPr>
          <w:b/>
          <w:sz w:val="24"/>
          <w:szCs w:val="24"/>
        </w:rPr>
        <w:t> Зоны с особыми условиями использования территории</w:t>
      </w:r>
    </w:p>
    <w:p w:rsidR="00952679" w:rsidRDefault="00952679" w:rsidP="00E81D4B">
      <w:pPr>
        <w:ind w:firstLine="709"/>
        <w:rPr>
          <w:b/>
          <w:sz w:val="24"/>
          <w:szCs w:val="24"/>
        </w:rPr>
      </w:pPr>
      <w:r w:rsidRPr="006E1C87">
        <w:rPr>
          <w:b/>
          <w:sz w:val="24"/>
          <w:szCs w:val="24"/>
        </w:rPr>
        <w:t>Статья</w:t>
      </w:r>
      <w:r w:rsidR="00AC49FF">
        <w:rPr>
          <w:b/>
          <w:sz w:val="24"/>
          <w:szCs w:val="24"/>
        </w:rPr>
        <w:t> </w:t>
      </w:r>
      <w:r>
        <w:rPr>
          <w:b/>
          <w:sz w:val="24"/>
          <w:szCs w:val="24"/>
        </w:rPr>
        <w:t>42</w:t>
      </w:r>
      <w:r w:rsidRPr="006E1C87">
        <w:rPr>
          <w:b/>
          <w:sz w:val="24"/>
          <w:szCs w:val="24"/>
        </w:rPr>
        <w:t>.</w:t>
      </w:r>
      <w:r w:rsidR="00AC49FF">
        <w:rPr>
          <w:b/>
          <w:sz w:val="24"/>
          <w:szCs w:val="24"/>
        </w:rPr>
        <w:t> </w:t>
      </w:r>
      <w:r w:rsidRPr="006E1C87">
        <w:rPr>
          <w:b/>
          <w:sz w:val="24"/>
          <w:szCs w:val="24"/>
        </w:rPr>
        <w:t>Общие положения</w:t>
      </w:r>
    </w:p>
    <w:p w:rsidR="00E81D4B" w:rsidRPr="00C32839" w:rsidRDefault="00E81D4B" w:rsidP="00E81D4B">
      <w:pPr>
        <w:ind w:firstLine="709"/>
        <w:jc w:val="both"/>
        <w:rPr>
          <w:sz w:val="24"/>
          <w:szCs w:val="24"/>
        </w:rPr>
      </w:pPr>
      <w:r w:rsidRPr="00C32839">
        <w:rPr>
          <w:sz w:val="24"/>
          <w:szCs w:val="24"/>
        </w:rPr>
        <w:t>В настоящих правилах отоб</w:t>
      </w:r>
      <w:r>
        <w:rPr>
          <w:sz w:val="24"/>
          <w:szCs w:val="24"/>
        </w:rPr>
        <w:t>ражены следующие зоны с особыми условиями использования территории (далее – ЗОУИТ), сведения о которых внесены в единый государственный реестр недвижимости (далее – ЕГРН), и в отношении которых имеются ограничения использования земельных участков и объектов капитального строительства, установленные в соответствии с федеральным законодательством Российской Федерации:</w:t>
      </w:r>
    </w:p>
    <w:tbl>
      <w:tblPr>
        <w:tblStyle w:val="aff"/>
        <w:tblW w:w="9639" w:type="dxa"/>
        <w:tblInd w:w="108" w:type="dxa"/>
        <w:tblLayout w:type="fixed"/>
        <w:tblLook w:val="04A0"/>
      </w:tblPr>
      <w:tblGrid>
        <w:gridCol w:w="426"/>
        <w:gridCol w:w="1134"/>
        <w:gridCol w:w="1134"/>
        <w:gridCol w:w="6945"/>
      </w:tblGrid>
      <w:tr w:rsidR="00E81D4B" w:rsidRPr="00093C4F" w:rsidTr="00762A64">
        <w:trPr>
          <w:trHeight w:val="86"/>
        </w:trPr>
        <w:tc>
          <w:tcPr>
            <w:tcW w:w="426" w:type="dxa"/>
            <w:vAlign w:val="center"/>
          </w:tcPr>
          <w:p w:rsidR="00E81D4B" w:rsidRPr="00093C4F" w:rsidRDefault="00E81D4B" w:rsidP="00762A64">
            <w:pPr>
              <w:jc w:val="center"/>
              <w:rPr>
                <w:b/>
              </w:rPr>
            </w:pPr>
            <w:r w:rsidRPr="00093C4F">
              <w:rPr>
                <w:b/>
              </w:rPr>
              <w:t>№</w:t>
            </w:r>
          </w:p>
        </w:tc>
        <w:tc>
          <w:tcPr>
            <w:tcW w:w="1134" w:type="dxa"/>
            <w:vAlign w:val="center"/>
          </w:tcPr>
          <w:p w:rsidR="00E81D4B" w:rsidRPr="00093C4F" w:rsidRDefault="00E81D4B" w:rsidP="00762A64">
            <w:pPr>
              <w:ind w:left="-108" w:right="-108"/>
              <w:jc w:val="center"/>
              <w:rPr>
                <w:b/>
              </w:rPr>
            </w:pPr>
            <w:r w:rsidRPr="00093C4F">
              <w:rPr>
                <w:b/>
              </w:rPr>
              <w:t>Обозначение зоны</w:t>
            </w:r>
          </w:p>
        </w:tc>
        <w:tc>
          <w:tcPr>
            <w:tcW w:w="1134" w:type="dxa"/>
            <w:vAlign w:val="center"/>
          </w:tcPr>
          <w:p w:rsidR="00E81D4B" w:rsidRPr="00093C4F" w:rsidRDefault="00E81D4B" w:rsidP="00762A64">
            <w:pPr>
              <w:jc w:val="center"/>
              <w:rPr>
                <w:b/>
              </w:rPr>
            </w:pPr>
            <w:r w:rsidRPr="00093C4F">
              <w:rPr>
                <w:b/>
              </w:rPr>
              <w:t>Условное обозначение</w:t>
            </w:r>
          </w:p>
        </w:tc>
        <w:tc>
          <w:tcPr>
            <w:tcW w:w="6945" w:type="dxa"/>
            <w:vAlign w:val="center"/>
          </w:tcPr>
          <w:p w:rsidR="00E81D4B" w:rsidRPr="00093C4F" w:rsidRDefault="00E81D4B" w:rsidP="00762A64">
            <w:pPr>
              <w:rPr>
                <w:b/>
              </w:rPr>
            </w:pPr>
            <w:r w:rsidRPr="00093C4F">
              <w:rPr>
                <w:b/>
              </w:rPr>
              <w:t>Наименование зоны с особыми условиями использования территории</w:t>
            </w:r>
          </w:p>
        </w:tc>
      </w:tr>
      <w:tr w:rsidR="00762A64" w:rsidRPr="00093C4F" w:rsidTr="00762A64">
        <w:trPr>
          <w:trHeight w:val="86"/>
        </w:trPr>
        <w:tc>
          <w:tcPr>
            <w:tcW w:w="426" w:type="dxa"/>
            <w:vAlign w:val="center"/>
          </w:tcPr>
          <w:p w:rsidR="00762A64" w:rsidRPr="00093C4F" w:rsidRDefault="00762A64" w:rsidP="00762A64">
            <w:pPr>
              <w:jc w:val="center"/>
            </w:pPr>
            <w:r>
              <w:t>1</w:t>
            </w:r>
          </w:p>
        </w:tc>
        <w:tc>
          <w:tcPr>
            <w:tcW w:w="1134" w:type="dxa"/>
            <w:vAlign w:val="center"/>
          </w:tcPr>
          <w:p w:rsidR="00762A64" w:rsidRPr="00093C4F" w:rsidRDefault="00762A64" w:rsidP="00762A64">
            <w:pPr>
              <w:jc w:val="center"/>
            </w:pPr>
            <w:r w:rsidRPr="00093C4F">
              <w:t>СЗЗ</w:t>
            </w:r>
          </w:p>
        </w:tc>
        <w:tc>
          <w:tcPr>
            <w:tcW w:w="1134" w:type="dxa"/>
            <w:vAlign w:val="center"/>
          </w:tcPr>
          <w:p w:rsidR="00762A64" w:rsidRPr="00093C4F" w:rsidRDefault="00762A64" w:rsidP="00762A64">
            <w:pPr>
              <w:autoSpaceDE w:val="0"/>
              <w:autoSpaceDN w:val="0"/>
              <w:adjustRightInd w:val="0"/>
              <w:jc w:val="center"/>
            </w:pPr>
            <w:r w:rsidRPr="00093C4F">
              <w:rPr>
                <w:noProof/>
                <w:position w:val="-27"/>
              </w:rPr>
              <w:drawing>
                <wp:inline distT="0" distB="0" distL="0" distR="0">
                  <wp:extent cx="540000" cy="298462"/>
                  <wp:effectExtent l="19050" t="0" r="0" b="0"/>
                  <wp:docPr id="4" name="Рисунок 41" descr="base_1_308583_3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se_1_308583_34012"/>
                          <pic:cNvPicPr preferRelativeResize="0">
                            <a:picLocks noChangeArrowheads="1"/>
                          </pic:cNvPicPr>
                        </pic:nvPicPr>
                        <pic:blipFill>
                          <a:blip r:embed="rId21" cstate="print"/>
                          <a:srcRect/>
                          <a:stretch>
                            <a:fillRect/>
                          </a:stretch>
                        </pic:blipFill>
                        <pic:spPr bwMode="auto">
                          <a:xfrm>
                            <a:off x="0" y="0"/>
                            <a:ext cx="540000" cy="298462"/>
                          </a:xfrm>
                          <a:prstGeom prst="rect">
                            <a:avLst/>
                          </a:prstGeom>
                          <a:noFill/>
                          <a:ln w="9525">
                            <a:noFill/>
                            <a:miter lim="800000"/>
                            <a:headEnd/>
                            <a:tailEnd/>
                          </a:ln>
                        </pic:spPr>
                      </pic:pic>
                    </a:graphicData>
                  </a:graphic>
                </wp:inline>
              </w:drawing>
            </w:r>
          </w:p>
        </w:tc>
        <w:tc>
          <w:tcPr>
            <w:tcW w:w="6945" w:type="dxa"/>
            <w:vAlign w:val="center"/>
          </w:tcPr>
          <w:p w:rsidR="00762A64" w:rsidRPr="00093C4F" w:rsidRDefault="00762A64" w:rsidP="00762A64">
            <w:pPr>
              <w:autoSpaceDE w:val="0"/>
              <w:autoSpaceDN w:val="0"/>
              <w:adjustRightInd w:val="0"/>
            </w:pPr>
            <w:r w:rsidRPr="00093C4F">
              <w:t>Санитарно-защитная зона</w:t>
            </w:r>
          </w:p>
        </w:tc>
      </w:tr>
      <w:tr w:rsidR="00762A64" w:rsidRPr="00093C4F" w:rsidTr="00762A64">
        <w:trPr>
          <w:trHeight w:val="86"/>
        </w:trPr>
        <w:tc>
          <w:tcPr>
            <w:tcW w:w="426" w:type="dxa"/>
            <w:vAlign w:val="center"/>
          </w:tcPr>
          <w:p w:rsidR="00762A64" w:rsidRPr="00093C4F" w:rsidRDefault="00762A64" w:rsidP="00762A64">
            <w:pPr>
              <w:jc w:val="center"/>
            </w:pPr>
            <w:r>
              <w:t>2</w:t>
            </w:r>
          </w:p>
        </w:tc>
        <w:tc>
          <w:tcPr>
            <w:tcW w:w="1134" w:type="dxa"/>
            <w:vAlign w:val="center"/>
          </w:tcPr>
          <w:p w:rsidR="00762A64" w:rsidRPr="00093C4F" w:rsidRDefault="00762A64" w:rsidP="00762A64">
            <w:pPr>
              <w:jc w:val="center"/>
            </w:pPr>
            <w:r w:rsidRPr="00093C4F">
              <w:t>ОЭ</w:t>
            </w:r>
          </w:p>
        </w:tc>
        <w:tc>
          <w:tcPr>
            <w:tcW w:w="1134" w:type="dxa"/>
            <w:vAlign w:val="center"/>
          </w:tcPr>
          <w:p w:rsidR="00762A64" w:rsidRPr="00093C4F" w:rsidRDefault="00762A64" w:rsidP="00762A64">
            <w:pPr>
              <w:autoSpaceDE w:val="0"/>
              <w:autoSpaceDN w:val="0"/>
              <w:adjustRightInd w:val="0"/>
              <w:jc w:val="center"/>
            </w:pPr>
            <w:r w:rsidRPr="00093C4F">
              <w:rPr>
                <w:noProof/>
              </w:rPr>
              <w:drawing>
                <wp:inline distT="0" distB="0" distL="0" distR="0">
                  <wp:extent cx="540000" cy="289333"/>
                  <wp:effectExtent l="19050" t="0" r="0" b="0"/>
                  <wp:docPr id="5" name="Рисунок 3" descr="base_1_308583_3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_1_308583_34038"/>
                          <pic:cNvPicPr preferRelativeResize="0">
                            <a:picLocks noChangeArrowheads="1"/>
                          </pic:cNvPicPr>
                        </pic:nvPicPr>
                        <pic:blipFill>
                          <a:blip r:embed="rId22" cstate="print"/>
                          <a:srcRect/>
                          <a:stretch>
                            <a:fillRect/>
                          </a:stretch>
                        </pic:blipFill>
                        <pic:spPr bwMode="auto">
                          <a:xfrm>
                            <a:off x="0" y="0"/>
                            <a:ext cx="540000" cy="289333"/>
                          </a:xfrm>
                          <a:prstGeom prst="rect">
                            <a:avLst/>
                          </a:prstGeom>
                          <a:noFill/>
                          <a:ln w="9525">
                            <a:noFill/>
                            <a:miter lim="800000"/>
                            <a:headEnd/>
                            <a:tailEnd/>
                          </a:ln>
                        </pic:spPr>
                      </pic:pic>
                    </a:graphicData>
                  </a:graphic>
                </wp:inline>
              </w:drawing>
            </w:r>
          </w:p>
        </w:tc>
        <w:tc>
          <w:tcPr>
            <w:tcW w:w="6945" w:type="dxa"/>
            <w:vAlign w:val="center"/>
          </w:tcPr>
          <w:p w:rsidR="00762A64" w:rsidRPr="00093C4F" w:rsidRDefault="00762A64" w:rsidP="00762A64">
            <w:pPr>
              <w:autoSpaceDE w:val="0"/>
              <w:autoSpaceDN w:val="0"/>
              <w:adjustRightInd w:val="0"/>
            </w:pPr>
            <w:r w:rsidRPr="00093C4F">
              <w:t>Охранная зона объектов электроэнергетики (объектов электросетевого хозяйства и объектов по производству электрической энергии)</w:t>
            </w:r>
          </w:p>
        </w:tc>
      </w:tr>
      <w:tr w:rsidR="00762A64" w:rsidRPr="00093C4F" w:rsidTr="00762A64">
        <w:trPr>
          <w:trHeight w:val="86"/>
        </w:trPr>
        <w:tc>
          <w:tcPr>
            <w:tcW w:w="426" w:type="dxa"/>
            <w:vAlign w:val="center"/>
          </w:tcPr>
          <w:p w:rsidR="00762A64" w:rsidRPr="00093C4F" w:rsidRDefault="00762A64" w:rsidP="00762A64">
            <w:pPr>
              <w:jc w:val="center"/>
            </w:pPr>
            <w:r>
              <w:t>3</w:t>
            </w:r>
          </w:p>
        </w:tc>
        <w:tc>
          <w:tcPr>
            <w:tcW w:w="1134" w:type="dxa"/>
            <w:vAlign w:val="center"/>
          </w:tcPr>
          <w:p w:rsidR="00762A64" w:rsidRPr="00093C4F" w:rsidRDefault="00762A64" w:rsidP="00762A64">
            <w:pPr>
              <w:jc w:val="center"/>
            </w:pPr>
            <w:r w:rsidRPr="00093C4F">
              <w:t>ПТ</w:t>
            </w:r>
          </w:p>
        </w:tc>
        <w:tc>
          <w:tcPr>
            <w:tcW w:w="1134" w:type="dxa"/>
            <w:vAlign w:val="center"/>
          </w:tcPr>
          <w:p w:rsidR="00762A64" w:rsidRPr="00093C4F" w:rsidRDefault="00762A64" w:rsidP="00762A64">
            <w:pPr>
              <w:autoSpaceDE w:val="0"/>
              <w:autoSpaceDN w:val="0"/>
              <w:adjustRightInd w:val="0"/>
              <w:jc w:val="center"/>
            </w:pPr>
            <w:r w:rsidRPr="00093C4F">
              <w:rPr>
                <w:noProof/>
                <w:position w:val="-24"/>
              </w:rPr>
              <w:drawing>
                <wp:inline distT="0" distB="0" distL="0" distR="0">
                  <wp:extent cx="540000" cy="279579"/>
                  <wp:effectExtent l="19050" t="0" r="0" b="0"/>
                  <wp:docPr id="6" name="Рисунок 35" descr="base_1_308583_3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se_1_308583_34105"/>
                          <pic:cNvPicPr preferRelativeResize="0">
                            <a:picLocks noChangeArrowheads="1"/>
                          </pic:cNvPicPr>
                        </pic:nvPicPr>
                        <pic:blipFill>
                          <a:blip r:embed="rId23" cstate="print"/>
                          <a:srcRect/>
                          <a:stretch>
                            <a:fillRect/>
                          </a:stretch>
                        </pic:blipFill>
                        <pic:spPr bwMode="auto">
                          <a:xfrm>
                            <a:off x="0" y="0"/>
                            <a:ext cx="540000" cy="279579"/>
                          </a:xfrm>
                          <a:prstGeom prst="rect">
                            <a:avLst/>
                          </a:prstGeom>
                          <a:noFill/>
                          <a:ln w="9525">
                            <a:noFill/>
                            <a:miter lim="800000"/>
                            <a:headEnd/>
                            <a:tailEnd/>
                          </a:ln>
                        </pic:spPr>
                      </pic:pic>
                    </a:graphicData>
                  </a:graphic>
                </wp:inline>
              </w:drawing>
            </w:r>
          </w:p>
        </w:tc>
        <w:tc>
          <w:tcPr>
            <w:tcW w:w="6945" w:type="dxa"/>
            <w:vAlign w:val="center"/>
          </w:tcPr>
          <w:p w:rsidR="00762A64" w:rsidRPr="00093C4F" w:rsidRDefault="00762A64" w:rsidP="00762A64">
            <w:pPr>
              <w:autoSpaceDE w:val="0"/>
              <w:autoSpaceDN w:val="0"/>
              <w:adjustRightInd w:val="0"/>
            </w:pPr>
            <w:r w:rsidRPr="00093C4F">
              <w:t>Приаэродромная территория</w:t>
            </w:r>
          </w:p>
        </w:tc>
      </w:tr>
      <w:tr w:rsidR="00762A64" w:rsidRPr="00093C4F" w:rsidTr="00762A64">
        <w:trPr>
          <w:trHeight w:val="86"/>
        </w:trPr>
        <w:tc>
          <w:tcPr>
            <w:tcW w:w="426" w:type="dxa"/>
            <w:vMerge w:val="restart"/>
            <w:vAlign w:val="center"/>
          </w:tcPr>
          <w:p w:rsidR="00762A64" w:rsidRPr="00093C4F" w:rsidRDefault="00762A64" w:rsidP="00762A64">
            <w:pPr>
              <w:jc w:val="center"/>
            </w:pPr>
            <w:r>
              <w:t>4</w:t>
            </w:r>
          </w:p>
        </w:tc>
        <w:tc>
          <w:tcPr>
            <w:tcW w:w="1134" w:type="dxa"/>
            <w:vAlign w:val="center"/>
          </w:tcPr>
          <w:p w:rsidR="00762A64" w:rsidRPr="00093C4F" w:rsidRDefault="00762A64" w:rsidP="00762A64">
            <w:pPr>
              <w:jc w:val="center"/>
            </w:pPr>
            <w:r w:rsidRPr="00093C4F">
              <w:t>ЗСО</w:t>
            </w:r>
            <w:r>
              <w:t>-</w:t>
            </w:r>
            <w:r w:rsidRPr="00093C4F">
              <w:t>1</w:t>
            </w:r>
          </w:p>
        </w:tc>
        <w:tc>
          <w:tcPr>
            <w:tcW w:w="1134" w:type="dxa"/>
            <w:vAlign w:val="center"/>
          </w:tcPr>
          <w:p w:rsidR="00762A64" w:rsidRPr="00093C4F" w:rsidRDefault="00762A64" w:rsidP="00762A64">
            <w:pPr>
              <w:autoSpaceDE w:val="0"/>
              <w:autoSpaceDN w:val="0"/>
              <w:adjustRightInd w:val="0"/>
              <w:jc w:val="center"/>
            </w:pPr>
            <w:r w:rsidRPr="001D19EA">
              <w:rPr>
                <w:noProof/>
              </w:rPr>
              <w:drawing>
                <wp:inline distT="0" distB="0" distL="0" distR="0">
                  <wp:extent cx="540000" cy="303944"/>
                  <wp:effectExtent l="19050" t="0" r="0" b="0"/>
                  <wp:docPr id="7" name="Рисунок 7" descr="base_1_308583_3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e_1_308583_34058"/>
                          <pic:cNvPicPr preferRelativeResize="0">
                            <a:picLocks noChangeArrowheads="1"/>
                          </pic:cNvPicPr>
                        </pic:nvPicPr>
                        <pic:blipFill>
                          <a:blip r:embed="rId24" cstate="print"/>
                          <a:srcRect/>
                          <a:stretch>
                            <a:fillRect/>
                          </a:stretch>
                        </pic:blipFill>
                        <pic:spPr bwMode="auto">
                          <a:xfrm>
                            <a:off x="0" y="0"/>
                            <a:ext cx="540000" cy="303944"/>
                          </a:xfrm>
                          <a:prstGeom prst="rect">
                            <a:avLst/>
                          </a:prstGeom>
                          <a:noFill/>
                          <a:ln w="9525">
                            <a:noFill/>
                            <a:miter lim="800000"/>
                            <a:headEnd/>
                            <a:tailEnd/>
                          </a:ln>
                        </pic:spPr>
                      </pic:pic>
                    </a:graphicData>
                  </a:graphic>
                </wp:inline>
              </w:drawing>
            </w:r>
          </w:p>
        </w:tc>
        <w:tc>
          <w:tcPr>
            <w:tcW w:w="6945" w:type="dxa"/>
            <w:vAlign w:val="center"/>
          </w:tcPr>
          <w:p w:rsidR="00762A64" w:rsidRPr="00093C4F" w:rsidRDefault="00762A64" w:rsidP="00762A64">
            <w:pPr>
              <w:autoSpaceDE w:val="0"/>
              <w:autoSpaceDN w:val="0"/>
              <w:adjustRightInd w:val="0"/>
            </w:pPr>
            <w:r w:rsidRPr="00093C4F">
              <w:t>Первый пояс зоны санитарной охраны источника водоснабжения</w:t>
            </w:r>
          </w:p>
        </w:tc>
      </w:tr>
      <w:tr w:rsidR="00762A64" w:rsidRPr="00093C4F" w:rsidTr="00762A64">
        <w:trPr>
          <w:trHeight w:val="86"/>
        </w:trPr>
        <w:tc>
          <w:tcPr>
            <w:tcW w:w="426" w:type="dxa"/>
            <w:vMerge/>
            <w:vAlign w:val="center"/>
          </w:tcPr>
          <w:p w:rsidR="00762A64" w:rsidRPr="00093C4F" w:rsidRDefault="00762A64" w:rsidP="00762A64">
            <w:pPr>
              <w:jc w:val="center"/>
            </w:pPr>
          </w:p>
        </w:tc>
        <w:tc>
          <w:tcPr>
            <w:tcW w:w="1134" w:type="dxa"/>
            <w:vAlign w:val="center"/>
          </w:tcPr>
          <w:p w:rsidR="00762A64" w:rsidRPr="00093C4F" w:rsidRDefault="00762A64" w:rsidP="00762A64">
            <w:pPr>
              <w:jc w:val="center"/>
            </w:pPr>
            <w:r w:rsidRPr="00093C4F">
              <w:t>ЗСО</w:t>
            </w:r>
            <w:r>
              <w:t>-</w:t>
            </w:r>
            <w:r w:rsidRPr="00093C4F">
              <w:t>2</w:t>
            </w:r>
          </w:p>
        </w:tc>
        <w:tc>
          <w:tcPr>
            <w:tcW w:w="1134" w:type="dxa"/>
            <w:vAlign w:val="center"/>
          </w:tcPr>
          <w:p w:rsidR="00762A64" w:rsidRPr="00093C4F" w:rsidRDefault="00762A64" w:rsidP="00762A64">
            <w:pPr>
              <w:autoSpaceDE w:val="0"/>
              <w:autoSpaceDN w:val="0"/>
              <w:adjustRightInd w:val="0"/>
              <w:jc w:val="center"/>
            </w:pPr>
            <w:r w:rsidRPr="00093C4F">
              <w:rPr>
                <w:noProof/>
                <w:position w:val="-27"/>
              </w:rPr>
              <w:drawing>
                <wp:inline distT="0" distB="0" distL="0" distR="0">
                  <wp:extent cx="540000" cy="301652"/>
                  <wp:effectExtent l="19050" t="0" r="0" b="0"/>
                  <wp:docPr id="8" name="Рисунок 9" descr="base_1_308583_3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se_1_308583_34060"/>
                          <pic:cNvPicPr preferRelativeResize="0">
                            <a:picLocks noChangeArrowheads="1"/>
                          </pic:cNvPicPr>
                        </pic:nvPicPr>
                        <pic:blipFill>
                          <a:blip r:embed="rId25" cstate="print"/>
                          <a:srcRect/>
                          <a:stretch>
                            <a:fillRect/>
                          </a:stretch>
                        </pic:blipFill>
                        <pic:spPr bwMode="auto">
                          <a:xfrm>
                            <a:off x="0" y="0"/>
                            <a:ext cx="540000" cy="301652"/>
                          </a:xfrm>
                          <a:prstGeom prst="rect">
                            <a:avLst/>
                          </a:prstGeom>
                          <a:noFill/>
                          <a:ln w="9525">
                            <a:noFill/>
                            <a:miter lim="800000"/>
                            <a:headEnd/>
                            <a:tailEnd/>
                          </a:ln>
                        </pic:spPr>
                      </pic:pic>
                    </a:graphicData>
                  </a:graphic>
                </wp:inline>
              </w:drawing>
            </w:r>
          </w:p>
        </w:tc>
        <w:tc>
          <w:tcPr>
            <w:tcW w:w="6945" w:type="dxa"/>
            <w:vAlign w:val="center"/>
          </w:tcPr>
          <w:p w:rsidR="00762A64" w:rsidRPr="00093C4F" w:rsidRDefault="00762A64" w:rsidP="00762A64">
            <w:pPr>
              <w:autoSpaceDE w:val="0"/>
              <w:autoSpaceDN w:val="0"/>
              <w:adjustRightInd w:val="0"/>
            </w:pPr>
            <w:r w:rsidRPr="00093C4F">
              <w:t>Второй пояс зоны санитарной охраны источника водоснабжения</w:t>
            </w:r>
          </w:p>
        </w:tc>
      </w:tr>
      <w:tr w:rsidR="00762A64" w:rsidRPr="00093C4F" w:rsidTr="00762A64">
        <w:trPr>
          <w:trHeight w:val="86"/>
        </w:trPr>
        <w:tc>
          <w:tcPr>
            <w:tcW w:w="426" w:type="dxa"/>
            <w:vMerge/>
            <w:vAlign w:val="center"/>
          </w:tcPr>
          <w:p w:rsidR="00762A64" w:rsidRPr="00093C4F" w:rsidRDefault="00762A64" w:rsidP="00762A64">
            <w:pPr>
              <w:jc w:val="center"/>
            </w:pPr>
          </w:p>
        </w:tc>
        <w:tc>
          <w:tcPr>
            <w:tcW w:w="1134" w:type="dxa"/>
            <w:vAlign w:val="center"/>
          </w:tcPr>
          <w:p w:rsidR="00762A64" w:rsidRPr="00093C4F" w:rsidRDefault="00762A64" w:rsidP="00762A64">
            <w:pPr>
              <w:jc w:val="center"/>
            </w:pPr>
            <w:r w:rsidRPr="00093C4F">
              <w:t>ЗСО</w:t>
            </w:r>
            <w:r>
              <w:t>-</w:t>
            </w:r>
            <w:r w:rsidRPr="00093C4F">
              <w:t>3</w:t>
            </w:r>
          </w:p>
        </w:tc>
        <w:tc>
          <w:tcPr>
            <w:tcW w:w="1134" w:type="dxa"/>
            <w:vAlign w:val="center"/>
          </w:tcPr>
          <w:p w:rsidR="00762A64" w:rsidRPr="00093C4F" w:rsidRDefault="00762A64" w:rsidP="00762A64">
            <w:pPr>
              <w:autoSpaceDE w:val="0"/>
              <w:autoSpaceDN w:val="0"/>
              <w:adjustRightInd w:val="0"/>
              <w:jc w:val="center"/>
            </w:pPr>
            <w:r w:rsidRPr="00093C4F">
              <w:rPr>
                <w:noProof/>
                <w:position w:val="-28"/>
              </w:rPr>
              <w:drawing>
                <wp:inline distT="0" distB="0" distL="0" distR="0">
                  <wp:extent cx="540000" cy="302010"/>
                  <wp:effectExtent l="19050" t="0" r="0" b="0"/>
                  <wp:docPr id="10" name="Рисунок 11" descr="base_1_308583_3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se_1_308583_34062"/>
                          <pic:cNvPicPr preferRelativeResize="0">
                            <a:picLocks noChangeArrowheads="1"/>
                          </pic:cNvPicPr>
                        </pic:nvPicPr>
                        <pic:blipFill>
                          <a:blip r:embed="rId26" cstate="print"/>
                          <a:srcRect/>
                          <a:stretch>
                            <a:fillRect/>
                          </a:stretch>
                        </pic:blipFill>
                        <pic:spPr bwMode="auto">
                          <a:xfrm>
                            <a:off x="0" y="0"/>
                            <a:ext cx="540000" cy="302010"/>
                          </a:xfrm>
                          <a:prstGeom prst="rect">
                            <a:avLst/>
                          </a:prstGeom>
                          <a:noFill/>
                          <a:ln w="9525">
                            <a:noFill/>
                            <a:miter lim="800000"/>
                            <a:headEnd/>
                            <a:tailEnd/>
                          </a:ln>
                        </pic:spPr>
                      </pic:pic>
                    </a:graphicData>
                  </a:graphic>
                </wp:inline>
              </w:drawing>
            </w:r>
          </w:p>
        </w:tc>
        <w:tc>
          <w:tcPr>
            <w:tcW w:w="6945" w:type="dxa"/>
            <w:vAlign w:val="center"/>
          </w:tcPr>
          <w:p w:rsidR="00762A64" w:rsidRPr="00093C4F" w:rsidRDefault="00762A64" w:rsidP="00762A64">
            <w:pPr>
              <w:autoSpaceDE w:val="0"/>
              <w:autoSpaceDN w:val="0"/>
              <w:adjustRightInd w:val="0"/>
            </w:pPr>
            <w:r w:rsidRPr="00093C4F">
              <w:t>Третий пояс зоны санитарной охраны источника водоснабжения</w:t>
            </w:r>
          </w:p>
        </w:tc>
      </w:tr>
      <w:tr w:rsidR="00762A64" w:rsidRPr="00093C4F" w:rsidTr="00762A64">
        <w:trPr>
          <w:trHeight w:val="86"/>
        </w:trPr>
        <w:tc>
          <w:tcPr>
            <w:tcW w:w="426" w:type="dxa"/>
            <w:vAlign w:val="center"/>
          </w:tcPr>
          <w:p w:rsidR="00762A64" w:rsidRPr="00093C4F" w:rsidRDefault="00762A64" w:rsidP="00762A64">
            <w:pPr>
              <w:jc w:val="center"/>
            </w:pPr>
            <w:r>
              <w:t>5</w:t>
            </w:r>
          </w:p>
        </w:tc>
        <w:tc>
          <w:tcPr>
            <w:tcW w:w="1134" w:type="dxa"/>
            <w:vAlign w:val="center"/>
          </w:tcPr>
          <w:p w:rsidR="00762A64" w:rsidRPr="00093C4F" w:rsidRDefault="00762A64" w:rsidP="00762A64">
            <w:pPr>
              <w:jc w:val="center"/>
            </w:pPr>
            <w:r w:rsidRPr="00093C4F">
              <w:t>ВЗ</w:t>
            </w:r>
          </w:p>
        </w:tc>
        <w:tc>
          <w:tcPr>
            <w:tcW w:w="1134" w:type="dxa"/>
            <w:vAlign w:val="center"/>
          </w:tcPr>
          <w:p w:rsidR="00762A64" w:rsidRPr="00093C4F" w:rsidRDefault="00762A64" w:rsidP="00762A64">
            <w:pPr>
              <w:autoSpaceDE w:val="0"/>
              <w:autoSpaceDN w:val="0"/>
              <w:adjustRightInd w:val="0"/>
              <w:jc w:val="center"/>
            </w:pPr>
            <w:r w:rsidRPr="00093C4F">
              <w:rPr>
                <w:noProof/>
                <w:position w:val="-25"/>
              </w:rPr>
              <w:drawing>
                <wp:inline distT="0" distB="0" distL="0" distR="0">
                  <wp:extent cx="540000" cy="289333"/>
                  <wp:effectExtent l="19050" t="0" r="0" b="0"/>
                  <wp:docPr id="12" name="Рисунок 15" descr="base_1_308583_3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se_1_308583_34081"/>
                          <pic:cNvPicPr preferRelativeResize="0">
                            <a:picLocks noChangeArrowheads="1"/>
                          </pic:cNvPicPr>
                        </pic:nvPicPr>
                        <pic:blipFill>
                          <a:blip r:embed="rId27" cstate="print"/>
                          <a:srcRect/>
                          <a:stretch>
                            <a:fillRect/>
                          </a:stretch>
                        </pic:blipFill>
                        <pic:spPr bwMode="auto">
                          <a:xfrm>
                            <a:off x="0" y="0"/>
                            <a:ext cx="540000" cy="289333"/>
                          </a:xfrm>
                          <a:prstGeom prst="rect">
                            <a:avLst/>
                          </a:prstGeom>
                          <a:noFill/>
                          <a:ln w="9525">
                            <a:noFill/>
                            <a:miter lim="800000"/>
                            <a:headEnd/>
                            <a:tailEnd/>
                          </a:ln>
                        </pic:spPr>
                      </pic:pic>
                    </a:graphicData>
                  </a:graphic>
                </wp:inline>
              </w:drawing>
            </w:r>
          </w:p>
        </w:tc>
        <w:tc>
          <w:tcPr>
            <w:tcW w:w="6945" w:type="dxa"/>
            <w:vAlign w:val="center"/>
          </w:tcPr>
          <w:p w:rsidR="00762A64" w:rsidRPr="00093C4F" w:rsidRDefault="00762A64" w:rsidP="00762A64">
            <w:pPr>
              <w:autoSpaceDE w:val="0"/>
              <w:autoSpaceDN w:val="0"/>
              <w:adjustRightInd w:val="0"/>
            </w:pPr>
            <w:r w:rsidRPr="00093C4F">
              <w:t>Водоохранная зона</w:t>
            </w:r>
          </w:p>
        </w:tc>
      </w:tr>
      <w:tr w:rsidR="00762A64" w:rsidRPr="00093C4F" w:rsidTr="00762A64">
        <w:trPr>
          <w:trHeight w:val="86"/>
        </w:trPr>
        <w:tc>
          <w:tcPr>
            <w:tcW w:w="426" w:type="dxa"/>
            <w:vMerge w:val="restart"/>
            <w:vAlign w:val="center"/>
          </w:tcPr>
          <w:p w:rsidR="00762A64" w:rsidRPr="00093C4F" w:rsidRDefault="00762A64" w:rsidP="00762A64">
            <w:pPr>
              <w:jc w:val="center"/>
            </w:pPr>
            <w:r>
              <w:t>6</w:t>
            </w:r>
          </w:p>
        </w:tc>
        <w:tc>
          <w:tcPr>
            <w:tcW w:w="1134" w:type="dxa"/>
            <w:vAlign w:val="center"/>
          </w:tcPr>
          <w:p w:rsidR="00762A64" w:rsidRPr="00093C4F" w:rsidRDefault="00762A64" w:rsidP="00762A64">
            <w:pPr>
              <w:jc w:val="center"/>
            </w:pPr>
            <w:r w:rsidRPr="00093C4F">
              <w:t>ЗЗ</w:t>
            </w:r>
          </w:p>
        </w:tc>
        <w:tc>
          <w:tcPr>
            <w:tcW w:w="1134" w:type="dxa"/>
            <w:vAlign w:val="center"/>
          </w:tcPr>
          <w:p w:rsidR="00762A64" w:rsidRPr="00093C4F" w:rsidRDefault="00762A64" w:rsidP="00762A64">
            <w:pPr>
              <w:autoSpaceDE w:val="0"/>
              <w:autoSpaceDN w:val="0"/>
              <w:adjustRightInd w:val="0"/>
              <w:jc w:val="center"/>
            </w:pPr>
            <w:r w:rsidRPr="00093C4F">
              <w:rPr>
                <w:noProof/>
                <w:position w:val="-33"/>
              </w:rPr>
              <w:drawing>
                <wp:inline distT="0" distB="0" distL="0" distR="0">
                  <wp:extent cx="540000" cy="327579"/>
                  <wp:effectExtent l="19050" t="0" r="0" b="0"/>
                  <wp:docPr id="17" name="Рисунок 23" descr="base_1_308583_3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se_1_308583_34087"/>
                          <pic:cNvPicPr preferRelativeResize="0">
                            <a:picLocks noChangeArrowheads="1"/>
                          </pic:cNvPicPr>
                        </pic:nvPicPr>
                        <pic:blipFill>
                          <a:blip r:embed="rId28" cstate="print"/>
                          <a:srcRect/>
                          <a:stretch>
                            <a:fillRect/>
                          </a:stretch>
                        </pic:blipFill>
                        <pic:spPr bwMode="auto">
                          <a:xfrm>
                            <a:off x="0" y="0"/>
                            <a:ext cx="540000" cy="327579"/>
                          </a:xfrm>
                          <a:prstGeom prst="rect">
                            <a:avLst/>
                          </a:prstGeom>
                          <a:noFill/>
                          <a:ln w="9525">
                            <a:noFill/>
                            <a:miter lim="800000"/>
                            <a:headEnd/>
                            <a:tailEnd/>
                          </a:ln>
                        </pic:spPr>
                      </pic:pic>
                    </a:graphicData>
                  </a:graphic>
                </wp:inline>
              </w:drawing>
            </w:r>
          </w:p>
        </w:tc>
        <w:tc>
          <w:tcPr>
            <w:tcW w:w="6945" w:type="dxa"/>
            <w:vAlign w:val="center"/>
          </w:tcPr>
          <w:p w:rsidR="00762A64" w:rsidRPr="00093C4F" w:rsidRDefault="00762A64" w:rsidP="00762A64">
            <w:pPr>
              <w:autoSpaceDE w:val="0"/>
              <w:autoSpaceDN w:val="0"/>
              <w:adjustRightInd w:val="0"/>
            </w:pPr>
            <w:r w:rsidRPr="00093C4F">
              <w:t>Зона затопления</w:t>
            </w:r>
          </w:p>
        </w:tc>
      </w:tr>
      <w:tr w:rsidR="00762A64" w:rsidRPr="00093C4F" w:rsidTr="00762A64">
        <w:trPr>
          <w:trHeight w:val="86"/>
        </w:trPr>
        <w:tc>
          <w:tcPr>
            <w:tcW w:w="426" w:type="dxa"/>
            <w:vMerge/>
            <w:vAlign w:val="center"/>
          </w:tcPr>
          <w:p w:rsidR="00762A64" w:rsidRPr="00093C4F" w:rsidRDefault="00762A64" w:rsidP="00762A64">
            <w:pPr>
              <w:jc w:val="center"/>
            </w:pPr>
          </w:p>
        </w:tc>
        <w:tc>
          <w:tcPr>
            <w:tcW w:w="1134" w:type="dxa"/>
            <w:vAlign w:val="center"/>
          </w:tcPr>
          <w:p w:rsidR="00762A64" w:rsidRPr="00093C4F" w:rsidRDefault="00762A64" w:rsidP="00762A64">
            <w:pPr>
              <w:jc w:val="center"/>
            </w:pPr>
            <w:r w:rsidRPr="00093C4F">
              <w:t>ЗП</w:t>
            </w:r>
          </w:p>
        </w:tc>
        <w:tc>
          <w:tcPr>
            <w:tcW w:w="1134" w:type="dxa"/>
            <w:vAlign w:val="center"/>
          </w:tcPr>
          <w:p w:rsidR="00762A64" w:rsidRPr="00093C4F" w:rsidRDefault="00762A64" w:rsidP="00762A64">
            <w:pPr>
              <w:autoSpaceDE w:val="0"/>
              <w:autoSpaceDN w:val="0"/>
              <w:adjustRightInd w:val="0"/>
              <w:jc w:val="center"/>
            </w:pPr>
            <w:r w:rsidRPr="00093C4F">
              <w:rPr>
                <w:noProof/>
                <w:position w:val="-33"/>
              </w:rPr>
              <w:drawing>
                <wp:inline distT="0" distB="0" distL="0" distR="0">
                  <wp:extent cx="540000" cy="322299"/>
                  <wp:effectExtent l="19050" t="0" r="0" b="0"/>
                  <wp:docPr id="18" name="Рисунок 25" descr="base_1_308583_3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_1_308583_34089"/>
                          <pic:cNvPicPr preferRelativeResize="0">
                            <a:picLocks noChangeArrowheads="1"/>
                          </pic:cNvPicPr>
                        </pic:nvPicPr>
                        <pic:blipFill>
                          <a:blip r:embed="rId29" cstate="print"/>
                          <a:srcRect/>
                          <a:stretch>
                            <a:fillRect/>
                          </a:stretch>
                        </pic:blipFill>
                        <pic:spPr bwMode="auto">
                          <a:xfrm>
                            <a:off x="0" y="0"/>
                            <a:ext cx="540000" cy="322299"/>
                          </a:xfrm>
                          <a:prstGeom prst="rect">
                            <a:avLst/>
                          </a:prstGeom>
                          <a:noFill/>
                          <a:ln w="9525">
                            <a:noFill/>
                            <a:miter lim="800000"/>
                            <a:headEnd/>
                            <a:tailEnd/>
                          </a:ln>
                        </pic:spPr>
                      </pic:pic>
                    </a:graphicData>
                  </a:graphic>
                </wp:inline>
              </w:drawing>
            </w:r>
          </w:p>
        </w:tc>
        <w:tc>
          <w:tcPr>
            <w:tcW w:w="6945" w:type="dxa"/>
            <w:vAlign w:val="center"/>
          </w:tcPr>
          <w:p w:rsidR="00762A64" w:rsidRPr="00093C4F" w:rsidRDefault="00762A64" w:rsidP="00762A64">
            <w:pPr>
              <w:autoSpaceDE w:val="0"/>
              <w:autoSpaceDN w:val="0"/>
              <w:adjustRightInd w:val="0"/>
            </w:pPr>
            <w:r w:rsidRPr="00093C4F">
              <w:t>Зона подтопления</w:t>
            </w:r>
          </w:p>
        </w:tc>
      </w:tr>
      <w:tr w:rsidR="00E81D4B" w:rsidRPr="00093C4F" w:rsidTr="00762A64">
        <w:trPr>
          <w:trHeight w:val="86"/>
        </w:trPr>
        <w:tc>
          <w:tcPr>
            <w:tcW w:w="426" w:type="dxa"/>
            <w:vAlign w:val="center"/>
          </w:tcPr>
          <w:p w:rsidR="00E81D4B" w:rsidRPr="00093C4F" w:rsidRDefault="00762A64" w:rsidP="00762A64">
            <w:pPr>
              <w:jc w:val="center"/>
            </w:pPr>
            <w:r>
              <w:t>7</w:t>
            </w:r>
          </w:p>
        </w:tc>
        <w:tc>
          <w:tcPr>
            <w:tcW w:w="1134" w:type="dxa"/>
            <w:vAlign w:val="center"/>
          </w:tcPr>
          <w:p w:rsidR="00E81D4B" w:rsidRPr="00093C4F" w:rsidRDefault="00E81D4B" w:rsidP="00762A64">
            <w:pPr>
              <w:jc w:val="center"/>
            </w:pPr>
            <w:r w:rsidRPr="00093C4F">
              <w:t>ОКН</w:t>
            </w:r>
          </w:p>
        </w:tc>
        <w:tc>
          <w:tcPr>
            <w:tcW w:w="1134" w:type="dxa"/>
            <w:vAlign w:val="center"/>
          </w:tcPr>
          <w:p w:rsidR="00E81D4B" w:rsidRPr="00093C4F" w:rsidRDefault="00E81D4B" w:rsidP="00762A64">
            <w:pPr>
              <w:jc w:val="center"/>
            </w:pPr>
            <w:r w:rsidRPr="00093C4F">
              <w:rPr>
                <w:noProof/>
                <w:position w:val="-24"/>
              </w:rPr>
              <w:drawing>
                <wp:inline distT="0" distB="0" distL="0" distR="0">
                  <wp:extent cx="541560" cy="276045"/>
                  <wp:effectExtent l="19050" t="0" r="0" b="0"/>
                  <wp:docPr id="9" name="Рисунок 19" descr="base_1_308583_3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se_1_308583_34072"/>
                          <pic:cNvPicPr preferRelativeResize="0">
                            <a:picLocks noChangeArrowheads="1"/>
                          </pic:cNvPicPr>
                        </pic:nvPicPr>
                        <pic:blipFill>
                          <a:blip r:embed="rId30" cstate="print"/>
                          <a:srcRect/>
                          <a:stretch>
                            <a:fillRect/>
                          </a:stretch>
                        </pic:blipFill>
                        <pic:spPr bwMode="auto">
                          <a:xfrm>
                            <a:off x="0" y="0"/>
                            <a:ext cx="542626" cy="276589"/>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r w:rsidRPr="00093C4F">
              <w:t>Зона охраны объектов культурного наследия</w:t>
            </w:r>
          </w:p>
        </w:tc>
      </w:tr>
      <w:tr w:rsidR="00E81D4B" w:rsidRPr="00093C4F" w:rsidTr="00762A64">
        <w:trPr>
          <w:trHeight w:val="86"/>
        </w:trPr>
        <w:tc>
          <w:tcPr>
            <w:tcW w:w="426" w:type="dxa"/>
            <w:vAlign w:val="center"/>
          </w:tcPr>
          <w:p w:rsidR="00E81D4B" w:rsidRPr="00093C4F" w:rsidRDefault="00762A64" w:rsidP="00762A64">
            <w:pPr>
              <w:jc w:val="center"/>
            </w:pPr>
            <w:r>
              <w:t>8</w:t>
            </w:r>
          </w:p>
        </w:tc>
        <w:tc>
          <w:tcPr>
            <w:tcW w:w="1134" w:type="dxa"/>
            <w:vAlign w:val="center"/>
          </w:tcPr>
          <w:p w:rsidR="00E81D4B" w:rsidRPr="00093C4F" w:rsidRDefault="00E81D4B" w:rsidP="00762A64">
            <w:pPr>
              <w:jc w:val="center"/>
            </w:pPr>
            <w:r w:rsidRPr="00093C4F">
              <w:t>ЗОКН</w:t>
            </w:r>
          </w:p>
        </w:tc>
        <w:tc>
          <w:tcPr>
            <w:tcW w:w="1134" w:type="dxa"/>
            <w:vAlign w:val="center"/>
          </w:tcPr>
          <w:p w:rsidR="00E81D4B" w:rsidRPr="00093C4F" w:rsidRDefault="00E81D4B" w:rsidP="00762A64">
            <w:pPr>
              <w:jc w:val="center"/>
            </w:pPr>
            <w:r w:rsidRPr="00093C4F">
              <w:rPr>
                <w:noProof/>
                <w:position w:val="-28"/>
              </w:rPr>
              <w:drawing>
                <wp:inline distT="0" distB="0" distL="0" distR="0">
                  <wp:extent cx="540000" cy="301159"/>
                  <wp:effectExtent l="19050" t="0" r="0" b="0"/>
                  <wp:docPr id="11" name="Рисунок 17" descr="base_1_308583_3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se_1_308583_34080"/>
                          <pic:cNvPicPr preferRelativeResize="0">
                            <a:picLocks noChangeArrowheads="1"/>
                          </pic:cNvPicPr>
                        </pic:nvPicPr>
                        <pic:blipFill>
                          <a:blip r:embed="rId31" cstate="print"/>
                          <a:srcRect/>
                          <a:stretch>
                            <a:fillRect/>
                          </a:stretch>
                        </pic:blipFill>
                        <pic:spPr bwMode="auto">
                          <a:xfrm>
                            <a:off x="0" y="0"/>
                            <a:ext cx="540000" cy="301159"/>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r w:rsidRPr="00093C4F">
              <w:t>Защитная зона объекта культурного наследия</w:t>
            </w:r>
          </w:p>
        </w:tc>
      </w:tr>
      <w:tr w:rsidR="00E81D4B" w:rsidRPr="00093C4F" w:rsidTr="00762A64">
        <w:trPr>
          <w:trHeight w:val="86"/>
        </w:trPr>
        <w:tc>
          <w:tcPr>
            <w:tcW w:w="426" w:type="dxa"/>
            <w:vAlign w:val="center"/>
          </w:tcPr>
          <w:p w:rsidR="00E81D4B" w:rsidRPr="00093C4F" w:rsidRDefault="00762A64" w:rsidP="00762A64">
            <w:pPr>
              <w:jc w:val="center"/>
            </w:pPr>
            <w:r>
              <w:t>9</w:t>
            </w:r>
          </w:p>
        </w:tc>
        <w:tc>
          <w:tcPr>
            <w:tcW w:w="1134" w:type="dxa"/>
            <w:vAlign w:val="center"/>
          </w:tcPr>
          <w:p w:rsidR="00E81D4B" w:rsidRPr="00093C4F" w:rsidRDefault="00E81D4B" w:rsidP="00762A64">
            <w:pPr>
              <w:jc w:val="center"/>
            </w:pPr>
            <w:r w:rsidRPr="00093C4F">
              <w:t>ПАД</w:t>
            </w:r>
          </w:p>
        </w:tc>
        <w:tc>
          <w:tcPr>
            <w:tcW w:w="1134" w:type="dxa"/>
            <w:vAlign w:val="center"/>
          </w:tcPr>
          <w:p w:rsidR="00E81D4B" w:rsidRPr="00093C4F" w:rsidRDefault="00E81D4B" w:rsidP="00762A64">
            <w:pPr>
              <w:autoSpaceDE w:val="0"/>
              <w:autoSpaceDN w:val="0"/>
              <w:adjustRightInd w:val="0"/>
              <w:jc w:val="center"/>
            </w:pPr>
            <w:r w:rsidRPr="00093C4F">
              <w:rPr>
                <w:noProof/>
                <w:position w:val="-26"/>
              </w:rPr>
              <w:drawing>
                <wp:inline distT="0" distB="0" distL="0" distR="0">
                  <wp:extent cx="540000" cy="294295"/>
                  <wp:effectExtent l="19050" t="0" r="0" b="0"/>
                  <wp:docPr id="15" name="Рисунок 33" descr="base_1_308583_3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se_1_308583_34103"/>
                          <pic:cNvPicPr preferRelativeResize="0">
                            <a:picLocks noChangeArrowheads="1"/>
                          </pic:cNvPicPr>
                        </pic:nvPicPr>
                        <pic:blipFill>
                          <a:blip r:embed="rId32" cstate="print"/>
                          <a:srcRect/>
                          <a:stretch>
                            <a:fillRect/>
                          </a:stretch>
                        </pic:blipFill>
                        <pic:spPr bwMode="auto">
                          <a:xfrm>
                            <a:off x="0" y="0"/>
                            <a:ext cx="540000" cy="294295"/>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pPr>
              <w:autoSpaceDE w:val="0"/>
              <w:autoSpaceDN w:val="0"/>
              <w:adjustRightInd w:val="0"/>
            </w:pPr>
            <w:r w:rsidRPr="00093C4F">
              <w:t>Придорожные полосы автомобильных дорог</w:t>
            </w:r>
          </w:p>
        </w:tc>
      </w:tr>
      <w:tr w:rsidR="00E81D4B" w:rsidRPr="00093C4F" w:rsidTr="00762A64">
        <w:trPr>
          <w:trHeight w:val="86"/>
        </w:trPr>
        <w:tc>
          <w:tcPr>
            <w:tcW w:w="426" w:type="dxa"/>
            <w:vAlign w:val="center"/>
          </w:tcPr>
          <w:p w:rsidR="00E81D4B" w:rsidRPr="00093C4F" w:rsidRDefault="00762A64" w:rsidP="00762A64">
            <w:pPr>
              <w:jc w:val="center"/>
            </w:pPr>
            <w:r>
              <w:t>10</w:t>
            </w:r>
          </w:p>
        </w:tc>
        <w:tc>
          <w:tcPr>
            <w:tcW w:w="1134" w:type="dxa"/>
            <w:vAlign w:val="center"/>
          </w:tcPr>
          <w:p w:rsidR="00E81D4B" w:rsidRPr="00093C4F" w:rsidRDefault="00E81D4B" w:rsidP="00762A64">
            <w:pPr>
              <w:jc w:val="center"/>
            </w:pPr>
            <w:r w:rsidRPr="00093C4F">
              <w:t>ОЗТ</w:t>
            </w:r>
          </w:p>
        </w:tc>
        <w:tc>
          <w:tcPr>
            <w:tcW w:w="1134" w:type="dxa"/>
            <w:vAlign w:val="center"/>
          </w:tcPr>
          <w:p w:rsidR="00E81D4B" w:rsidRPr="00093C4F" w:rsidRDefault="00E81D4B" w:rsidP="00762A64">
            <w:pPr>
              <w:autoSpaceDE w:val="0"/>
              <w:autoSpaceDN w:val="0"/>
              <w:adjustRightInd w:val="0"/>
              <w:jc w:val="center"/>
            </w:pPr>
            <w:r w:rsidRPr="00093C4F">
              <w:rPr>
                <w:noProof/>
                <w:position w:val="-26"/>
              </w:rPr>
              <w:drawing>
                <wp:inline distT="0" distB="0" distL="0" distR="0">
                  <wp:extent cx="540000" cy="293651"/>
                  <wp:effectExtent l="19050" t="0" r="0" b="0"/>
                  <wp:docPr id="22" name="Рисунок 3" descr="base_1_308583_3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_1_308583_34038"/>
                          <pic:cNvPicPr preferRelativeResize="0">
                            <a:picLocks noChangeArrowheads="1"/>
                          </pic:cNvPicPr>
                        </pic:nvPicPr>
                        <pic:blipFill>
                          <a:blip r:embed="rId22" cstate="print"/>
                          <a:srcRect/>
                          <a:stretch>
                            <a:fillRect/>
                          </a:stretch>
                        </pic:blipFill>
                        <pic:spPr bwMode="auto">
                          <a:xfrm>
                            <a:off x="0" y="0"/>
                            <a:ext cx="540000" cy="293651"/>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pPr>
              <w:autoSpaceDE w:val="0"/>
              <w:autoSpaceDN w:val="0"/>
              <w:adjustRightInd w:val="0"/>
            </w:pPr>
            <w:r w:rsidRPr="00093C4F">
              <w:t>Охранная зона трубопроводов (газопроводов, нефтепроводов и нефтепродуктопроводов, аммиакопроводов)</w:t>
            </w:r>
          </w:p>
        </w:tc>
      </w:tr>
      <w:tr w:rsidR="00E81D4B" w:rsidRPr="00093C4F" w:rsidTr="00762A64">
        <w:trPr>
          <w:trHeight w:val="86"/>
        </w:trPr>
        <w:tc>
          <w:tcPr>
            <w:tcW w:w="426" w:type="dxa"/>
            <w:vAlign w:val="center"/>
          </w:tcPr>
          <w:p w:rsidR="00E81D4B" w:rsidRPr="00093C4F" w:rsidRDefault="00762A64" w:rsidP="00762A64">
            <w:pPr>
              <w:jc w:val="center"/>
            </w:pPr>
            <w:r>
              <w:t>11</w:t>
            </w:r>
          </w:p>
        </w:tc>
        <w:tc>
          <w:tcPr>
            <w:tcW w:w="1134" w:type="dxa"/>
            <w:vAlign w:val="center"/>
          </w:tcPr>
          <w:p w:rsidR="00E81D4B" w:rsidRPr="00093C4F" w:rsidRDefault="00E81D4B" w:rsidP="00762A64">
            <w:pPr>
              <w:jc w:val="center"/>
            </w:pPr>
            <w:r w:rsidRPr="00093C4F">
              <w:t>ЛСС</w:t>
            </w:r>
          </w:p>
        </w:tc>
        <w:tc>
          <w:tcPr>
            <w:tcW w:w="1134" w:type="dxa"/>
            <w:vAlign w:val="center"/>
          </w:tcPr>
          <w:p w:rsidR="00E81D4B" w:rsidRPr="00093C4F" w:rsidRDefault="00E81D4B" w:rsidP="00762A64">
            <w:pPr>
              <w:autoSpaceDE w:val="0"/>
              <w:autoSpaceDN w:val="0"/>
              <w:adjustRightInd w:val="0"/>
              <w:jc w:val="center"/>
            </w:pPr>
            <w:r w:rsidRPr="00093C4F">
              <w:rPr>
                <w:noProof/>
                <w:position w:val="-26"/>
              </w:rPr>
              <w:drawing>
                <wp:inline distT="0" distB="0" distL="0" distR="0">
                  <wp:extent cx="540000" cy="288147"/>
                  <wp:effectExtent l="19050" t="0" r="0" b="0"/>
                  <wp:docPr id="23" name="Рисунок 45" descr="base_1_308583_3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se_1_308583_34044"/>
                          <pic:cNvPicPr preferRelativeResize="0">
                            <a:picLocks noChangeArrowheads="1"/>
                          </pic:cNvPicPr>
                        </pic:nvPicPr>
                        <pic:blipFill>
                          <a:blip r:embed="rId22" cstate="print"/>
                          <a:srcRect/>
                          <a:stretch>
                            <a:fillRect/>
                          </a:stretch>
                        </pic:blipFill>
                        <pic:spPr bwMode="auto">
                          <a:xfrm>
                            <a:off x="0" y="0"/>
                            <a:ext cx="540000" cy="288147"/>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pPr>
              <w:autoSpaceDE w:val="0"/>
              <w:autoSpaceDN w:val="0"/>
              <w:adjustRightInd w:val="0"/>
            </w:pPr>
            <w:r w:rsidRPr="00093C4F">
              <w:t>Охранная зона линий и сооружений связи</w:t>
            </w:r>
          </w:p>
        </w:tc>
      </w:tr>
      <w:tr w:rsidR="00E81D4B" w:rsidRPr="00093C4F" w:rsidTr="00762A64">
        <w:trPr>
          <w:trHeight w:val="86"/>
        </w:trPr>
        <w:tc>
          <w:tcPr>
            <w:tcW w:w="426" w:type="dxa"/>
            <w:vAlign w:val="center"/>
          </w:tcPr>
          <w:p w:rsidR="00E81D4B" w:rsidRPr="00093C4F" w:rsidRDefault="00762A64" w:rsidP="00762A64">
            <w:pPr>
              <w:jc w:val="center"/>
            </w:pPr>
            <w:r>
              <w:t>12</w:t>
            </w:r>
          </w:p>
        </w:tc>
        <w:tc>
          <w:tcPr>
            <w:tcW w:w="1134" w:type="dxa"/>
            <w:vAlign w:val="center"/>
          </w:tcPr>
          <w:p w:rsidR="00E81D4B" w:rsidRPr="00093C4F" w:rsidRDefault="00E81D4B" w:rsidP="00762A64">
            <w:pPr>
              <w:jc w:val="center"/>
            </w:pPr>
            <w:r w:rsidRPr="00093C4F">
              <w:t>ЗОО</w:t>
            </w:r>
          </w:p>
        </w:tc>
        <w:tc>
          <w:tcPr>
            <w:tcW w:w="1134" w:type="dxa"/>
            <w:vAlign w:val="center"/>
          </w:tcPr>
          <w:p w:rsidR="00E81D4B" w:rsidRPr="00093C4F" w:rsidRDefault="00E81D4B" w:rsidP="00762A64">
            <w:pPr>
              <w:autoSpaceDE w:val="0"/>
              <w:autoSpaceDN w:val="0"/>
              <w:adjustRightInd w:val="0"/>
              <w:jc w:val="center"/>
            </w:pPr>
            <w:r w:rsidRPr="00093C4F">
              <w:rPr>
                <w:noProof/>
                <w:position w:val="-26"/>
              </w:rPr>
              <w:drawing>
                <wp:inline distT="0" distB="0" distL="0" distR="0">
                  <wp:extent cx="540000" cy="294329"/>
                  <wp:effectExtent l="19050" t="0" r="0" b="0"/>
                  <wp:docPr id="25" name="Рисунок 31" descr="base_1_308583_3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se_1_308583_34095"/>
                          <pic:cNvPicPr preferRelativeResize="0">
                            <a:picLocks noChangeArrowheads="1"/>
                          </pic:cNvPicPr>
                        </pic:nvPicPr>
                        <pic:blipFill>
                          <a:blip r:embed="rId33" cstate="print"/>
                          <a:srcRect/>
                          <a:stretch>
                            <a:fillRect/>
                          </a:stretch>
                        </pic:blipFill>
                        <pic:spPr bwMode="auto">
                          <a:xfrm>
                            <a:off x="0" y="0"/>
                            <a:ext cx="540000" cy="294329"/>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pPr>
              <w:autoSpaceDE w:val="0"/>
              <w:autoSpaceDN w:val="0"/>
              <w:adjustRightInd w:val="0"/>
            </w:pPr>
            <w:r w:rsidRPr="00093C4F">
              <w:t>Зона охраняемого объекта</w:t>
            </w:r>
          </w:p>
        </w:tc>
      </w:tr>
      <w:tr w:rsidR="00E81D4B" w:rsidRPr="00093C4F" w:rsidTr="00762A64">
        <w:trPr>
          <w:trHeight w:val="86"/>
        </w:trPr>
        <w:tc>
          <w:tcPr>
            <w:tcW w:w="426" w:type="dxa"/>
            <w:vAlign w:val="center"/>
          </w:tcPr>
          <w:p w:rsidR="00E81D4B" w:rsidRPr="00093C4F" w:rsidRDefault="00762A64" w:rsidP="00762A64">
            <w:pPr>
              <w:jc w:val="center"/>
            </w:pPr>
            <w:r>
              <w:t>13</w:t>
            </w:r>
          </w:p>
        </w:tc>
        <w:tc>
          <w:tcPr>
            <w:tcW w:w="1134" w:type="dxa"/>
            <w:vAlign w:val="center"/>
          </w:tcPr>
          <w:p w:rsidR="00E81D4B" w:rsidRPr="00093C4F" w:rsidRDefault="00E81D4B" w:rsidP="00762A64">
            <w:pPr>
              <w:jc w:val="center"/>
            </w:pPr>
            <w:r w:rsidRPr="00093C4F">
              <w:t>ОВО</w:t>
            </w:r>
          </w:p>
        </w:tc>
        <w:tc>
          <w:tcPr>
            <w:tcW w:w="1134" w:type="dxa"/>
            <w:vAlign w:val="center"/>
          </w:tcPr>
          <w:p w:rsidR="00E81D4B" w:rsidRPr="00093C4F" w:rsidRDefault="00E81D4B" w:rsidP="00762A64">
            <w:pPr>
              <w:autoSpaceDE w:val="0"/>
              <w:autoSpaceDN w:val="0"/>
              <w:adjustRightInd w:val="0"/>
              <w:jc w:val="center"/>
            </w:pPr>
            <w:r w:rsidRPr="00093C4F">
              <w:rPr>
                <w:noProof/>
                <w:position w:val="-26"/>
              </w:rPr>
              <w:drawing>
                <wp:inline distT="0" distB="0" distL="0" distR="0">
                  <wp:extent cx="540000" cy="296190"/>
                  <wp:effectExtent l="19050" t="0" r="0" b="0"/>
                  <wp:docPr id="26" name="Рисунок 51" descr="base_1_308583_3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ase_1_308583_34095"/>
                          <pic:cNvPicPr preferRelativeResize="0">
                            <a:picLocks noChangeArrowheads="1"/>
                          </pic:cNvPicPr>
                        </pic:nvPicPr>
                        <pic:blipFill>
                          <a:blip r:embed="rId33" cstate="print"/>
                          <a:srcRect/>
                          <a:stretch>
                            <a:fillRect/>
                          </a:stretch>
                        </pic:blipFill>
                        <pic:spPr bwMode="auto">
                          <a:xfrm>
                            <a:off x="0" y="0"/>
                            <a:ext cx="540000" cy="296190"/>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pPr>
              <w:autoSpaceDE w:val="0"/>
              <w:autoSpaceDN w:val="0"/>
              <w:adjustRightInd w:val="0"/>
            </w:pPr>
            <w:r w:rsidRPr="00093C4F">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r>
      <w:tr w:rsidR="00E81D4B" w:rsidRPr="00093C4F" w:rsidTr="00762A64">
        <w:trPr>
          <w:trHeight w:val="86"/>
        </w:trPr>
        <w:tc>
          <w:tcPr>
            <w:tcW w:w="426" w:type="dxa"/>
            <w:vAlign w:val="center"/>
          </w:tcPr>
          <w:p w:rsidR="00E81D4B" w:rsidRPr="00093C4F" w:rsidRDefault="00E81D4B" w:rsidP="00762A64">
            <w:pPr>
              <w:jc w:val="center"/>
            </w:pPr>
            <w:r w:rsidRPr="00093C4F">
              <w:t>1</w:t>
            </w:r>
            <w:r w:rsidR="00762A64">
              <w:t>4</w:t>
            </w:r>
          </w:p>
        </w:tc>
        <w:tc>
          <w:tcPr>
            <w:tcW w:w="1134" w:type="dxa"/>
            <w:vAlign w:val="center"/>
          </w:tcPr>
          <w:p w:rsidR="00E81D4B" w:rsidRPr="00093C4F" w:rsidRDefault="00E81D4B" w:rsidP="00762A64">
            <w:pPr>
              <w:jc w:val="center"/>
            </w:pPr>
            <w:r w:rsidRPr="00093C4F">
              <w:t>ООПТ</w:t>
            </w:r>
          </w:p>
        </w:tc>
        <w:tc>
          <w:tcPr>
            <w:tcW w:w="1134" w:type="dxa"/>
            <w:vAlign w:val="center"/>
          </w:tcPr>
          <w:p w:rsidR="00E81D4B" w:rsidRPr="00093C4F" w:rsidRDefault="00E81D4B" w:rsidP="00762A64">
            <w:pPr>
              <w:autoSpaceDE w:val="0"/>
              <w:autoSpaceDN w:val="0"/>
              <w:adjustRightInd w:val="0"/>
              <w:jc w:val="center"/>
            </w:pPr>
            <w:r w:rsidRPr="00093C4F">
              <w:rPr>
                <w:noProof/>
                <w:position w:val="-28"/>
              </w:rPr>
              <w:drawing>
                <wp:inline distT="0" distB="0" distL="0" distR="0">
                  <wp:extent cx="540000" cy="301159"/>
                  <wp:effectExtent l="19050" t="0" r="0" b="0"/>
                  <wp:docPr id="27" name="Рисунок 1" descr="base_1_308583_3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_1_308583_34052"/>
                          <pic:cNvPicPr preferRelativeResize="0">
                            <a:picLocks noChangeArrowheads="1"/>
                          </pic:cNvPicPr>
                        </pic:nvPicPr>
                        <pic:blipFill>
                          <a:blip r:embed="rId34" cstate="print"/>
                          <a:srcRect/>
                          <a:stretch>
                            <a:fillRect/>
                          </a:stretch>
                        </pic:blipFill>
                        <pic:spPr bwMode="auto">
                          <a:xfrm>
                            <a:off x="0" y="0"/>
                            <a:ext cx="540000" cy="301159"/>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pPr>
              <w:autoSpaceDE w:val="0"/>
              <w:autoSpaceDN w:val="0"/>
              <w:adjustRightInd w:val="0"/>
            </w:pPr>
            <w:r w:rsidRPr="00093C4F">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r>
      <w:tr w:rsidR="00E81D4B" w:rsidRPr="00093C4F" w:rsidTr="00762A64">
        <w:trPr>
          <w:trHeight w:val="86"/>
        </w:trPr>
        <w:tc>
          <w:tcPr>
            <w:tcW w:w="426" w:type="dxa"/>
            <w:vAlign w:val="center"/>
          </w:tcPr>
          <w:p w:rsidR="00E81D4B" w:rsidRPr="00093C4F" w:rsidRDefault="00E81D4B" w:rsidP="00762A64">
            <w:pPr>
              <w:jc w:val="center"/>
            </w:pPr>
            <w:r w:rsidRPr="00093C4F">
              <w:t>1</w:t>
            </w:r>
            <w:r w:rsidR="00762A64">
              <w:t>5</w:t>
            </w:r>
          </w:p>
        </w:tc>
        <w:tc>
          <w:tcPr>
            <w:tcW w:w="1134" w:type="dxa"/>
            <w:vAlign w:val="center"/>
          </w:tcPr>
          <w:p w:rsidR="00E81D4B" w:rsidRPr="00093C4F" w:rsidRDefault="00E81D4B" w:rsidP="00762A64">
            <w:pPr>
              <w:jc w:val="center"/>
            </w:pPr>
            <w:r w:rsidRPr="00093C4F">
              <w:t>СПН</w:t>
            </w:r>
          </w:p>
        </w:tc>
        <w:tc>
          <w:tcPr>
            <w:tcW w:w="1134" w:type="dxa"/>
            <w:vAlign w:val="center"/>
          </w:tcPr>
          <w:p w:rsidR="00E81D4B" w:rsidRPr="00093C4F" w:rsidRDefault="00E81D4B" w:rsidP="00762A64">
            <w:pPr>
              <w:autoSpaceDE w:val="0"/>
              <w:autoSpaceDN w:val="0"/>
              <w:adjustRightInd w:val="0"/>
              <w:jc w:val="center"/>
            </w:pPr>
            <w:r w:rsidRPr="00093C4F">
              <w:rPr>
                <w:noProof/>
                <w:position w:val="-33"/>
              </w:rPr>
              <w:drawing>
                <wp:inline distT="0" distB="0" distL="0" distR="0">
                  <wp:extent cx="540000" cy="303944"/>
                  <wp:effectExtent l="19050" t="0" r="0" b="0"/>
                  <wp:docPr id="28" name="Рисунок 5" descr="base_1_308583_3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se_1_308583_34054"/>
                          <pic:cNvPicPr preferRelativeResize="0">
                            <a:picLocks noChangeArrowheads="1"/>
                          </pic:cNvPicPr>
                        </pic:nvPicPr>
                        <pic:blipFill>
                          <a:blip r:embed="rId35" cstate="print"/>
                          <a:srcRect/>
                          <a:stretch>
                            <a:fillRect/>
                          </a:stretch>
                        </pic:blipFill>
                        <pic:spPr bwMode="auto">
                          <a:xfrm>
                            <a:off x="0" y="0"/>
                            <a:ext cx="540000" cy="303944"/>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pPr>
              <w:autoSpaceDE w:val="0"/>
              <w:autoSpaceDN w:val="0"/>
              <w:adjustRightInd w:val="0"/>
            </w:pPr>
            <w:r w:rsidRPr="00093C4F">
              <w:t>Охранная зона стационарных пунктов наблюдений за состоянием окружающей среды, ее загрязнением</w:t>
            </w:r>
          </w:p>
        </w:tc>
      </w:tr>
      <w:tr w:rsidR="00E81D4B" w:rsidRPr="00093C4F" w:rsidTr="00762A64">
        <w:trPr>
          <w:trHeight w:val="86"/>
        </w:trPr>
        <w:tc>
          <w:tcPr>
            <w:tcW w:w="426" w:type="dxa"/>
            <w:vAlign w:val="center"/>
          </w:tcPr>
          <w:p w:rsidR="00E81D4B" w:rsidRPr="00093C4F" w:rsidRDefault="00762A64" w:rsidP="00762A64">
            <w:pPr>
              <w:jc w:val="center"/>
            </w:pPr>
            <w:r>
              <w:t>16</w:t>
            </w:r>
          </w:p>
        </w:tc>
        <w:tc>
          <w:tcPr>
            <w:tcW w:w="1134" w:type="dxa"/>
            <w:vAlign w:val="center"/>
          </w:tcPr>
          <w:p w:rsidR="00E81D4B" w:rsidRPr="00093C4F" w:rsidRDefault="00E81D4B" w:rsidP="00762A64">
            <w:pPr>
              <w:jc w:val="center"/>
            </w:pPr>
            <w:r w:rsidRPr="00093C4F">
              <w:t>РЗ</w:t>
            </w:r>
          </w:p>
        </w:tc>
        <w:tc>
          <w:tcPr>
            <w:tcW w:w="1134" w:type="dxa"/>
            <w:vAlign w:val="center"/>
          </w:tcPr>
          <w:p w:rsidR="00E81D4B" w:rsidRPr="00093C4F" w:rsidRDefault="00E81D4B" w:rsidP="00762A64">
            <w:pPr>
              <w:autoSpaceDE w:val="0"/>
              <w:autoSpaceDN w:val="0"/>
              <w:adjustRightInd w:val="0"/>
              <w:jc w:val="center"/>
              <w:rPr>
                <w:noProof/>
                <w:position w:val="-25"/>
              </w:rPr>
            </w:pPr>
            <w:r w:rsidRPr="00093C4F">
              <w:rPr>
                <w:noProof/>
                <w:position w:val="-24"/>
              </w:rPr>
              <w:drawing>
                <wp:inline distT="0" distB="0" distL="0" distR="0">
                  <wp:extent cx="540000" cy="275480"/>
                  <wp:effectExtent l="19050" t="0" r="0" b="0"/>
                  <wp:docPr id="32" name="Рисунок 27" descr="base_1_308583_3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se_1_308583_34091"/>
                          <pic:cNvPicPr preferRelativeResize="0">
                            <a:picLocks noChangeArrowheads="1"/>
                          </pic:cNvPicPr>
                        </pic:nvPicPr>
                        <pic:blipFill>
                          <a:blip r:embed="rId36" cstate="print"/>
                          <a:srcRect/>
                          <a:stretch>
                            <a:fillRect/>
                          </a:stretch>
                        </pic:blipFill>
                        <pic:spPr bwMode="auto">
                          <a:xfrm>
                            <a:off x="0" y="0"/>
                            <a:ext cx="540000" cy="275480"/>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pPr>
              <w:autoSpaceDE w:val="0"/>
              <w:autoSpaceDN w:val="0"/>
              <w:adjustRightInd w:val="0"/>
            </w:pPr>
            <w:r w:rsidRPr="00093C4F">
              <w:t>Рыбоохранная зона</w:t>
            </w:r>
          </w:p>
        </w:tc>
      </w:tr>
      <w:tr w:rsidR="00E81D4B" w:rsidRPr="00093C4F" w:rsidTr="00762A64">
        <w:trPr>
          <w:trHeight w:val="86"/>
        </w:trPr>
        <w:tc>
          <w:tcPr>
            <w:tcW w:w="426" w:type="dxa"/>
            <w:vAlign w:val="center"/>
          </w:tcPr>
          <w:p w:rsidR="00E81D4B" w:rsidRPr="00093C4F" w:rsidRDefault="00E81D4B" w:rsidP="00762A64">
            <w:pPr>
              <w:jc w:val="center"/>
            </w:pPr>
            <w:r w:rsidRPr="00093C4F">
              <w:t>1</w:t>
            </w:r>
            <w:r w:rsidR="00762A64">
              <w:t>7</w:t>
            </w:r>
          </w:p>
        </w:tc>
        <w:tc>
          <w:tcPr>
            <w:tcW w:w="1134" w:type="dxa"/>
            <w:vAlign w:val="center"/>
          </w:tcPr>
          <w:p w:rsidR="00E81D4B" w:rsidRPr="00093C4F" w:rsidRDefault="00E81D4B" w:rsidP="00762A64">
            <w:pPr>
              <w:jc w:val="center"/>
            </w:pPr>
            <w:r w:rsidRPr="00093C4F">
              <w:t>ПЗП</w:t>
            </w:r>
          </w:p>
        </w:tc>
        <w:tc>
          <w:tcPr>
            <w:tcW w:w="1134" w:type="dxa"/>
            <w:vAlign w:val="center"/>
          </w:tcPr>
          <w:p w:rsidR="00E81D4B" w:rsidRPr="00093C4F" w:rsidRDefault="00E81D4B" w:rsidP="00762A64">
            <w:pPr>
              <w:autoSpaceDE w:val="0"/>
              <w:autoSpaceDN w:val="0"/>
              <w:adjustRightInd w:val="0"/>
              <w:jc w:val="center"/>
            </w:pPr>
            <w:r w:rsidRPr="00093C4F">
              <w:rPr>
                <w:noProof/>
                <w:position w:val="-24"/>
              </w:rPr>
              <w:drawing>
                <wp:inline distT="0" distB="0" distL="0" distR="0">
                  <wp:extent cx="540000" cy="282251"/>
                  <wp:effectExtent l="19050" t="0" r="0" b="0"/>
                  <wp:docPr id="34" name="Рисунок 21" descr="base_1_308583_3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se_1_308583_34083"/>
                          <pic:cNvPicPr preferRelativeResize="0">
                            <a:picLocks noChangeArrowheads="1"/>
                          </pic:cNvPicPr>
                        </pic:nvPicPr>
                        <pic:blipFill>
                          <a:blip r:embed="rId37" cstate="print"/>
                          <a:srcRect/>
                          <a:stretch>
                            <a:fillRect/>
                          </a:stretch>
                        </pic:blipFill>
                        <pic:spPr bwMode="auto">
                          <a:xfrm>
                            <a:off x="0" y="0"/>
                            <a:ext cx="540000" cy="282251"/>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pPr>
              <w:autoSpaceDE w:val="0"/>
              <w:autoSpaceDN w:val="0"/>
              <w:adjustRightInd w:val="0"/>
            </w:pPr>
            <w:r w:rsidRPr="00093C4F">
              <w:t>Прибрежная защитная полоса</w:t>
            </w:r>
          </w:p>
        </w:tc>
      </w:tr>
      <w:tr w:rsidR="00E81D4B" w:rsidRPr="00093C4F" w:rsidTr="00762A64">
        <w:trPr>
          <w:trHeight w:val="86"/>
        </w:trPr>
        <w:tc>
          <w:tcPr>
            <w:tcW w:w="426" w:type="dxa"/>
            <w:vAlign w:val="center"/>
          </w:tcPr>
          <w:p w:rsidR="00E81D4B" w:rsidRPr="00093C4F" w:rsidRDefault="0000437C" w:rsidP="00762A64">
            <w:pPr>
              <w:jc w:val="center"/>
            </w:pPr>
            <w:r>
              <w:t>1</w:t>
            </w:r>
            <w:r w:rsidR="00762A64">
              <w:t>8</w:t>
            </w:r>
          </w:p>
        </w:tc>
        <w:tc>
          <w:tcPr>
            <w:tcW w:w="1134" w:type="dxa"/>
            <w:vAlign w:val="center"/>
          </w:tcPr>
          <w:p w:rsidR="00E81D4B" w:rsidRPr="00093C4F" w:rsidRDefault="00E81D4B" w:rsidP="00762A64">
            <w:pPr>
              <w:jc w:val="center"/>
            </w:pPr>
            <w:r w:rsidRPr="00093C4F">
              <w:t>ЗПВ</w:t>
            </w:r>
          </w:p>
        </w:tc>
        <w:tc>
          <w:tcPr>
            <w:tcW w:w="1134" w:type="dxa"/>
            <w:vAlign w:val="center"/>
          </w:tcPr>
          <w:p w:rsidR="00E81D4B" w:rsidRPr="00093C4F" w:rsidRDefault="00E81D4B" w:rsidP="00762A64">
            <w:pPr>
              <w:autoSpaceDE w:val="0"/>
              <w:autoSpaceDN w:val="0"/>
              <w:adjustRightInd w:val="0"/>
              <w:jc w:val="center"/>
            </w:pPr>
            <w:r w:rsidRPr="00093C4F">
              <w:rPr>
                <w:noProof/>
                <w:position w:val="-27"/>
              </w:rPr>
              <w:drawing>
                <wp:inline distT="0" distB="0" distL="0" distR="0">
                  <wp:extent cx="540000" cy="300853"/>
                  <wp:effectExtent l="19050" t="0" r="0" b="0"/>
                  <wp:docPr id="42" name="Рисунок 13" descr="base_1_308583_3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se_1_308583_34064"/>
                          <pic:cNvPicPr preferRelativeResize="0">
                            <a:picLocks noChangeArrowheads="1"/>
                          </pic:cNvPicPr>
                        </pic:nvPicPr>
                        <pic:blipFill>
                          <a:blip r:embed="rId38" cstate="print"/>
                          <a:srcRect/>
                          <a:stretch>
                            <a:fillRect/>
                          </a:stretch>
                        </pic:blipFill>
                        <pic:spPr bwMode="auto">
                          <a:xfrm>
                            <a:off x="0" y="0"/>
                            <a:ext cx="540000" cy="300853"/>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pPr>
              <w:autoSpaceDE w:val="0"/>
              <w:autoSpaceDN w:val="0"/>
              <w:adjustRightInd w:val="0"/>
            </w:pPr>
            <w:r w:rsidRPr="00093C4F">
              <w:t>Санитарно-защитная полоса водоводов</w:t>
            </w:r>
          </w:p>
        </w:tc>
      </w:tr>
      <w:tr w:rsidR="00E81D4B" w:rsidRPr="00093C4F" w:rsidTr="00762A64">
        <w:trPr>
          <w:trHeight w:val="86"/>
        </w:trPr>
        <w:tc>
          <w:tcPr>
            <w:tcW w:w="426" w:type="dxa"/>
            <w:vAlign w:val="center"/>
          </w:tcPr>
          <w:p w:rsidR="00E81D4B" w:rsidRPr="00093C4F" w:rsidRDefault="00E81D4B" w:rsidP="00762A64">
            <w:pPr>
              <w:jc w:val="center"/>
            </w:pPr>
            <w:r w:rsidRPr="00093C4F">
              <w:t>1</w:t>
            </w:r>
            <w:r w:rsidR="00762A64">
              <w:t>9</w:t>
            </w:r>
          </w:p>
        </w:tc>
        <w:tc>
          <w:tcPr>
            <w:tcW w:w="1134" w:type="dxa"/>
            <w:vAlign w:val="center"/>
          </w:tcPr>
          <w:p w:rsidR="00E81D4B" w:rsidRPr="00093C4F" w:rsidRDefault="00E81D4B" w:rsidP="00762A64">
            <w:pPr>
              <w:jc w:val="center"/>
            </w:pPr>
            <w:r w:rsidRPr="00093C4F">
              <w:t>ПРО</w:t>
            </w:r>
          </w:p>
        </w:tc>
        <w:tc>
          <w:tcPr>
            <w:tcW w:w="1134" w:type="dxa"/>
            <w:vAlign w:val="center"/>
          </w:tcPr>
          <w:p w:rsidR="00E81D4B" w:rsidRPr="00093C4F" w:rsidRDefault="00E81D4B" w:rsidP="00762A64">
            <w:pPr>
              <w:autoSpaceDE w:val="0"/>
              <w:autoSpaceDN w:val="0"/>
              <w:adjustRightInd w:val="0"/>
              <w:jc w:val="center"/>
            </w:pPr>
            <w:r w:rsidRPr="00093C4F">
              <w:rPr>
                <w:noProof/>
              </w:rPr>
              <w:drawing>
                <wp:inline distT="0" distB="0" distL="0" distR="0">
                  <wp:extent cx="540000" cy="291494"/>
                  <wp:effectExtent l="19050" t="0" r="0" b="0"/>
                  <wp:docPr id="50" name="Рисунок 45" descr="base_1_308583_3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se_1_308583_34044"/>
                          <pic:cNvPicPr preferRelativeResize="0">
                            <a:picLocks noChangeArrowheads="1"/>
                          </pic:cNvPicPr>
                        </pic:nvPicPr>
                        <pic:blipFill>
                          <a:blip r:embed="rId22" cstate="print"/>
                          <a:srcRect/>
                          <a:stretch>
                            <a:fillRect/>
                          </a:stretch>
                        </pic:blipFill>
                        <pic:spPr bwMode="auto">
                          <a:xfrm>
                            <a:off x="0" y="0"/>
                            <a:ext cx="540000" cy="291494"/>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pPr>
              <w:autoSpaceDE w:val="0"/>
              <w:autoSpaceDN w:val="0"/>
              <w:adjustRightInd w:val="0"/>
            </w:pPr>
            <w:r w:rsidRPr="00093C4F">
              <w:t>Зона ограничений передающего радиотехнического объекта, являющегося объектом капитального строительства</w:t>
            </w:r>
          </w:p>
        </w:tc>
      </w:tr>
      <w:tr w:rsidR="00E81D4B" w:rsidRPr="00093C4F" w:rsidTr="00762A64">
        <w:trPr>
          <w:trHeight w:val="86"/>
        </w:trPr>
        <w:tc>
          <w:tcPr>
            <w:tcW w:w="426" w:type="dxa"/>
            <w:vAlign w:val="center"/>
          </w:tcPr>
          <w:p w:rsidR="00E81D4B" w:rsidRPr="00093C4F" w:rsidRDefault="00762A64" w:rsidP="00762A64">
            <w:pPr>
              <w:jc w:val="center"/>
            </w:pPr>
            <w:r>
              <w:t>20</w:t>
            </w:r>
          </w:p>
        </w:tc>
        <w:tc>
          <w:tcPr>
            <w:tcW w:w="1134" w:type="dxa"/>
            <w:vAlign w:val="center"/>
          </w:tcPr>
          <w:p w:rsidR="00E81D4B" w:rsidRPr="00093C4F" w:rsidRDefault="00E81D4B" w:rsidP="00762A64">
            <w:pPr>
              <w:jc w:val="center"/>
            </w:pPr>
            <w:r w:rsidRPr="00093C4F">
              <w:t>ГГС</w:t>
            </w:r>
          </w:p>
        </w:tc>
        <w:tc>
          <w:tcPr>
            <w:tcW w:w="1134" w:type="dxa"/>
            <w:vAlign w:val="center"/>
          </w:tcPr>
          <w:p w:rsidR="00E81D4B" w:rsidRPr="00093C4F" w:rsidRDefault="00E81D4B" w:rsidP="00762A64">
            <w:pPr>
              <w:autoSpaceDE w:val="0"/>
              <w:autoSpaceDN w:val="0"/>
              <w:adjustRightInd w:val="0"/>
              <w:jc w:val="center"/>
            </w:pPr>
            <w:r w:rsidRPr="00093C4F">
              <w:rPr>
                <w:noProof/>
                <w:position w:val="-33"/>
              </w:rPr>
              <w:drawing>
                <wp:inline distT="0" distB="0" distL="0" distR="0">
                  <wp:extent cx="540000" cy="307238"/>
                  <wp:effectExtent l="19050" t="0" r="0" b="0"/>
                  <wp:docPr id="52" name="Рисунок 49" descr="base_1_308583_3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se_1_308583_34054"/>
                          <pic:cNvPicPr preferRelativeResize="0">
                            <a:picLocks noChangeArrowheads="1"/>
                          </pic:cNvPicPr>
                        </pic:nvPicPr>
                        <pic:blipFill>
                          <a:blip r:embed="rId35" cstate="print"/>
                          <a:srcRect/>
                          <a:stretch>
                            <a:fillRect/>
                          </a:stretch>
                        </pic:blipFill>
                        <pic:spPr bwMode="auto">
                          <a:xfrm>
                            <a:off x="0" y="0"/>
                            <a:ext cx="540000" cy="307238"/>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pPr>
              <w:autoSpaceDE w:val="0"/>
              <w:autoSpaceDN w:val="0"/>
              <w:adjustRightInd w:val="0"/>
            </w:pPr>
            <w:r w:rsidRPr="00093C4F">
              <w:t>Охранная зона пунктов государственной геодезической сети, государственной нивелирной сети и государственной гравиметрической сети</w:t>
            </w:r>
          </w:p>
        </w:tc>
      </w:tr>
      <w:tr w:rsidR="00E81D4B" w:rsidRPr="00093C4F" w:rsidTr="00762A64">
        <w:trPr>
          <w:trHeight w:val="86"/>
        </w:trPr>
        <w:tc>
          <w:tcPr>
            <w:tcW w:w="426" w:type="dxa"/>
            <w:vAlign w:val="center"/>
          </w:tcPr>
          <w:p w:rsidR="00E81D4B" w:rsidRPr="00093C4F" w:rsidRDefault="0000437C" w:rsidP="00762A64">
            <w:pPr>
              <w:jc w:val="center"/>
            </w:pPr>
            <w:r>
              <w:t>2</w:t>
            </w:r>
            <w:r w:rsidR="00762A64">
              <w:t>1</w:t>
            </w:r>
          </w:p>
        </w:tc>
        <w:tc>
          <w:tcPr>
            <w:tcW w:w="1134" w:type="dxa"/>
            <w:vAlign w:val="center"/>
          </w:tcPr>
          <w:p w:rsidR="00E81D4B" w:rsidRPr="00093C4F" w:rsidRDefault="00E81D4B" w:rsidP="00762A64">
            <w:pPr>
              <w:jc w:val="center"/>
            </w:pPr>
            <w:r w:rsidRPr="00093C4F">
              <w:t>ЗН</w:t>
            </w:r>
          </w:p>
        </w:tc>
        <w:tc>
          <w:tcPr>
            <w:tcW w:w="1134" w:type="dxa"/>
            <w:vAlign w:val="center"/>
          </w:tcPr>
          <w:p w:rsidR="00E81D4B" w:rsidRPr="00093C4F" w:rsidRDefault="00E81D4B" w:rsidP="00762A64">
            <w:pPr>
              <w:autoSpaceDE w:val="0"/>
              <w:autoSpaceDN w:val="0"/>
              <w:adjustRightInd w:val="0"/>
              <w:jc w:val="center"/>
            </w:pPr>
            <w:r w:rsidRPr="00093C4F">
              <w:rPr>
                <w:noProof/>
                <w:position w:val="-33"/>
              </w:rPr>
              <w:drawing>
                <wp:inline distT="0" distB="0" distL="0" distR="0">
                  <wp:extent cx="540000" cy="304088"/>
                  <wp:effectExtent l="19050" t="0" r="0" b="0"/>
                  <wp:docPr id="53" name="Рисунок 47" descr="base_1_308583_3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se_1_308583_34054"/>
                          <pic:cNvPicPr preferRelativeResize="0">
                            <a:picLocks noChangeArrowheads="1"/>
                          </pic:cNvPicPr>
                        </pic:nvPicPr>
                        <pic:blipFill>
                          <a:blip r:embed="rId35" cstate="print"/>
                          <a:srcRect/>
                          <a:stretch>
                            <a:fillRect/>
                          </a:stretch>
                        </pic:blipFill>
                        <pic:spPr bwMode="auto">
                          <a:xfrm>
                            <a:off x="0" y="0"/>
                            <a:ext cx="540000" cy="304088"/>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pPr>
              <w:autoSpaceDE w:val="0"/>
              <w:autoSpaceDN w:val="0"/>
              <w:adjustRightInd w:val="0"/>
            </w:pPr>
            <w:r w:rsidRPr="00093C4F">
              <w:t>Зона наблюдения</w:t>
            </w:r>
          </w:p>
        </w:tc>
      </w:tr>
      <w:tr w:rsidR="00E81D4B" w:rsidRPr="00093C4F" w:rsidTr="00762A64">
        <w:trPr>
          <w:trHeight w:val="86"/>
        </w:trPr>
        <w:tc>
          <w:tcPr>
            <w:tcW w:w="426" w:type="dxa"/>
            <w:vAlign w:val="center"/>
          </w:tcPr>
          <w:p w:rsidR="00E81D4B" w:rsidRPr="00093C4F" w:rsidRDefault="00E81D4B" w:rsidP="00762A64">
            <w:pPr>
              <w:jc w:val="center"/>
            </w:pPr>
            <w:r w:rsidRPr="00093C4F">
              <w:t>2</w:t>
            </w:r>
            <w:r w:rsidR="00762A64">
              <w:t>2</w:t>
            </w:r>
          </w:p>
        </w:tc>
        <w:tc>
          <w:tcPr>
            <w:tcW w:w="1134" w:type="dxa"/>
            <w:vAlign w:val="center"/>
          </w:tcPr>
          <w:p w:rsidR="00E81D4B" w:rsidRPr="00093C4F" w:rsidRDefault="00E81D4B" w:rsidP="00762A64">
            <w:pPr>
              <w:jc w:val="center"/>
            </w:pPr>
            <w:r w:rsidRPr="00093C4F">
              <w:t>ЗБ</w:t>
            </w:r>
          </w:p>
        </w:tc>
        <w:tc>
          <w:tcPr>
            <w:tcW w:w="1134" w:type="dxa"/>
            <w:vAlign w:val="center"/>
          </w:tcPr>
          <w:p w:rsidR="00E81D4B" w:rsidRPr="00093C4F" w:rsidRDefault="00E81D4B" w:rsidP="00762A64">
            <w:pPr>
              <w:autoSpaceDE w:val="0"/>
              <w:autoSpaceDN w:val="0"/>
              <w:adjustRightInd w:val="0"/>
              <w:jc w:val="center"/>
            </w:pPr>
            <w:r w:rsidRPr="00093C4F">
              <w:rPr>
                <w:noProof/>
                <w:position w:val="-30"/>
              </w:rPr>
              <w:drawing>
                <wp:inline distT="0" distB="0" distL="0" distR="0">
                  <wp:extent cx="540000" cy="331082"/>
                  <wp:effectExtent l="19050" t="0" r="0" b="0"/>
                  <wp:docPr id="54" name="Рисунок 55" descr="base_1_308583_3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ase_1_308583_34109"/>
                          <pic:cNvPicPr preferRelativeResize="0">
                            <a:picLocks noChangeArrowheads="1"/>
                          </pic:cNvPicPr>
                        </pic:nvPicPr>
                        <pic:blipFill>
                          <a:blip r:embed="rId39" cstate="print"/>
                          <a:srcRect/>
                          <a:stretch>
                            <a:fillRect/>
                          </a:stretch>
                        </pic:blipFill>
                        <pic:spPr bwMode="auto">
                          <a:xfrm>
                            <a:off x="0" y="0"/>
                            <a:ext cx="540000" cy="331082"/>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pPr>
              <w:autoSpaceDE w:val="0"/>
              <w:autoSpaceDN w:val="0"/>
              <w:adjustRightInd w:val="0"/>
            </w:pPr>
            <w:r w:rsidRPr="00093C4F">
              <w:t>Зона безопасности с особым правовым режимом</w:t>
            </w:r>
          </w:p>
        </w:tc>
      </w:tr>
      <w:tr w:rsidR="00E81D4B" w:rsidRPr="00093C4F" w:rsidTr="00762A64">
        <w:trPr>
          <w:trHeight w:val="86"/>
        </w:trPr>
        <w:tc>
          <w:tcPr>
            <w:tcW w:w="426" w:type="dxa"/>
            <w:vAlign w:val="center"/>
          </w:tcPr>
          <w:p w:rsidR="00E81D4B" w:rsidRPr="00093C4F" w:rsidRDefault="00E81D4B" w:rsidP="00762A64">
            <w:pPr>
              <w:jc w:val="center"/>
            </w:pPr>
            <w:r w:rsidRPr="00093C4F">
              <w:t>2</w:t>
            </w:r>
            <w:r w:rsidR="00762A64">
              <w:t>3</w:t>
            </w:r>
          </w:p>
        </w:tc>
        <w:tc>
          <w:tcPr>
            <w:tcW w:w="1134" w:type="dxa"/>
            <w:vAlign w:val="center"/>
          </w:tcPr>
          <w:p w:rsidR="00E81D4B" w:rsidRPr="00093C4F" w:rsidRDefault="00E81D4B" w:rsidP="00762A64">
            <w:pPr>
              <w:jc w:val="center"/>
            </w:pPr>
            <w:r w:rsidRPr="00093C4F">
              <w:t>РЗЗ</w:t>
            </w:r>
          </w:p>
        </w:tc>
        <w:tc>
          <w:tcPr>
            <w:tcW w:w="1134" w:type="dxa"/>
            <w:vAlign w:val="center"/>
          </w:tcPr>
          <w:p w:rsidR="00E81D4B" w:rsidRPr="00093C4F" w:rsidRDefault="00E81D4B" w:rsidP="00762A64">
            <w:pPr>
              <w:autoSpaceDE w:val="0"/>
              <w:autoSpaceDN w:val="0"/>
              <w:adjustRightInd w:val="0"/>
              <w:jc w:val="center"/>
            </w:pPr>
            <w:r w:rsidRPr="00093C4F">
              <w:rPr>
                <w:noProof/>
                <w:position w:val="-24"/>
              </w:rPr>
              <w:drawing>
                <wp:inline distT="0" distB="0" distL="0" distR="0">
                  <wp:extent cx="540000" cy="280132"/>
                  <wp:effectExtent l="19050" t="0" r="0" b="0"/>
                  <wp:docPr id="56" name="Рисунок 29" descr="base_1_308583_3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se_1_308583_34093"/>
                          <pic:cNvPicPr preferRelativeResize="0">
                            <a:picLocks noChangeArrowheads="1"/>
                          </pic:cNvPicPr>
                        </pic:nvPicPr>
                        <pic:blipFill>
                          <a:blip r:embed="rId40" cstate="print"/>
                          <a:srcRect/>
                          <a:stretch>
                            <a:fillRect/>
                          </a:stretch>
                        </pic:blipFill>
                        <pic:spPr bwMode="auto">
                          <a:xfrm>
                            <a:off x="0" y="0"/>
                            <a:ext cx="540000" cy="280132"/>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pPr>
              <w:autoSpaceDE w:val="0"/>
              <w:autoSpaceDN w:val="0"/>
              <w:adjustRightInd w:val="0"/>
            </w:pPr>
            <w:r w:rsidRPr="00093C4F">
              <w:t>Рыбохозяйственная заповедная зона</w:t>
            </w:r>
          </w:p>
        </w:tc>
      </w:tr>
      <w:tr w:rsidR="00E81D4B" w:rsidRPr="00093C4F" w:rsidTr="00762A64">
        <w:trPr>
          <w:trHeight w:val="86"/>
        </w:trPr>
        <w:tc>
          <w:tcPr>
            <w:tcW w:w="426" w:type="dxa"/>
            <w:vAlign w:val="center"/>
          </w:tcPr>
          <w:p w:rsidR="00E81D4B" w:rsidRPr="00093C4F" w:rsidRDefault="00E81D4B" w:rsidP="00762A64">
            <w:pPr>
              <w:jc w:val="center"/>
            </w:pPr>
            <w:r w:rsidRPr="00093C4F">
              <w:t>2</w:t>
            </w:r>
            <w:r w:rsidR="00762A64">
              <w:t>4</w:t>
            </w:r>
          </w:p>
        </w:tc>
        <w:tc>
          <w:tcPr>
            <w:tcW w:w="1134" w:type="dxa"/>
            <w:vAlign w:val="center"/>
          </w:tcPr>
          <w:p w:rsidR="00E81D4B" w:rsidRPr="00093C4F" w:rsidRDefault="00E81D4B" w:rsidP="00762A64">
            <w:pPr>
              <w:jc w:val="center"/>
            </w:pPr>
            <w:r w:rsidRPr="00093C4F">
              <w:t>ЗМР</w:t>
            </w:r>
          </w:p>
        </w:tc>
        <w:tc>
          <w:tcPr>
            <w:tcW w:w="1134" w:type="dxa"/>
            <w:vAlign w:val="center"/>
          </w:tcPr>
          <w:p w:rsidR="00E81D4B" w:rsidRPr="00093C4F" w:rsidRDefault="00E81D4B" w:rsidP="00762A64">
            <w:pPr>
              <w:autoSpaceDE w:val="0"/>
              <w:autoSpaceDN w:val="0"/>
              <w:adjustRightInd w:val="0"/>
              <w:jc w:val="center"/>
            </w:pPr>
            <w:r w:rsidRPr="00093C4F">
              <w:rPr>
                <w:noProof/>
                <w:position w:val="-24"/>
              </w:rPr>
              <w:drawing>
                <wp:inline distT="0" distB="0" distL="0" distR="0">
                  <wp:extent cx="540000" cy="282738"/>
                  <wp:effectExtent l="19050" t="0" r="0" b="0"/>
                  <wp:docPr id="57" name="Рисунок 43" descr="base_1_308583_3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se_1_308583_34026"/>
                          <pic:cNvPicPr preferRelativeResize="0">
                            <a:picLocks noChangeArrowheads="1"/>
                          </pic:cNvPicPr>
                        </pic:nvPicPr>
                        <pic:blipFill>
                          <a:blip r:embed="rId41" cstate="print"/>
                          <a:srcRect/>
                          <a:stretch>
                            <a:fillRect/>
                          </a:stretch>
                        </pic:blipFill>
                        <pic:spPr bwMode="auto">
                          <a:xfrm>
                            <a:off x="0" y="0"/>
                            <a:ext cx="540000" cy="282738"/>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pPr>
              <w:autoSpaceDE w:val="0"/>
              <w:autoSpaceDN w:val="0"/>
              <w:adjustRightInd w:val="0"/>
            </w:pPr>
            <w:r w:rsidRPr="00093C4F">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r>
      <w:tr w:rsidR="00E81D4B" w:rsidRPr="00093C4F" w:rsidTr="00762A64">
        <w:trPr>
          <w:trHeight w:val="86"/>
        </w:trPr>
        <w:tc>
          <w:tcPr>
            <w:tcW w:w="426" w:type="dxa"/>
            <w:vAlign w:val="center"/>
          </w:tcPr>
          <w:p w:rsidR="00E81D4B" w:rsidRPr="00093C4F" w:rsidRDefault="00E81D4B" w:rsidP="00762A64">
            <w:pPr>
              <w:jc w:val="center"/>
            </w:pPr>
            <w:r w:rsidRPr="00093C4F">
              <w:t>2</w:t>
            </w:r>
            <w:r w:rsidR="00762A64">
              <w:t>5</w:t>
            </w:r>
          </w:p>
        </w:tc>
        <w:tc>
          <w:tcPr>
            <w:tcW w:w="1134" w:type="dxa"/>
            <w:vAlign w:val="center"/>
          </w:tcPr>
          <w:p w:rsidR="00E81D4B" w:rsidRPr="00093C4F" w:rsidRDefault="00E81D4B" w:rsidP="00762A64">
            <w:pPr>
              <w:jc w:val="center"/>
            </w:pPr>
            <w:r w:rsidRPr="00093C4F">
              <w:t>Г</w:t>
            </w:r>
            <w:r w:rsidR="00762A64">
              <w:t>Э</w:t>
            </w:r>
            <w:r w:rsidRPr="00093C4F">
              <w:t>О</w:t>
            </w:r>
          </w:p>
        </w:tc>
        <w:tc>
          <w:tcPr>
            <w:tcW w:w="1134" w:type="dxa"/>
            <w:vAlign w:val="center"/>
          </w:tcPr>
          <w:p w:rsidR="00E81D4B" w:rsidRPr="00093C4F" w:rsidRDefault="00E81D4B" w:rsidP="00762A64">
            <w:pPr>
              <w:autoSpaceDE w:val="0"/>
              <w:autoSpaceDN w:val="0"/>
              <w:adjustRightInd w:val="0"/>
              <w:jc w:val="center"/>
            </w:pPr>
            <w:r w:rsidRPr="00093C4F">
              <w:rPr>
                <w:noProof/>
                <w:position w:val="-26"/>
              </w:rPr>
              <w:drawing>
                <wp:inline distT="0" distB="0" distL="0" distR="0">
                  <wp:extent cx="540000" cy="289825"/>
                  <wp:effectExtent l="19050" t="0" r="0" b="0"/>
                  <wp:docPr id="58" name="Рисунок 39" descr="base_1_308583_3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se_1_308583_34046"/>
                          <pic:cNvPicPr preferRelativeResize="0">
                            <a:picLocks noChangeArrowheads="1"/>
                          </pic:cNvPicPr>
                        </pic:nvPicPr>
                        <pic:blipFill>
                          <a:blip r:embed="rId22" cstate="print"/>
                          <a:srcRect/>
                          <a:stretch>
                            <a:fillRect/>
                          </a:stretch>
                        </pic:blipFill>
                        <pic:spPr bwMode="auto">
                          <a:xfrm>
                            <a:off x="0" y="0"/>
                            <a:ext cx="540000" cy="289825"/>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pPr>
              <w:autoSpaceDE w:val="0"/>
              <w:autoSpaceDN w:val="0"/>
              <w:adjustRightInd w:val="0"/>
            </w:pPr>
            <w:r w:rsidRPr="00093C4F">
              <w:t>Охранная зона гидроэнергетического объекта</w:t>
            </w:r>
          </w:p>
        </w:tc>
      </w:tr>
      <w:tr w:rsidR="00E81D4B" w:rsidRPr="00093C4F" w:rsidTr="00762A64">
        <w:trPr>
          <w:trHeight w:val="86"/>
        </w:trPr>
        <w:tc>
          <w:tcPr>
            <w:tcW w:w="426" w:type="dxa"/>
            <w:vAlign w:val="center"/>
          </w:tcPr>
          <w:p w:rsidR="00E81D4B" w:rsidRPr="00093C4F" w:rsidRDefault="00E81D4B" w:rsidP="00762A64">
            <w:pPr>
              <w:jc w:val="center"/>
            </w:pPr>
            <w:r w:rsidRPr="00093C4F">
              <w:t>2</w:t>
            </w:r>
            <w:r w:rsidR="00762A64">
              <w:t>6</w:t>
            </w:r>
          </w:p>
        </w:tc>
        <w:tc>
          <w:tcPr>
            <w:tcW w:w="1134" w:type="dxa"/>
            <w:vAlign w:val="center"/>
          </w:tcPr>
          <w:p w:rsidR="00E81D4B" w:rsidRPr="00093C4F" w:rsidRDefault="00E81D4B" w:rsidP="00762A64">
            <w:pPr>
              <w:jc w:val="center"/>
            </w:pPr>
            <w:r w:rsidRPr="00093C4F">
              <w:t>ТС</w:t>
            </w:r>
          </w:p>
        </w:tc>
        <w:tc>
          <w:tcPr>
            <w:tcW w:w="1134" w:type="dxa"/>
            <w:vAlign w:val="center"/>
          </w:tcPr>
          <w:p w:rsidR="00E81D4B" w:rsidRPr="00093C4F" w:rsidRDefault="00E81D4B" w:rsidP="00762A64">
            <w:pPr>
              <w:jc w:val="center"/>
            </w:pPr>
            <w:r w:rsidRPr="00093C4F">
              <w:rPr>
                <w:noProof/>
                <w:position w:val="-27"/>
              </w:rPr>
              <w:drawing>
                <wp:inline distT="0" distB="0" distL="0" distR="0">
                  <wp:extent cx="540000" cy="293989"/>
                  <wp:effectExtent l="19050" t="0" r="0" b="0"/>
                  <wp:docPr id="59" name="Рисунок 37" descr="base_1_308583_3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se_1_308583_34048"/>
                          <pic:cNvPicPr preferRelativeResize="0">
                            <a:picLocks noChangeArrowheads="1"/>
                          </pic:cNvPicPr>
                        </pic:nvPicPr>
                        <pic:blipFill>
                          <a:blip r:embed="rId42" cstate="print"/>
                          <a:srcRect/>
                          <a:stretch>
                            <a:fillRect/>
                          </a:stretch>
                        </pic:blipFill>
                        <pic:spPr bwMode="auto">
                          <a:xfrm>
                            <a:off x="0" y="0"/>
                            <a:ext cx="540000" cy="293989"/>
                          </a:xfrm>
                          <a:prstGeom prst="rect">
                            <a:avLst/>
                          </a:prstGeom>
                          <a:noFill/>
                          <a:ln w="9525">
                            <a:noFill/>
                            <a:miter lim="800000"/>
                            <a:headEnd/>
                            <a:tailEnd/>
                          </a:ln>
                        </pic:spPr>
                      </pic:pic>
                    </a:graphicData>
                  </a:graphic>
                </wp:inline>
              </w:drawing>
            </w:r>
          </w:p>
        </w:tc>
        <w:tc>
          <w:tcPr>
            <w:tcW w:w="6945" w:type="dxa"/>
            <w:vAlign w:val="center"/>
          </w:tcPr>
          <w:p w:rsidR="00E81D4B" w:rsidRPr="00093C4F" w:rsidRDefault="00E81D4B" w:rsidP="00762A64">
            <w:r w:rsidRPr="00093C4F">
              <w:t>Охранная зона тепловых сетей</w:t>
            </w:r>
          </w:p>
        </w:tc>
      </w:tr>
    </w:tbl>
    <w:p w:rsidR="00E81D4B" w:rsidRDefault="00E81D4B" w:rsidP="00E81D4B">
      <w:pPr>
        <w:ind w:firstLine="709"/>
        <w:jc w:val="both"/>
        <w:rPr>
          <w:sz w:val="24"/>
          <w:szCs w:val="24"/>
        </w:rPr>
      </w:pPr>
      <w:r w:rsidRPr="00093C4F">
        <w:rPr>
          <w:sz w:val="24"/>
          <w:szCs w:val="24"/>
        </w:rPr>
        <w:t>Ограничения использования земельных участков, устанавливаемые в границах ЗОУИТ, распространяются на все, что находится над и под поверхностью</w:t>
      </w:r>
      <w:r>
        <w:rPr>
          <w:sz w:val="24"/>
          <w:szCs w:val="24"/>
        </w:rPr>
        <w:t xml:space="preserve"> земель, если иное не предусмотрено законодательством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а также использование земельных участков для осуществления иных видов деятельности, которые несовместимы с целями установления ЗОУИТ.</w:t>
      </w:r>
    </w:p>
    <w:p w:rsidR="00E81D4B" w:rsidRPr="00E81D4B" w:rsidRDefault="00E81D4B" w:rsidP="00E81D4B">
      <w:pPr>
        <w:ind w:firstLine="709"/>
        <w:rPr>
          <w:sz w:val="24"/>
          <w:szCs w:val="24"/>
        </w:rPr>
      </w:pPr>
    </w:p>
    <w:p w:rsidR="000D6C45" w:rsidRPr="00C25341" w:rsidRDefault="000D6C45" w:rsidP="000D6C45">
      <w:pPr>
        <w:ind w:firstLine="709"/>
        <w:rPr>
          <w:b/>
          <w:sz w:val="24"/>
          <w:szCs w:val="24"/>
        </w:rPr>
      </w:pPr>
      <w:bookmarkStart w:id="69" w:name="_Toc337830482"/>
      <w:bookmarkStart w:id="70" w:name="_Toc344380387"/>
      <w:r w:rsidRPr="00C25341">
        <w:rPr>
          <w:b/>
          <w:sz w:val="24"/>
          <w:szCs w:val="24"/>
        </w:rPr>
        <w:t>Статья 42.1 «СЗЗ». Санитарно-защитная зона</w:t>
      </w:r>
    </w:p>
    <w:p w:rsidR="000D6C45" w:rsidRPr="00C25341" w:rsidRDefault="000D6C45" w:rsidP="000D6C45">
      <w:pPr>
        <w:ind w:firstLine="709"/>
        <w:rPr>
          <w:sz w:val="24"/>
          <w:szCs w:val="24"/>
        </w:rPr>
      </w:pPr>
      <w:r w:rsidRPr="00C25341">
        <w:rPr>
          <w:sz w:val="24"/>
          <w:szCs w:val="24"/>
        </w:rPr>
        <w:t>1. Санитарно-защитная зона (СЗЗ) – обязательный элемент любого объекта, который является источником воздействия на среду обитания и здоровье человека и рассчитывается согласно техническим санитарно-гигиеническим и противопожарным регламентам.</w:t>
      </w:r>
    </w:p>
    <w:p w:rsidR="000D6C45" w:rsidRPr="00C25341" w:rsidRDefault="000D6C45" w:rsidP="000D6C45">
      <w:pPr>
        <w:ind w:firstLine="709"/>
        <w:rPr>
          <w:sz w:val="24"/>
          <w:szCs w:val="24"/>
        </w:rPr>
      </w:pPr>
    </w:p>
    <w:p w:rsidR="000D6C45" w:rsidRPr="00C25341" w:rsidRDefault="000D6C45" w:rsidP="000D6C45">
      <w:pPr>
        <w:ind w:firstLine="709"/>
        <w:rPr>
          <w:b/>
          <w:sz w:val="24"/>
          <w:szCs w:val="24"/>
        </w:rPr>
      </w:pPr>
      <w:r w:rsidRPr="00C25341">
        <w:rPr>
          <w:b/>
          <w:sz w:val="24"/>
          <w:szCs w:val="24"/>
        </w:rPr>
        <w:t>Статья 42.1.1 «СЗЗ-1». Санитарно-защитная зона производственных, коммунальных и промышленных предприятий</w:t>
      </w:r>
      <w:bookmarkEnd w:id="69"/>
      <w:bookmarkEnd w:id="70"/>
    </w:p>
    <w:p w:rsidR="000D6C45" w:rsidRPr="00C25341" w:rsidRDefault="000D6C45" w:rsidP="000D6C45">
      <w:pPr>
        <w:autoSpaceDE w:val="0"/>
        <w:autoSpaceDN w:val="0"/>
        <w:adjustRightInd w:val="0"/>
        <w:ind w:firstLine="709"/>
        <w:jc w:val="both"/>
        <w:rPr>
          <w:sz w:val="24"/>
          <w:szCs w:val="24"/>
        </w:rPr>
      </w:pPr>
      <w:r w:rsidRPr="00C25341">
        <w:rPr>
          <w:sz w:val="24"/>
          <w:szCs w:val="24"/>
        </w:rPr>
        <w:t>1. Разрешается:</w:t>
      </w:r>
    </w:p>
    <w:p w:rsidR="000D6C45" w:rsidRPr="00C25341" w:rsidRDefault="000D6C45" w:rsidP="000D6C45">
      <w:pPr>
        <w:autoSpaceDE w:val="0"/>
        <w:autoSpaceDN w:val="0"/>
        <w:adjustRightInd w:val="0"/>
        <w:ind w:firstLine="709"/>
        <w:jc w:val="both"/>
        <w:rPr>
          <w:sz w:val="24"/>
          <w:szCs w:val="24"/>
        </w:rPr>
      </w:pPr>
      <w:r w:rsidRPr="00C25341">
        <w:rPr>
          <w:sz w:val="24"/>
          <w:szCs w:val="24"/>
        </w:rPr>
        <w:t>1) проведение работ по озеленению и благоустройству территории;</w:t>
      </w:r>
    </w:p>
    <w:p w:rsidR="000D6C45" w:rsidRPr="00C25341" w:rsidRDefault="000D6C45" w:rsidP="000D6C45">
      <w:pPr>
        <w:autoSpaceDE w:val="0"/>
        <w:autoSpaceDN w:val="0"/>
        <w:adjustRightInd w:val="0"/>
        <w:ind w:firstLine="709"/>
        <w:jc w:val="both"/>
        <w:rPr>
          <w:sz w:val="24"/>
          <w:szCs w:val="24"/>
        </w:rPr>
      </w:pPr>
      <w:r w:rsidRPr="00C25341">
        <w:rPr>
          <w:sz w:val="24"/>
          <w:szCs w:val="24"/>
        </w:rPr>
        <w:t>2) размещение питомников, оранжерей и объектов, предназначенных для обслуживания промышленных и коммунальных предприятий.</w:t>
      </w:r>
    </w:p>
    <w:p w:rsidR="000D6C45" w:rsidRPr="00C25341" w:rsidRDefault="000D6C45" w:rsidP="000D6C45">
      <w:pPr>
        <w:autoSpaceDE w:val="0"/>
        <w:autoSpaceDN w:val="0"/>
        <w:adjustRightInd w:val="0"/>
        <w:ind w:firstLine="709"/>
        <w:jc w:val="both"/>
        <w:rPr>
          <w:sz w:val="24"/>
          <w:szCs w:val="24"/>
        </w:rPr>
      </w:pPr>
      <w:r w:rsidRPr="00C25341">
        <w:rPr>
          <w:sz w:val="24"/>
          <w:szCs w:val="24"/>
        </w:rPr>
        <w:t>3) размещение объектов, предназначенных для обслуживания работников предприятий на безлесных участках;</w:t>
      </w:r>
    </w:p>
    <w:p w:rsidR="000D6C45" w:rsidRPr="00C25341" w:rsidRDefault="000D6C45" w:rsidP="000D6C45">
      <w:pPr>
        <w:autoSpaceDE w:val="0"/>
        <w:autoSpaceDN w:val="0"/>
        <w:adjustRightInd w:val="0"/>
        <w:ind w:firstLine="709"/>
        <w:jc w:val="both"/>
        <w:rPr>
          <w:sz w:val="24"/>
          <w:szCs w:val="24"/>
        </w:rPr>
      </w:pPr>
      <w:r w:rsidRPr="00C25341">
        <w:rPr>
          <w:sz w:val="24"/>
          <w:szCs w:val="24"/>
        </w:rPr>
        <w:t>4) размещение коммунальных и производственных объектов, класс вредности которых ниже основного производства, при условии сохранения не менее 60% озеленения территории СЗЗ;</w:t>
      </w:r>
    </w:p>
    <w:p w:rsidR="000D6C45" w:rsidRPr="00C25341" w:rsidRDefault="000D6C45" w:rsidP="000D6C45">
      <w:pPr>
        <w:autoSpaceDE w:val="0"/>
        <w:autoSpaceDN w:val="0"/>
        <w:adjustRightInd w:val="0"/>
        <w:ind w:firstLine="709"/>
        <w:jc w:val="both"/>
        <w:rPr>
          <w:sz w:val="24"/>
          <w:szCs w:val="24"/>
        </w:rPr>
      </w:pPr>
      <w:r w:rsidRPr="00C25341">
        <w:rPr>
          <w:sz w:val="24"/>
          <w:szCs w:val="24"/>
        </w:rPr>
        <w:t>5) прокладка инженерных и транспортных коммуникаций.</w:t>
      </w:r>
    </w:p>
    <w:p w:rsidR="000D6C45" w:rsidRPr="00C25341" w:rsidRDefault="00AC49FF" w:rsidP="000D6C45">
      <w:pPr>
        <w:autoSpaceDE w:val="0"/>
        <w:autoSpaceDN w:val="0"/>
        <w:adjustRightInd w:val="0"/>
        <w:ind w:firstLine="709"/>
        <w:jc w:val="both"/>
        <w:rPr>
          <w:sz w:val="24"/>
          <w:szCs w:val="24"/>
        </w:rPr>
      </w:pPr>
      <w:r>
        <w:rPr>
          <w:sz w:val="24"/>
          <w:szCs w:val="24"/>
        </w:rPr>
        <w:t>2. Требуется</w:t>
      </w:r>
      <w:r w:rsidRPr="00AC49FF">
        <w:rPr>
          <w:sz w:val="24"/>
          <w:szCs w:val="24"/>
        </w:rPr>
        <w:t xml:space="preserve"> </w:t>
      </w:r>
      <w:r w:rsidRPr="00C25341">
        <w:rPr>
          <w:sz w:val="24"/>
          <w:szCs w:val="24"/>
        </w:rPr>
        <w:t>озеленение санитарно-защитной зоны:</w:t>
      </w:r>
    </w:p>
    <w:p w:rsidR="000D6C45" w:rsidRPr="00C25341" w:rsidRDefault="000D6C45" w:rsidP="000D6C45">
      <w:pPr>
        <w:autoSpaceDE w:val="0"/>
        <w:autoSpaceDN w:val="0"/>
        <w:adjustRightInd w:val="0"/>
        <w:ind w:firstLine="709"/>
        <w:jc w:val="both"/>
        <w:rPr>
          <w:sz w:val="24"/>
          <w:szCs w:val="24"/>
        </w:rPr>
      </w:pPr>
      <w:r w:rsidRPr="00C25341">
        <w:rPr>
          <w:sz w:val="24"/>
          <w:szCs w:val="24"/>
        </w:rPr>
        <w:t>1) для предприятий IV, V класса не менее чем на 60% площади;</w:t>
      </w:r>
    </w:p>
    <w:p w:rsidR="000D6C45" w:rsidRPr="00C25341" w:rsidRDefault="000D6C45" w:rsidP="000D6C45">
      <w:pPr>
        <w:autoSpaceDE w:val="0"/>
        <w:autoSpaceDN w:val="0"/>
        <w:adjustRightInd w:val="0"/>
        <w:ind w:firstLine="709"/>
        <w:jc w:val="both"/>
        <w:rPr>
          <w:sz w:val="24"/>
          <w:szCs w:val="24"/>
        </w:rPr>
      </w:pPr>
      <w:r w:rsidRPr="00C25341">
        <w:rPr>
          <w:sz w:val="24"/>
          <w:szCs w:val="24"/>
        </w:rPr>
        <w:t>2) для предприятий II и III класса – не менее чем на 50% площади;</w:t>
      </w:r>
    </w:p>
    <w:p w:rsidR="000D6C45" w:rsidRPr="00C25341" w:rsidRDefault="000D6C45" w:rsidP="000D6C45">
      <w:pPr>
        <w:autoSpaceDE w:val="0"/>
        <w:autoSpaceDN w:val="0"/>
        <w:adjustRightInd w:val="0"/>
        <w:ind w:firstLine="709"/>
        <w:jc w:val="both"/>
        <w:rPr>
          <w:sz w:val="24"/>
          <w:szCs w:val="24"/>
        </w:rPr>
      </w:pPr>
      <w:r w:rsidRPr="00C25341">
        <w:rPr>
          <w:sz w:val="24"/>
          <w:szCs w:val="24"/>
        </w:rPr>
        <w:t>3) для предприятий, имеющих ширину СЗЗ 1000м и более, – не менее чем на 40% ее территории с обязательной организацией полосы древесно-кустарниковых насажд</w:t>
      </w:r>
      <w:r w:rsidR="00AC49FF">
        <w:rPr>
          <w:sz w:val="24"/>
          <w:szCs w:val="24"/>
        </w:rPr>
        <w:t>ений со стороны жилой застройки.</w:t>
      </w:r>
    </w:p>
    <w:p w:rsidR="000D6C45" w:rsidRPr="00C25341" w:rsidRDefault="000D6C45" w:rsidP="000D6C45">
      <w:pPr>
        <w:autoSpaceDE w:val="0"/>
        <w:autoSpaceDN w:val="0"/>
        <w:adjustRightInd w:val="0"/>
        <w:ind w:firstLine="709"/>
        <w:jc w:val="both"/>
        <w:rPr>
          <w:sz w:val="24"/>
          <w:szCs w:val="24"/>
        </w:rPr>
      </w:pPr>
      <w:r w:rsidRPr="00C25341">
        <w:rPr>
          <w:sz w:val="24"/>
          <w:szCs w:val="24"/>
        </w:rPr>
        <w:t>3. Запрещается:</w:t>
      </w:r>
    </w:p>
    <w:p w:rsidR="000D6C45" w:rsidRPr="00C25341" w:rsidRDefault="000D6C45" w:rsidP="000D6C45">
      <w:pPr>
        <w:autoSpaceDE w:val="0"/>
        <w:autoSpaceDN w:val="0"/>
        <w:adjustRightInd w:val="0"/>
        <w:ind w:firstLine="709"/>
        <w:jc w:val="both"/>
        <w:rPr>
          <w:sz w:val="24"/>
          <w:szCs w:val="24"/>
        </w:rPr>
      </w:pPr>
      <w:r w:rsidRPr="00C25341">
        <w:rPr>
          <w:sz w:val="24"/>
          <w:szCs w:val="24"/>
        </w:rPr>
        <w:t>1) расширение территории предприятия за счет СЗЗ;</w:t>
      </w:r>
    </w:p>
    <w:p w:rsidR="000D6C45" w:rsidRPr="00C25341" w:rsidRDefault="000D6C45" w:rsidP="000D6C45">
      <w:pPr>
        <w:autoSpaceDE w:val="0"/>
        <w:autoSpaceDN w:val="0"/>
        <w:adjustRightInd w:val="0"/>
        <w:ind w:firstLine="709"/>
        <w:jc w:val="both"/>
        <w:rPr>
          <w:sz w:val="24"/>
          <w:szCs w:val="24"/>
        </w:rPr>
      </w:pPr>
      <w:r w:rsidRPr="00C25341">
        <w:rPr>
          <w:sz w:val="24"/>
          <w:szCs w:val="24"/>
        </w:rPr>
        <w:t>2) размещение предприятий пищевых отраслей промышленности, оптовых складов продовольственного сырья и пищевых продуктов;</w:t>
      </w:r>
    </w:p>
    <w:p w:rsidR="000D6C45" w:rsidRPr="00C25341" w:rsidRDefault="000D6C45" w:rsidP="000D6C45">
      <w:pPr>
        <w:autoSpaceDE w:val="0"/>
        <w:autoSpaceDN w:val="0"/>
        <w:adjustRightInd w:val="0"/>
        <w:ind w:firstLine="709"/>
        <w:jc w:val="both"/>
        <w:rPr>
          <w:sz w:val="24"/>
          <w:szCs w:val="24"/>
        </w:rPr>
      </w:pPr>
      <w:r w:rsidRPr="00C25341">
        <w:rPr>
          <w:sz w:val="24"/>
          <w:szCs w:val="24"/>
        </w:rPr>
        <w:t>3) строительство комплексов водопроводных сооружений для подготовки и хранения питьевой воды;</w:t>
      </w:r>
    </w:p>
    <w:p w:rsidR="000D6C45" w:rsidRPr="00C25341" w:rsidRDefault="000D6C45" w:rsidP="000D6C45">
      <w:pPr>
        <w:autoSpaceDE w:val="0"/>
        <w:autoSpaceDN w:val="0"/>
        <w:adjustRightInd w:val="0"/>
        <w:ind w:firstLine="709"/>
        <w:jc w:val="both"/>
        <w:rPr>
          <w:sz w:val="24"/>
          <w:szCs w:val="24"/>
        </w:rPr>
      </w:pPr>
      <w:r w:rsidRPr="00C25341">
        <w:rPr>
          <w:sz w:val="24"/>
          <w:szCs w:val="24"/>
        </w:rPr>
        <w:t>4) проведение неконтролируемых рубок деревьев;</w:t>
      </w:r>
    </w:p>
    <w:p w:rsidR="000D6C45" w:rsidRPr="00C25341" w:rsidRDefault="000D6C45" w:rsidP="000D6C45">
      <w:pPr>
        <w:autoSpaceDE w:val="0"/>
        <w:autoSpaceDN w:val="0"/>
        <w:adjustRightInd w:val="0"/>
        <w:ind w:firstLine="709"/>
        <w:jc w:val="both"/>
        <w:rPr>
          <w:sz w:val="24"/>
          <w:szCs w:val="24"/>
        </w:rPr>
      </w:pPr>
      <w:r w:rsidRPr="00C25341">
        <w:rPr>
          <w:sz w:val="24"/>
          <w:szCs w:val="24"/>
        </w:rPr>
        <w:t>5) новое жилищное строительство;</w:t>
      </w:r>
    </w:p>
    <w:p w:rsidR="000D6C45" w:rsidRPr="00C25341" w:rsidRDefault="000D6C45" w:rsidP="000D6C45">
      <w:pPr>
        <w:autoSpaceDE w:val="0"/>
        <w:autoSpaceDN w:val="0"/>
        <w:adjustRightInd w:val="0"/>
        <w:ind w:firstLine="709"/>
        <w:jc w:val="both"/>
        <w:rPr>
          <w:sz w:val="24"/>
          <w:szCs w:val="24"/>
        </w:rPr>
      </w:pPr>
      <w:r w:rsidRPr="00C25341">
        <w:rPr>
          <w:sz w:val="24"/>
          <w:szCs w:val="24"/>
        </w:rPr>
        <w:t>6) размещение садовых участков.</w:t>
      </w:r>
    </w:p>
    <w:p w:rsidR="000D6C45" w:rsidRPr="00C25341" w:rsidRDefault="000D6C45" w:rsidP="000D6C45">
      <w:pPr>
        <w:autoSpaceDE w:val="0"/>
        <w:autoSpaceDN w:val="0"/>
        <w:adjustRightInd w:val="0"/>
        <w:ind w:firstLine="709"/>
        <w:jc w:val="both"/>
        <w:rPr>
          <w:sz w:val="24"/>
          <w:szCs w:val="24"/>
        </w:rPr>
      </w:pPr>
    </w:p>
    <w:p w:rsidR="000D6C45" w:rsidRPr="00C25341" w:rsidRDefault="000D6C45" w:rsidP="000D6C45">
      <w:pPr>
        <w:ind w:firstLine="709"/>
        <w:rPr>
          <w:b/>
          <w:sz w:val="24"/>
          <w:szCs w:val="24"/>
        </w:rPr>
      </w:pPr>
      <w:r w:rsidRPr="00C25341">
        <w:rPr>
          <w:b/>
          <w:sz w:val="24"/>
          <w:szCs w:val="24"/>
        </w:rPr>
        <w:t xml:space="preserve">Статья 42.1.2 «СЗЗ-2». </w:t>
      </w:r>
      <w:r w:rsidR="00AC49FF">
        <w:rPr>
          <w:b/>
          <w:sz w:val="24"/>
          <w:szCs w:val="24"/>
        </w:rPr>
        <w:t>Санитарно-защитная зона кладбищ</w:t>
      </w:r>
    </w:p>
    <w:p w:rsidR="000D6C45" w:rsidRPr="00C25341" w:rsidRDefault="000D6C45" w:rsidP="000D6C45">
      <w:pPr>
        <w:autoSpaceDE w:val="0"/>
        <w:autoSpaceDN w:val="0"/>
        <w:adjustRightInd w:val="0"/>
        <w:ind w:firstLine="709"/>
        <w:jc w:val="both"/>
        <w:rPr>
          <w:sz w:val="24"/>
          <w:szCs w:val="24"/>
        </w:rPr>
      </w:pPr>
      <w:r w:rsidRPr="00C25341">
        <w:rPr>
          <w:sz w:val="24"/>
          <w:szCs w:val="24"/>
        </w:rPr>
        <w:t xml:space="preserve">1. Санитарно-защитные зоны (СЗЗ-2) кладбищ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Для кладбищ площадью до 10га ширина СЗЗ – </w:t>
      </w:r>
      <w:smartTag w:uri="urn:schemas-microsoft-com:office:smarttags" w:element="metricconverter">
        <w:smartTagPr>
          <w:attr w:name="ProductID" w:val="100 м"/>
        </w:smartTagPr>
        <w:r w:rsidRPr="00C25341">
          <w:rPr>
            <w:sz w:val="24"/>
            <w:szCs w:val="24"/>
          </w:rPr>
          <w:t>100 м</w:t>
        </w:r>
      </w:smartTag>
      <w:r w:rsidRPr="00C25341">
        <w:rPr>
          <w:sz w:val="24"/>
          <w:szCs w:val="24"/>
        </w:rPr>
        <w:t xml:space="preserve">, от 10 до </w:t>
      </w:r>
      <w:smartTag w:uri="urn:schemas-microsoft-com:office:smarttags" w:element="metricconverter">
        <w:smartTagPr>
          <w:attr w:name="ProductID" w:val="20 га"/>
        </w:smartTagPr>
        <w:r w:rsidRPr="00C25341">
          <w:rPr>
            <w:sz w:val="24"/>
            <w:szCs w:val="24"/>
          </w:rPr>
          <w:t>20 га</w:t>
        </w:r>
      </w:smartTag>
      <w:r w:rsidRPr="00C25341">
        <w:rPr>
          <w:sz w:val="24"/>
          <w:szCs w:val="24"/>
        </w:rPr>
        <w:t xml:space="preserve"> ширина СЗЗ – </w:t>
      </w:r>
      <w:smartTag w:uri="urn:schemas-microsoft-com:office:smarttags" w:element="metricconverter">
        <w:smartTagPr>
          <w:attr w:name="ProductID" w:val="300 м"/>
        </w:smartTagPr>
        <w:r w:rsidRPr="00C25341">
          <w:rPr>
            <w:sz w:val="24"/>
            <w:szCs w:val="24"/>
          </w:rPr>
          <w:t>300 м</w:t>
        </w:r>
      </w:smartTag>
      <w:r w:rsidRPr="00C25341">
        <w:rPr>
          <w:sz w:val="24"/>
          <w:szCs w:val="24"/>
        </w:rPr>
        <w:t xml:space="preserve">, для закрытых кладбищ ширина СЗЗ – </w:t>
      </w:r>
      <w:smartTag w:uri="urn:schemas-microsoft-com:office:smarttags" w:element="metricconverter">
        <w:smartTagPr>
          <w:attr w:name="ProductID" w:val="50 м"/>
        </w:smartTagPr>
        <w:r w:rsidRPr="00C25341">
          <w:rPr>
            <w:sz w:val="24"/>
            <w:szCs w:val="24"/>
          </w:rPr>
          <w:t>50 м</w:t>
        </w:r>
      </w:smartTag>
      <w:r w:rsidRPr="00C25341">
        <w:rPr>
          <w:sz w:val="24"/>
          <w:szCs w:val="24"/>
        </w:rPr>
        <w:t>.</w:t>
      </w:r>
    </w:p>
    <w:p w:rsidR="000D6C45" w:rsidRPr="00C25341" w:rsidRDefault="000D6C45" w:rsidP="000D6C45">
      <w:pPr>
        <w:autoSpaceDE w:val="0"/>
        <w:autoSpaceDN w:val="0"/>
        <w:adjustRightInd w:val="0"/>
        <w:ind w:firstLine="709"/>
        <w:jc w:val="both"/>
        <w:rPr>
          <w:sz w:val="24"/>
          <w:szCs w:val="24"/>
        </w:rPr>
      </w:pPr>
      <w:r w:rsidRPr="00C25341">
        <w:rPr>
          <w:sz w:val="24"/>
          <w:szCs w:val="24"/>
        </w:rPr>
        <w:t>2. Допускается:</w:t>
      </w:r>
    </w:p>
    <w:p w:rsidR="000D6C45" w:rsidRPr="00C25341" w:rsidRDefault="000D6C45" w:rsidP="000D6C45">
      <w:pPr>
        <w:autoSpaceDE w:val="0"/>
        <w:autoSpaceDN w:val="0"/>
        <w:adjustRightInd w:val="0"/>
        <w:ind w:firstLine="709"/>
        <w:jc w:val="both"/>
        <w:rPr>
          <w:sz w:val="24"/>
          <w:szCs w:val="24"/>
        </w:rPr>
      </w:pPr>
      <w:r w:rsidRPr="00C25341">
        <w:rPr>
          <w:sz w:val="24"/>
          <w:szCs w:val="24"/>
        </w:rPr>
        <w:t>1) проведение работ по озеленению и благоустройству территории;</w:t>
      </w:r>
    </w:p>
    <w:p w:rsidR="000D6C45" w:rsidRPr="00C25341" w:rsidRDefault="000D6C45" w:rsidP="000D6C45">
      <w:pPr>
        <w:autoSpaceDE w:val="0"/>
        <w:autoSpaceDN w:val="0"/>
        <w:adjustRightInd w:val="0"/>
        <w:ind w:firstLine="709"/>
        <w:jc w:val="both"/>
        <w:rPr>
          <w:sz w:val="24"/>
          <w:szCs w:val="24"/>
        </w:rPr>
      </w:pPr>
      <w:r w:rsidRPr="00C25341">
        <w:rPr>
          <w:sz w:val="24"/>
          <w:szCs w:val="24"/>
        </w:rPr>
        <w:t>2) размещение объектов, связанных с ритуальными услугами.</w:t>
      </w:r>
    </w:p>
    <w:p w:rsidR="000D6C45" w:rsidRPr="00C25341" w:rsidRDefault="000D6C45" w:rsidP="000D6C45">
      <w:pPr>
        <w:autoSpaceDE w:val="0"/>
        <w:autoSpaceDN w:val="0"/>
        <w:adjustRightInd w:val="0"/>
        <w:ind w:firstLine="709"/>
        <w:jc w:val="both"/>
        <w:rPr>
          <w:sz w:val="24"/>
          <w:szCs w:val="24"/>
        </w:rPr>
      </w:pPr>
      <w:r w:rsidRPr="00C25341">
        <w:rPr>
          <w:sz w:val="24"/>
          <w:szCs w:val="24"/>
        </w:rPr>
        <w:t>3. Запрещается:</w:t>
      </w:r>
    </w:p>
    <w:p w:rsidR="000D6C45" w:rsidRPr="00C25341" w:rsidRDefault="000D6C45" w:rsidP="000D6C45">
      <w:pPr>
        <w:autoSpaceDE w:val="0"/>
        <w:autoSpaceDN w:val="0"/>
        <w:adjustRightInd w:val="0"/>
        <w:ind w:firstLine="709"/>
        <w:jc w:val="both"/>
        <w:rPr>
          <w:sz w:val="24"/>
          <w:szCs w:val="24"/>
        </w:rPr>
      </w:pPr>
      <w:r w:rsidRPr="00C25341">
        <w:rPr>
          <w:sz w:val="24"/>
          <w:szCs w:val="24"/>
        </w:rPr>
        <w:t>1) размещение жилых зданий, объектов общественно-делового и рекреационного назначения, огородов, водозаборных сооружений, складов продовольственных товаров, предприятий пищевой промышленности.</w:t>
      </w:r>
      <w:bookmarkStart w:id="71" w:name="_Toc337830485"/>
    </w:p>
    <w:p w:rsidR="000D6C45" w:rsidRPr="00C25341" w:rsidRDefault="000D6C45" w:rsidP="000D6C45">
      <w:pPr>
        <w:autoSpaceDE w:val="0"/>
        <w:autoSpaceDN w:val="0"/>
        <w:adjustRightInd w:val="0"/>
        <w:ind w:firstLine="709"/>
        <w:jc w:val="both"/>
        <w:rPr>
          <w:sz w:val="24"/>
          <w:szCs w:val="24"/>
        </w:rPr>
      </w:pPr>
      <w:bookmarkStart w:id="72" w:name="_Toc344380390"/>
    </w:p>
    <w:p w:rsidR="000D6C45" w:rsidRPr="00C25341" w:rsidRDefault="000D6C45" w:rsidP="000D6C45">
      <w:pPr>
        <w:autoSpaceDE w:val="0"/>
        <w:autoSpaceDN w:val="0"/>
        <w:adjustRightInd w:val="0"/>
        <w:ind w:firstLine="709"/>
        <w:jc w:val="both"/>
        <w:rPr>
          <w:sz w:val="24"/>
          <w:szCs w:val="24"/>
        </w:rPr>
      </w:pPr>
      <w:r w:rsidRPr="00C25341">
        <w:rPr>
          <w:b/>
          <w:sz w:val="24"/>
          <w:szCs w:val="24"/>
        </w:rPr>
        <w:t xml:space="preserve">Статья 42.1.3 «СЗЗ-3» Санитарно-защитная зона </w:t>
      </w:r>
      <w:bookmarkEnd w:id="71"/>
      <w:r w:rsidRPr="00C25341">
        <w:rPr>
          <w:b/>
          <w:sz w:val="24"/>
          <w:szCs w:val="24"/>
        </w:rPr>
        <w:t>полигонов твердых коммунальных отходов</w:t>
      </w:r>
      <w:bookmarkEnd w:id="72"/>
    </w:p>
    <w:p w:rsidR="00AC49FF" w:rsidRDefault="000D6C45" w:rsidP="000D6C45">
      <w:pPr>
        <w:autoSpaceDE w:val="0"/>
        <w:autoSpaceDN w:val="0"/>
        <w:adjustRightInd w:val="0"/>
        <w:ind w:firstLine="709"/>
        <w:jc w:val="both"/>
        <w:rPr>
          <w:sz w:val="24"/>
          <w:szCs w:val="24"/>
        </w:rPr>
      </w:pPr>
      <w:r w:rsidRPr="00C25341">
        <w:rPr>
          <w:sz w:val="24"/>
          <w:szCs w:val="24"/>
        </w:rPr>
        <w:t>1. Данные санитарно-защитные зоны (СЗЗ-3)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водоисточников, почв и воздуха.</w:t>
      </w:r>
    </w:p>
    <w:p w:rsidR="00AC49FF" w:rsidRDefault="000D6C45" w:rsidP="000D6C45">
      <w:pPr>
        <w:autoSpaceDE w:val="0"/>
        <w:autoSpaceDN w:val="0"/>
        <w:adjustRightInd w:val="0"/>
        <w:ind w:firstLine="709"/>
        <w:jc w:val="both"/>
        <w:rPr>
          <w:sz w:val="24"/>
          <w:szCs w:val="24"/>
        </w:rPr>
      </w:pPr>
      <w:r w:rsidRPr="00C25341">
        <w:rPr>
          <w:sz w:val="24"/>
          <w:szCs w:val="24"/>
        </w:rPr>
        <w:t xml:space="preserve">2. Допускается: </w:t>
      </w:r>
    </w:p>
    <w:p w:rsidR="000D6C45" w:rsidRPr="00C25341" w:rsidRDefault="00AC49FF" w:rsidP="000D6C45">
      <w:pPr>
        <w:autoSpaceDE w:val="0"/>
        <w:autoSpaceDN w:val="0"/>
        <w:adjustRightInd w:val="0"/>
        <w:ind w:firstLine="709"/>
        <w:jc w:val="both"/>
        <w:rPr>
          <w:sz w:val="24"/>
          <w:szCs w:val="24"/>
        </w:rPr>
      </w:pPr>
      <w:r>
        <w:rPr>
          <w:sz w:val="24"/>
          <w:szCs w:val="24"/>
        </w:rPr>
        <w:t>1) </w:t>
      </w:r>
      <w:r w:rsidR="000D6C45" w:rsidRPr="00C25341">
        <w:rPr>
          <w:sz w:val="24"/>
          <w:szCs w:val="24"/>
        </w:rPr>
        <w:t>проведение работ по озеленени</w:t>
      </w:r>
      <w:r>
        <w:rPr>
          <w:sz w:val="24"/>
          <w:szCs w:val="24"/>
        </w:rPr>
        <w:t>ю и благоустройству территории.</w:t>
      </w:r>
    </w:p>
    <w:p w:rsidR="000D6C45" w:rsidRPr="00C25341" w:rsidRDefault="000D6C45" w:rsidP="000D6C45">
      <w:pPr>
        <w:autoSpaceDE w:val="0"/>
        <w:autoSpaceDN w:val="0"/>
        <w:adjustRightInd w:val="0"/>
        <w:ind w:firstLine="709"/>
        <w:jc w:val="both"/>
        <w:rPr>
          <w:sz w:val="24"/>
          <w:szCs w:val="24"/>
        </w:rPr>
      </w:pPr>
      <w:r w:rsidRPr="00C25341">
        <w:rPr>
          <w:sz w:val="24"/>
          <w:szCs w:val="24"/>
        </w:rPr>
        <w:t>3. Запрещается:</w:t>
      </w:r>
    </w:p>
    <w:p w:rsidR="000D6C45" w:rsidRPr="00C25341" w:rsidRDefault="000D6C45" w:rsidP="000D6C45">
      <w:pPr>
        <w:autoSpaceDE w:val="0"/>
        <w:autoSpaceDN w:val="0"/>
        <w:adjustRightInd w:val="0"/>
        <w:ind w:firstLine="709"/>
        <w:jc w:val="both"/>
        <w:rPr>
          <w:sz w:val="24"/>
          <w:szCs w:val="24"/>
        </w:rPr>
      </w:pPr>
      <w:r w:rsidRPr="00C25341">
        <w:rPr>
          <w:sz w:val="24"/>
          <w:szCs w:val="24"/>
        </w:rPr>
        <w:t>1) размещение жилых зданий, объектов общественно-делового и рекреационного назначения, огородов, водозаборных сооружений, складов продовольственных товаров, предприятий пищевой промышленности.</w:t>
      </w:r>
    </w:p>
    <w:p w:rsidR="000D6C45" w:rsidRPr="00C25341" w:rsidRDefault="000D6C45" w:rsidP="000D6C45">
      <w:pPr>
        <w:autoSpaceDE w:val="0"/>
        <w:autoSpaceDN w:val="0"/>
        <w:adjustRightInd w:val="0"/>
        <w:ind w:firstLine="709"/>
        <w:jc w:val="both"/>
        <w:rPr>
          <w:sz w:val="24"/>
          <w:szCs w:val="24"/>
        </w:rPr>
      </w:pPr>
    </w:p>
    <w:p w:rsidR="000D6C45" w:rsidRPr="00C25341" w:rsidRDefault="000D6C45" w:rsidP="000D6C45">
      <w:pPr>
        <w:ind w:firstLine="709"/>
        <w:jc w:val="both"/>
        <w:rPr>
          <w:b/>
          <w:sz w:val="24"/>
          <w:szCs w:val="24"/>
        </w:rPr>
      </w:pPr>
      <w:bookmarkStart w:id="73" w:name="_Toc337830483"/>
      <w:bookmarkStart w:id="74" w:name="_Toc344380388"/>
      <w:r w:rsidRPr="00C25341">
        <w:rPr>
          <w:b/>
          <w:sz w:val="24"/>
          <w:szCs w:val="24"/>
        </w:rPr>
        <w:t xml:space="preserve">Статья 42.2 «ОЭ» </w:t>
      </w:r>
      <w:bookmarkEnd w:id="73"/>
      <w:bookmarkEnd w:id="74"/>
      <w:r w:rsidRPr="00C25341">
        <w:rPr>
          <w:b/>
          <w:sz w:val="24"/>
          <w:szCs w:val="24"/>
        </w:rPr>
        <w:t>Охранная зона объектов электроэнергетики (объектов электросетевого хозяйства и объектов по производству электрической энергии)</w:t>
      </w:r>
    </w:p>
    <w:p w:rsidR="000D6C45" w:rsidRPr="00C25341" w:rsidRDefault="000D6C45" w:rsidP="000D6C45">
      <w:pPr>
        <w:autoSpaceDE w:val="0"/>
        <w:autoSpaceDN w:val="0"/>
        <w:adjustRightInd w:val="0"/>
        <w:ind w:firstLine="709"/>
        <w:jc w:val="both"/>
        <w:rPr>
          <w:sz w:val="24"/>
          <w:szCs w:val="24"/>
        </w:rPr>
      </w:pPr>
      <w:r w:rsidRPr="00C25341">
        <w:rPr>
          <w:sz w:val="24"/>
          <w:szCs w:val="24"/>
        </w:rPr>
        <w:t>1. Вдоль трасс воздушных высоковольтных линий электропередачи устанавливаются санитарные разрывы на следующих расстояниях от проекции на землю по обе стороны от крайних фаз проводов в направлении, перпендикулярном ЛЭП:</w:t>
      </w:r>
    </w:p>
    <w:p w:rsidR="000D6C45" w:rsidRPr="00C25341" w:rsidRDefault="000D6C45" w:rsidP="000D6C45">
      <w:pPr>
        <w:autoSpaceDE w:val="0"/>
        <w:autoSpaceDN w:val="0"/>
        <w:adjustRightInd w:val="0"/>
        <w:ind w:firstLine="709"/>
        <w:jc w:val="both"/>
        <w:rPr>
          <w:sz w:val="24"/>
          <w:szCs w:val="24"/>
        </w:rPr>
      </w:pPr>
      <w:r w:rsidRPr="00C25341">
        <w:rPr>
          <w:sz w:val="24"/>
          <w:szCs w:val="24"/>
        </w:rPr>
        <w:t xml:space="preserve">1) для ЛЭП 500 кВ – </w:t>
      </w:r>
      <w:smartTag w:uri="urn:schemas-microsoft-com:office:smarttags" w:element="metricconverter">
        <w:smartTagPr>
          <w:attr w:name="ProductID" w:val="30 м"/>
        </w:smartTagPr>
        <w:r w:rsidRPr="00C25341">
          <w:rPr>
            <w:sz w:val="24"/>
            <w:szCs w:val="24"/>
          </w:rPr>
          <w:t>30 м</w:t>
        </w:r>
      </w:smartTag>
      <w:r w:rsidRPr="00C25341">
        <w:rPr>
          <w:sz w:val="24"/>
          <w:szCs w:val="24"/>
        </w:rPr>
        <w:t>;</w:t>
      </w:r>
    </w:p>
    <w:p w:rsidR="000D6C45" w:rsidRPr="00C25341" w:rsidRDefault="000D6C45" w:rsidP="000D6C45">
      <w:pPr>
        <w:autoSpaceDE w:val="0"/>
        <w:autoSpaceDN w:val="0"/>
        <w:adjustRightInd w:val="0"/>
        <w:ind w:firstLine="709"/>
        <w:jc w:val="both"/>
        <w:rPr>
          <w:sz w:val="24"/>
          <w:szCs w:val="24"/>
        </w:rPr>
      </w:pPr>
      <w:r w:rsidRPr="00C25341">
        <w:rPr>
          <w:sz w:val="24"/>
          <w:szCs w:val="24"/>
        </w:rPr>
        <w:t xml:space="preserve">2) для ЛЭП 220 кВ – </w:t>
      </w:r>
      <w:smartTag w:uri="urn:schemas-microsoft-com:office:smarttags" w:element="metricconverter">
        <w:smartTagPr>
          <w:attr w:name="ProductID" w:val="25 м"/>
        </w:smartTagPr>
        <w:r w:rsidRPr="00C25341">
          <w:rPr>
            <w:sz w:val="24"/>
            <w:szCs w:val="24"/>
          </w:rPr>
          <w:t>25 м</w:t>
        </w:r>
      </w:smartTag>
      <w:r w:rsidRPr="00C25341">
        <w:rPr>
          <w:sz w:val="24"/>
          <w:szCs w:val="24"/>
        </w:rPr>
        <w:t>;</w:t>
      </w:r>
    </w:p>
    <w:p w:rsidR="000D6C45" w:rsidRPr="00C25341" w:rsidRDefault="000D6C45" w:rsidP="000D6C45">
      <w:pPr>
        <w:autoSpaceDE w:val="0"/>
        <w:autoSpaceDN w:val="0"/>
        <w:adjustRightInd w:val="0"/>
        <w:ind w:firstLine="709"/>
        <w:jc w:val="both"/>
        <w:rPr>
          <w:sz w:val="24"/>
          <w:szCs w:val="24"/>
        </w:rPr>
      </w:pPr>
      <w:r w:rsidRPr="00C25341">
        <w:rPr>
          <w:sz w:val="24"/>
          <w:szCs w:val="24"/>
        </w:rPr>
        <w:t xml:space="preserve">3) для ЛЭП 110 кВ – </w:t>
      </w:r>
      <w:smartTag w:uri="urn:schemas-microsoft-com:office:smarttags" w:element="metricconverter">
        <w:smartTagPr>
          <w:attr w:name="ProductID" w:val="20 м"/>
        </w:smartTagPr>
        <w:r w:rsidRPr="00C25341">
          <w:rPr>
            <w:sz w:val="24"/>
            <w:szCs w:val="24"/>
          </w:rPr>
          <w:t>20 м</w:t>
        </w:r>
      </w:smartTag>
      <w:r w:rsidRPr="00C25341">
        <w:rPr>
          <w:sz w:val="24"/>
          <w:szCs w:val="24"/>
        </w:rPr>
        <w:t>;</w:t>
      </w:r>
    </w:p>
    <w:p w:rsidR="000D6C45" w:rsidRPr="00C25341" w:rsidRDefault="000D6C45" w:rsidP="000D6C45">
      <w:pPr>
        <w:autoSpaceDE w:val="0"/>
        <w:autoSpaceDN w:val="0"/>
        <w:adjustRightInd w:val="0"/>
        <w:ind w:firstLine="709"/>
        <w:jc w:val="both"/>
        <w:rPr>
          <w:sz w:val="24"/>
          <w:szCs w:val="24"/>
        </w:rPr>
      </w:pPr>
      <w:r w:rsidRPr="00C25341">
        <w:rPr>
          <w:sz w:val="24"/>
          <w:szCs w:val="24"/>
        </w:rPr>
        <w:t xml:space="preserve">4) для ЛЭП 35 кВ – </w:t>
      </w:r>
      <w:smartTag w:uri="urn:schemas-microsoft-com:office:smarttags" w:element="metricconverter">
        <w:smartTagPr>
          <w:attr w:name="ProductID" w:val="15 м"/>
        </w:smartTagPr>
        <w:r w:rsidRPr="00C25341">
          <w:rPr>
            <w:sz w:val="24"/>
            <w:szCs w:val="24"/>
          </w:rPr>
          <w:t>15 м</w:t>
        </w:r>
      </w:smartTag>
      <w:r w:rsidRPr="00C25341">
        <w:rPr>
          <w:sz w:val="24"/>
          <w:szCs w:val="24"/>
        </w:rPr>
        <w:t>.</w:t>
      </w:r>
    </w:p>
    <w:p w:rsidR="000D6C45" w:rsidRPr="00C25341" w:rsidRDefault="000D6C45" w:rsidP="000D6C45">
      <w:pPr>
        <w:autoSpaceDE w:val="0"/>
        <w:autoSpaceDN w:val="0"/>
        <w:adjustRightInd w:val="0"/>
        <w:ind w:firstLine="709"/>
        <w:jc w:val="both"/>
        <w:rPr>
          <w:sz w:val="24"/>
          <w:szCs w:val="24"/>
        </w:rPr>
      </w:pPr>
      <w:r w:rsidRPr="00C25341">
        <w:rPr>
          <w:sz w:val="24"/>
          <w:szCs w:val="24"/>
        </w:rPr>
        <w:t>2. Допускается:</w:t>
      </w:r>
    </w:p>
    <w:p w:rsidR="000D6C45" w:rsidRPr="00C25341" w:rsidRDefault="000D6C45" w:rsidP="000D6C45">
      <w:pPr>
        <w:autoSpaceDE w:val="0"/>
        <w:autoSpaceDN w:val="0"/>
        <w:adjustRightInd w:val="0"/>
        <w:ind w:firstLine="709"/>
        <w:jc w:val="both"/>
        <w:rPr>
          <w:sz w:val="24"/>
          <w:szCs w:val="24"/>
        </w:rPr>
      </w:pPr>
      <w:r w:rsidRPr="00C25341">
        <w:rPr>
          <w:sz w:val="24"/>
          <w:szCs w:val="24"/>
        </w:rPr>
        <w:t>1)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регулирования высоты зеленых насаждений.</w:t>
      </w:r>
    </w:p>
    <w:p w:rsidR="000D6C45" w:rsidRPr="00C25341" w:rsidRDefault="000D6C45" w:rsidP="000D6C45">
      <w:pPr>
        <w:autoSpaceDE w:val="0"/>
        <w:autoSpaceDN w:val="0"/>
        <w:adjustRightInd w:val="0"/>
        <w:ind w:firstLine="709"/>
        <w:jc w:val="both"/>
        <w:rPr>
          <w:sz w:val="24"/>
          <w:szCs w:val="24"/>
        </w:rPr>
      </w:pPr>
      <w:r w:rsidRPr="00C25341">
        <w:rPr>
          <w:sz w:val="24"/>
          <w:szCs w:val="24"/>
        </w:rPr>
        <w:t>3. Запрещается:</w:t>
      </w:r>
    </w:p>
    <w:p w:rsidR="000D6C45" w:rsidRPr="00C25341" w:rsidRDefault="000D6C45" w:rsidP="000D6C45">
      <w:pPr>
        <w:autoSpaceDE w:val="0"/>
        <w:autoSpaceDN w:val="0"/>
        <w:adjustRightInd w:val="0"/>
        <w:ind w:firstLine="709"/>
        <w:jc w:val="both"/>
        <w:rPr>
          <w:sz w:val="24"/>
          <w:szCs w:val="24"/>
        </w:rPr>
      </w:pPr>
      <w:r w:rsidRPr="00C25341">
        <w:rPr>
          <w:sz w:val="24"/>
          <w:szCs w:val="24"/>
        </w:rPr>
        <w:t>1) новое строительство жилых и общественных зданий;</w:t>
      </w:r>
    </w:p>
    <w:p w:rsidR="000D6C45" w:rsidRPr="00C25341" w:rsidRDefault="000D6C45" w:rsidP="000D6C45">
      <w:pPr>
        <w:autoSpaceDE w:val="0"/>
        <w:autoSpaceDN w:val="0"/>
        <w:adjustRightInd w:val="0"/>
        <w:ind w:firstLine="709"/>
        <w:jc w:val="both"/>
        <w:rPr>
          <w:sz w:val="24"/>
          <w:szCs w:val="24"/>
        </w:rPr>
      </w:pPr>
      <w:r w:rsidRPr="00C25341">
        <w:rPr>
          <w:sz w:val="24"/>
          <w:szCs w:val="24"/>
        </w:rPr>
        <w:t>2) предоставление земель под огороды;</w:t>
      </w:r>
    </w:p>
    <w:p w:rsidR="000D6C45" w:rsidRPr="00C25341" w:rsidRDefault="000D6C45" w:rsidP="000D6C45">
      <w:pPr>
        <w:autoSpaceDE w:val="0"/>
        <w:autoSpaceDN w:val="0"/>
        <w:adjustRightInd w:val="0"/>
        <w:ind w:firstLine="709"/>
        <w:jc w:val="both"/>
        <w:rPr>
          <w:sz w:val="24"/>
          <w:szCs w:val="24"/>
        </w:rPr>
      </w:pPr>
      <w:r w:rsidRPr="00C25341">
        <w:rPr>
          <w:sz w:val="24"/>
          <w:szCs w:val="24"/>
        </w:rPr>
        <w:t>3) размещение сооружений и площадок для остановок всех видов общественного транспорта;</w:t>
      </w:r>
    </w:p>
    <w:p w:rsidR="000D6C45" w:rsidRPr="00C25341" w:rsidRDefault="000D6C45" w:rsidP="000D6C45">
      <w:pPr>
        <w:autoSpaceDE w:val="0"/>
        <w:autoSpaceDN w:val="0"/>
        <w:adjustRightInd w:val="0"/>
        <w:ind w:firstLine="709"/>
        <w:jc w:val="both"/>
        <w:rPr>
          <w:sz w:val="24"/>
          <w:szCs w:val="24"/>
        </w:rPr>
      </w:pPr>
      <w:r w:rsidRPr="00C25341">
        <w:rPr>
          <w:sz w:val="24"/>
          <w:szCs w:val="24"/>
        </w:rPr>
        <w:t>4) размещение предприятий по обслуживанию и парковке автотранспорта, а также складов нефти и нефтепродуктов;</w:t>
      </w:r>
    </w:p>
    <w:p w:rsidR="000D6C45" w:rsidRPr="00C25341" w:rsidRDefault="000D6C45" w:rsidP="000D6C45">
      <w:pPr>
        <w:autoSpaceDE w:val="0"/>
        <w:autoSpaceDN w:val="0"/>
        <w:adjustRightInd w:val="0"/>
        <w:ind w:firstLine="709"/>
        <w:jc w:val="both"/>
        <w:rPr>
          <w:sz w:val="24"/>
          <w:szCs w:val="24"/>
        </w:rPr>
      </w:pPr>
      <w:r w:rsidRPr="00C25341">
        <w:rPr>
          <w:sz w:val="24"/>
          <w:szCs w:val="24"/>
        </w:rPr>
        <w:t>5) проведение работ с огнеопасными, горючими и горюче-смазочными материалами;</w:t>
      </w:r>
    </w:p>
    <w:p w:rsidR="000D6C45" w:rsidRPr="00C25341" w:rsidRDefault="000D6C45" w:rsidP="000D6C45">
      <w:pPr>
        <w:autoSpaceDE w:val="0"/>
        <w:autoSpaceDN w:val="0"/>
        <w:adjustRightInd w:val="0"/>
        <w:ind w:firstLine="709"/>
        <w:jc w:val="both"/>
        <w:rPr>
          <w:sz w:val="24"/>
          <w:szCs w:val="24"/>
        </w:rPr>
      </w:pPr>
      <w:r w:rsidRPr="00C25341">
        <w:rPr>
          <w:sz w:val="24"/>
          <w:szCs w:val="24"/>
        </w:rPr>
        <w:t>6) выполнение ремонта машин и механизмов;</w:t>
      </w:r>
    </w:p>
    <w:p w:rsidR="000D6C45" w:rsidRPr="00C25341" w:rsidRDefault="000D6C45" w:rsidP="000D6C45">
      <w:pPr>
        <w:autoSpaceDE w:val="0"/>
        <w:autoSpaceDN w:val="0"/>
        <w:adjustRightInd w:val="0"/>
        <w:ind w:firstLine="709"/>
        <w:jc w:val="both"/>
        <w:rPr>
          <w:sz w:val="24"/>
          <w:szCs w:val="24"/>
        </w:rPr>
      </w:pPr>
      <w:r w:rsidRPr="00C25341">
        <w:rPr>
          <w:sz w:val="24"/>
          <w:szCs w:val="24"/>
        </w:rPr>
        <w:t>7) остановка автотранспорта при пересечении автодорог с линиями электропередачи.</w:t>
      </w:r>
    </w:p>
    <w:p w:rsidR="000D6C45" w:rsidRPr="00C25341" w:rsidRDefault="000D6C45" w:rsidP="000D6C45">
      <w:pPr>
        <w:ind w:firstLine="709"/>
        <w:jc w:val="both"/>
        <w:rPr>
          <w:bCs/>
          <w:sz w:val="24"/>
          <w:szCs w:val="24"/>
        </w:rPr>
      </w:pPr>
      <w:bookmarkStart w:id="75" w:name="_Toc337830484"/>
      <w:bookmarkStart w:id="76" w:name="_Toc344380389"/>
    </w:p>
    <w:p w:rsidR="000D6C45" w:rsidRPr="00C25341" w:rsidRDefault="000D6C45" w:rsidP="000D6C45">
      <w:pPr>
        <w:ind w:firstLine="709"/>
        <w:rPr>
          <w:b/>
          <w:sz w:val="24"/>
          <w:szCs w:val="24"/>
        </w:rPr>
      </w:pPr>
      <w:bookmarkStart w:id="77" w:name="_Toc337830486"/>
      <w:bookmarkStart w:id="78" w:name="_Toc344380391"/>
      <w:bookmarkEnd w:id="75"/>
      <w:bookmarkEnd w:id="76"/>
      <w:r w:rsidRPr="00C25341">
        <w:rPr>
          <w:b/>
          <w:sz w:val="24"/>
          <w:szCs w:val="24"/>
        </w:rPr>
        <w:t xml:space="preserve">Статья 42.3 «ПТ» </w:t>
      </w:r>
      <w:bookmarkEnd w:id="77"/>
      <w:bookmarkEnd w:id="78"/>
      <w:r w:rsidRPr="00C25341">
        <w:rPr>
          <w:b/>
          <w:sz w:val="24"/>
          <w:szCs w:val="24"/>
        </w:rPr>
        <w:t>Приаэродромная территория</w:t>
      </w:r>
    </w:p>
    <w:p w:rsidR="000D6C45" w:rsidRPr="00C25341" w:rsidRDefault="000D6C45" w:rsidP="000D6C45">
      <w:pPr>
        <w:autoSpaceDE w:val="0"/>
        <w:autoSpaceDN w:val="0"/>
        <w:adjustRightInd w:val="0"/>
        <w:ind w:firstLine="709"/>
        <w:jc w:val="both"/>
        <w:rPr>
          <w:sz w:val="24"/>
          <w:szCs w:val="24"/>
        </w:rPr>
      </w:pPr>
      <w:r w:rsidRPr="00C25341">
        <w:rPr>
          <w:sz w:val="24"/>
          <w:szCs w:val="24"/>
        </w:rPr>
        <w:t>1. Размер приаэродромной территории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D6C45" w:rsidRPr="00C25341" w:rsidRDefault="000D6C45" w:rsidP="000D6C45">
      <w:pPr>
        <w:autoSpaceDE w:val="0"/>
        <w:autoSpaceDN w:val="0"/>
        <w:adjustRightInd w:val="0"/>
        <w:ind w:firstLine="709"/>
        <w:jc w:val="both"/>
        <w:rPr>
          <w:sz w:val="24"/>
          <w:szCs w:val="24"/>
        </w:rPr>
      </w:pPr>
      <w:r w:rsidRPr="00C25341">
        <w:rPr>
          <w:sz w:val="24"/>
          <w:szCs w:val="24"/>
        </w:rPr>
        <w:t>2. Проектирование, строительство и развитие территории населенного пункта, а также строительство и реконструкция промышленных и иных объектов в пределах приаэродромной территории должны проводиться с соблюдением требований безопасности полетов воздушных судов, с учетом возможных негативных воздействий оборудования аэродрома и полетов воздушных судов на здоровье граждан и деятельность юридических лиц и по согласованию с собственником аэродрома.</w:t>
      </w:r>
    </w:p>
    <w:p w:rsidR="000D6C45" w:rsidRPr="00C25341" w:rsidRDefault="000D6C45" w:rsidP="000D6C45">
      <w:pPr>
        <w:autoSpaceDE w:val="0"/>
        <w:autoSpaceDN w:val="0"/>
        <w:adjustRightInd w:val="0"/>
        <w:ind w:firstLine="709"/>
        <w:jc w:val="both"/>
        <w:rPr>
          <w:sz w:val="24"/>
          <w:szCs w:val="24"/>
        </w:rPr>
      </w:pPr>
      <w:r w:rsidRPr="00C25341">
        <w:rPr>
          <w:sz w:val="24"/>
          <w:szCs w:val="24"/>
        </w:rPr>
        <w:t>3. Для защиты обслуживающего персонала, пассажиров и местного населения от воздействия электромагнитных излучений необходимо вокруг устанавливаемого радиотехнического средства устраивать приаэродромные территории (ПТ) и зоны ограничения застройки (ЗОЗ). Размеры этих зон должны определяться расчетами в соответствии с ведомственными нормативными документами.</w:t>
      </w:r>
    </w:p>
    <w:p w:rsidR="000D6C45" w:rsidRPr="00C25341" w:rsidRDefault="000D6C45" w:rsidP="000D6C45">
      <w:pPr>
        <w:autoSpaceDE w:val="0"/>
        <w:autoSpaceDN w:val="0"/>
        <w:adjustRightInd w:val="0"/>
        <w:ind w:firstLine="709"/>
        <w:jc w:val="both"/>
        <w:rPr>
          <w:sz w:val="24"/>
          <w:szCs w:val="24"/>
        </w:rPr>
      </w:pPr>
      <w:r w:rsidRPr="00C25341">
        <w:rPr>
          <w:sz w:val="24"/>
          <w:szCs w:val="24"/>
        </w:rPr>
        <w:t>4. В пределах ПТ и ЗОЗ новое жилое строительство не допускается, но существующая жилая застройка может быть сохранена при условии проведения обоснованного расчетом комплекса мероприятий по защите населения, предусматривающего: выделение секторов с пониженной до безопасного уровня мощностью излучения; применение специальных экранов из радиозащитных материалов; использование защитных лесопосадок; систематический контроль уровней излучения в соответствии с требованиями ГОСТ 12.1.006-84 и другие мероприятия.</w:t>
      </w:r>
    </w:p>
    <w:p w:rsidR="000D6C45" w:rsidRPr="00C25341" w:rsidRDefault="000D6C45" w:rsidP="000D6C45">
      <w:pPr>
        <w:autoSpaceDE w:val="0"/>
        <w:autoSpaceDN w:val="0"/>
        <w:adjustRightInd w:val="0"/>
        <w:ind w:firstLine="709"/>
        <w:jc w:val="both"/>
        <w:rPr>
          <w:sz w:val="24"/>
          <w:szCs w:val="24"/>
        </w:rPr>
      </w:pPr>
      <w:r w:rsidRPr="00C25341">
        <w:rPr>
          <w:sz w:val="24"/>
          <w:szCs w:val="24"/>
        </w:rPr>
        <w:t>5. Запрещается размещать в полосах воздушных подходов на удаление до 30 км, а вне полос воздушных подходов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rsidR="000D6C45" w:rsidRPr="00C25341" w:rsidRDefault="000D6C45" w:rsidP="000D6C45">
      <w:pPr>
        <w:autoSpaceDE w:val="0"/>
        <w:autoSpaceDN w:val="0"/>
        <w:adjustRightInd w:val="0"/>
        <w:ind w:firstLine="709"/>
        <w:jc w:val="both"/>
        <w:rPr>
          <w:sz w:val="24"/>
          <w:szCs w:val="24"/>
        </w:rPr>
      </w:pPr>
      <w:r w:rsidRPr="00C25341">
        <w:rPr>
          <w:sz w:val="24"/>
          <w:szCs w:val="24"/>
        </w:rPr>
        <w:t xml:space="preserve">6. Запрещается строительство в пределах границ </w:t>
      </w:r>
      <w:r w:rsidR="003F1C2D">
        <w:rPr>
          <w:sz w:val="24"/>
          <w:szCs w:val="24"/>
        </w:rPr>
        <w:t>территории</w:t>
      </w:r>
      <w:r w:rsidRPr="00C25341">
        <w:rPr>
          <w:sz w:val="24"/>
          <w:szCs w:val="24"/>
        </w:rPr>
        <w:t xml:space="preserve"> аэродрома без согласования с оператором аэродрома:</w:t>
      </w:r>
    </w:p>
    <w:p w:rsidR="000D6C45" w:rsidRPr="00C25341" w:rsidRDefault="000D6C45" w:rsidP="000D6C45">
      <w:pPr>
        <w:autoSpaceDE w:val="0"/>
        <w:autoSpaceDN w:val="0"/>
        <w:adjustRightInd w:val="0"/>
        <w:ind w:firstLine="709"/>
        <w:jc w:val="both"/>
        <w:rPr>
          <w:sz w:val="24"/>
          <w:szCs w:val="24"/>
        </w:rPr>
      </w:pPr>
      <w:r w:rsidRPr="00C25341">
        <w:rPr>
          <w:sz w:val="24"/>
          <w:szCs w:val="24"/>
        </w:rPr>
        <w:t>1) объектов высотой 50 м и более относительно уровня моря;</w:t>
      </w:r>
    </w:p>
    <w:p w:rsidR="000D6C45" w:rsidRPr="00C25341" w:rsidRDefault="000D6C45" w:rsidP="000D6C45">
      <w:pPr>
        <w:ind w:firstLine="709"/>
        <w:jc w:val="both"/>
        <w:rPr>
          <w:sz w:val="24"/>
          <w:szCs w:val="24"/>
        </w:rPr>
      </w:pPr>
      <w:r w:rsidRPr="00C25341">
        <w:rPr>
          <w:sz w:val="24"/>
          <w:szCs w:val="24"/>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D6C45" w:rsidRPr="00C25341" w:rsidRDefault="000D6C45" w:rsidP="000D6C45">
      <w:pPr>
        <w:autoSpaceDE w:val="0"/>
        <w:autoSpaceDN w:val="0"/>
        <w:adjustRightInd w:val="0"/>
        <w:ind w:firstLine="709"/>
        <w:jc w:val="both"/>
        <w:rPr>
          <w:sz w:val="24"/>
          <w:szCs w:val="24"/>
        </w:rPr>
      </w:pPr>
      <w:r w:rsidRPr="00C25341">
        <w:rPr>
          <w:sz w:val="24"/>
          <w:szCs w:val="24"/>
        </w:rPr>
        <w:t>3) взрывоопасных объектов;</w:t>
      </w:r>
    </w:p>
    <w:p w:rsidR="000D6C45" w:rsidRPr="00C25341" w:rsidRDefault="000D6C45" w:rsidP="000D6C45">
      <w:pPr>
        <w:autoSpaceDE w:val="0"/>
        <w:autoSpaceDN w:val="0"/>
        <w:adjustRightInd w:val="0"/>
        <w:ind w:firstLine="709"/>
        <w:jc w:val="both"/>
        <w:rPr>
          <w:sz w:val="24"/>
          <w:szCs w:val="24"/>
        </w:rPr>
      </w:pPr>
      <w:r w:rsidRPr="00C25341">
        <w:rPr>
          <w:sz w:val="24"/>
          <w:szCs w:val="24"/>
        </w:rPr>
        <w:t>4) промышленных и иных предприятий и сооружений, деятельность которых может привести к ухудшению видимости в районе аэродрома.</w:t>
      </w:r>
      <w:bookmarkStart w:id="79" w:name="_Toc344380392"/>
      <w:bookmarkStart w:id="80" w:name="_Toc337830487"/>
    </w:p>
    <w:p w:rsidR="000D6C45" w:rsidRPr="00C25341" w:rsidRDefault="000D6C45" w:rsidP="000D6C45">
      <w:pPr>
        <w:autoSpaceDE w:val="0"/>
        <w:autoSpaceDN w:val="0"/>
        <w:adjustRightInd w:val="0"/>
        <w:ind w:firstLine="709"/>
        <w:jc w:val="both"/>
        <w:rPr>
          <w:sz w:val="24"/>
          <w:szCs w:val="24"/>
        </w:rPr>
      </w:pPr>
    </w:p>
    <w:p w:rsidR="000D6C45" w:rsidRPr="00C25341" w:rsidRDefault="000D6C45" w:rsidP="000D6C45">
      <w:pPr>
        <w:ind w:firstLine="709"/>
        <w:rPr>
          <w:b/>
          <w:sz w:val="24"/>
          <w:szCs w:val="24"/>
        </w:rPr>
      </w:pPr>
      <w:r w:rsidRPr="00C25341">
        <w:rPr>
          <w:b/>
          <w:sz w:val="24"/>
          <w:szCs w:val="24"/>
        </w:rPr>
        <w:t xml:space="preserve">Статья 42.4 «ЗСО» Зона санитарной охраны </w:t>
      </w:r>
      <w:bookmarkEnd w:id="79"/>
      <w:r w:rsidRPr="00C25341">
        <w:rPr>
          <w:b/>
          <w:sz w:val="24"/>
          <w:szCs w:val="24"/>
        </w:rPr>
        <w:t>источника водоснабжения</w:t>
      </w:r>
    </w:p>
    <w:p w:rsidR="000D6C45" w:rsidRPr="00C25341" w:rsidRDefault="000D6C45" w:rsidP="000D6C45">
      <w:pPr>
        <w:ind w:firstLine="709"/>
        <w:rPr>
          <w:b/>
          <w:sz w:val="24"/>
          <w:szCs w:val="24"/>
        </w:rPr>
      </w:pPr>
      <w:r w:rsidRPr="00C25341">
        <w:rPr>
          <w:b/>
          <w:sz w:val="24"/>
          <w:szCs w:val="24"/>
        </w:rPr>
        <w:t>Статья 42.4.1 Зона санитарной охраны водохранилища</w:t>
      </w:r>
    </w:p>
    <w:p w:rsidR="000D6C45" w:rsidRPr="00C25341" w:rsidRDefault="000D6C45" w:rsidP="000D6C45">
      <w:pPr>
        <w:ind w:firstLine="709"/>
        <w:jc w:val="both"/>
        <w:rPr>
          <w:sz w:val="24"/>
          <w:szCs w:val="24"/>
        </w:rPr>
      </w:pPr>
      <w:r w:rsidRPr="00C25341">
        <w:rPr>
          <w:sz w:val="24"/>
          <w:szCs w:val="24"/>
        </w:rPr>
        <w:t>1. ЗСО водохранилища организуются в составе трех поясов: первый пояс «строгого режима» (ЗСО-1) включает территорию расположения водозаборов, площадок всех водопроводных сооружений и водопроводящего канала, назначением которого является защита места водозабора и водозаборных сооружений от случайного или умышленного загрязнения и повреждения. Второй (ЗСО-2) и третий (ЗСО-3) пояса (пояса ограничений) включают территории, предназначенные для предупреждения загрязнения воды источников водоснабжения.</w:t>
      </w:r>
    </w:p>
    <w:p w:rsidR="000D6C45" w:rsidRPr="00C25341" w:rsidRDefault="000D6C45" w:rsidP="000D6C45">
      <w:pPr>
        <w:ind w:firstLine="709"/>
        <w:jc w:val="both"/>
        <w:rPr>
          <w:sz w:val="24"/>
          <w:szCs w:val="24"/>
        </w:rPr>
      </w:pPr>
      <w:r w:rsidRPr="00C25341">
        <w:rPr>
          <w:sz w:val="24"/>
          <w:szCs w:val="24"/>
        </w:rPr>
        <w:t>2. Граница первого пояса (ЗСО-1) устанавливается в зависимости от местных санитарных и гидрологических условий, но не может составлять менее 100м во всех направлениях по акватории водохранилища и по прилегающему к водозабору берегу от линии уреза воды при летнее-осенней межени. Вверх по течению граница удалена на 200м.</w:t>
      </w:r>
    </w:p>
    <w:p w:rsidR="000D6C45" w:rsidRPr="00C25341" w:rsidRDefault="000D6C45" w:rsidP="000D6C45">
      <w:pPr>
        <w:ind w:firstLine="709"/>
        <w:jc w:val="both"/>
        <w:rPr>
          <w:sz w:val="24"/>
          <w:szCs w:val="24"/>
        </w:rPr>
      </w:pPr>
      <w:r w:rsidRPr="00C25341">
        <w:rPr>
          <w:sz w:val="24"/>
          <w:szCs w:val="24"/>
        </w:rPr>
        <w:t>3. 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0D6C45" w:rsidRPr="00C25341" w:rsidRDefault="000D6C45" w:rsidP="000D6C45">
      <w:pPr>
        <w:ind w:firstLine="709"/>
        <w:jc w:val="both"/>
        <w:rPr>
          <w:bCs/>
          <w:sz w:val="24"/>
          <w:szCs w:val="24"/>
        </w:rPr>
      </w:pPr>
      <w:r w:rsidRPr="00C25341">
        <w:rPr>
          <w:bCs/>
          <w:sz w:val="24"/>
          <w:szCs w:val="24"/>
        </w:rPr>
        <w:t>4. Мероприятия по первому поясу (ЗСО-1):</w:t>
      </w:r>
    </w:p>
    <w:p w:rsidR="000D6C45" w:rsidRPr="00C25341" w:rsidRDefault="000D6C45" w:rsidP="000D6C45">
      <w:pPr>
        <w:ind w:firstLine="709"/>
        <w:jc w:val="both"/>
        <w:rPr>
          <w:bCs/>
          <w:sz w:val="24"/>
          <w:szCs w:val="24"/>
        </w:rPr>
      </w:pPr>
      <w:r w:rsidRPr="00C25341">
        <w:rPr>
          <w:bCs/>
          <w:sz w:val="24"/>
          <w:szCs w:val="24"/>
        </w:rPr>
        <w:t>1) требуется:</w:t>
      </w:r>
    </w:p>
    <w:p w:rsidR="000D6C45" w:rsidRPr="00C25341" w:rsidRDefault="000D6C45" w:rsidP="000D6C45">
      <w:pPr>
        <w:ind w:firstLine="709"/>
        <w:jc w:val="both"/>
        <w:rPr>
          <w:sz w:val="24"/>
          <w:szCs w:val="24"/>
        </w:rPr>
      </w:pPr>
      <w:r w:rsidRPr="00C25341">
        <w:rPr>
          <w:sz w:val="24"/>
          <w:szCs w:val="24"/>
        </w:rPr>
        <w:t>1.1) планировка для отвода поверхностного стока воды за пределы территории первого пояса;</w:t>
      </w:r>
    </w:p>
    <w:p w:rsidR="000D6C45" w:rsidRPr="00C25341" w:rsidRDefault="000D6C45" w:rsidP="000D6C45">
      <w:pPr>
        <w:ind w:firstLine="709"/>
        <w:jc w:val="both"/>
        <w:rPr>
          <w:sz w:val="24"/>
          <w:szCs w:val="24"/>
        </w:rPr>
      </w:pPr>
      <w:r w:rsidRPr="00C25341">
        <w:rPr>
          <w:sz w:val="24"/>
          <w:szCs w:val="24"/>
        </w:rPr>
        <w:t>1.2) озеленение, ограждение и обеспечение охраной;</w:t>
      </w:r>
    </w:p>
    <w:p w:rsidR="000D6C45" w:rsidRPr="00C25341" w:rsidRDefault="000D6C45" w:rsidP="000D6C45">
      <w:pPr>
        <w:ind w:firstLine="709"/>
        <w:jc w:val="both"/>
        <w:rPr>
          <w:sz w:val="24"/>
          <w:szCs w:val="24"/>
        </w:rPr>
      </w:pPr>
      <w:r w:rsidRPr="00C25341">
        <w:rPr>
          <w:sz w:val="24"/>
          <w:szCs w:val="24"/>
        </w:rPr>
        <w:t>1.3) твердое покрытие дорожек к сооружениям;</w:t>
      </w:r>
    </w:p>
    <w:p w:rsidR="000D6C45" w:rsidRPr="00C25341" w:rsidRDefault="000D6C45" w:rsidP="000D6C45">
      <w:pPr>
        <w:ind w:firstLine="709"/>
        <w:jc w:val="both"/>
        <w:rPr>
          <w:sz w:val="24"/>
          <w:szCs w:val="24"/>
        </w:rPr>
      </w:pPr>
      <w:r w:rsidRPr="00C25341">
        <w:rPr>
          <w:sz w:val="24"/>
          <w:szCs w:val="24"/>
        </w:rPr>
        <w:t>1.4) оборудование зданий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w:t>
      </w:r>
    </w:p>
    <w:p w:rsidR="000D6C45" w:rsidRPr="00C25341" w:rsidRDefault="000D6C45" w:rsidP="000D6C45">
      <w:pPr>
        <w:ind w:firstLine="709"/>
        <w:jc w:val="both"/>
        <w:rPr>
          <w:bCs/>
          <w:sz w:val="24"/>
          <w:szCs w:val="24"/>
        </w:rPr>
      </w:pPr>
      <w:r w:rsidRPr="00C25341">
        <w:rPr>
          <w:bCs/>
          <w:sz w:val="24"/>
          <w:szCs w:val="24"/>
        </w:rPr>
        <w:t>2) запрещается:</w:t>
      </w:r>
    </w:p>
    <w:p w:rsidR="000D6C45" w:rsidRPr="00C25341" w:rsidRDefault="000D6C45" w:rsidP="000D6C45">
      <w:pPr>
        <w:ind w:firstLine="709"/>
        <w:jc w:val="both"/>
        <w:rPr>
          <w:sz w:val="24"/>
          <w:szCs w:val="24"/>
        </w:rPr>
      </w:pPr>
      <w:r w:rsidRPr="00C25341">
        <w:rPr>
          <w:sz w:val="24"/>
          <w:szCs w:val="24"/>
        </w:rPr>
        <w:t>2.1)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0D6C45" w:rsidRPr="00C25341" w:rsidRDefault="000D6C45" w:rsidP="000D6C45">
      <w:pPr>
        <w:ind w:firstLine="709"/>
        <w:jc w:val="both"/>
        <w:rPr>
          <w:sz w:val="24"/>
          <w:szCs w:val="24"/>
        </w:rPr>
      </w:pPr>
      <w:r w:rsidRPr="00C25341">
        <w:rPr>
          <w:sz w:val="24"/>
          <w:szCs w:val="24"/>
        </w:rPr>
        <w:t>2.2) спуск любых сточных вод, в том числе сточных вод водного транспорта;</w:t>
      </w:r>
    </w:p>
    <w:p w:rsidR="000D6C45" w:rsidRPr="00C25341" w:rsidRDefault="000D6C45" w:rsidP="000D6C45">
      <w:pPr>
        <w:ind w:firstLine="709"/>
        <w:jc w:val="both"/>
        <w:rPr>
          <w:sz w:val="24"/>
          <w:szCs w:val="24"/>
        </w:rPr>
      </w:pPr>
      <w:r w:rsidRPr="00C25341">
        <w:rPr>
          <w:sz w:val="24"/>
          <w:szCs w:val="24"/>
        </w:rPr>
        <w:t>2.3) стирка белья, водопой скота и другие виды водопользования, оказывающие отрицательное влияние на качество воды.</w:t>
      </w:r>
    </w:p>
    <w:p w:rsidR="000D6C45" w:rsidRPr="00C25341" w:rsidRDefault="000D6C45" w:rsidP="000D6C45">
      <w:pPr>
        <w:ind w:firstLine="709"/>
        <w:jc w:val="both"/>
        <w:rPr>
          <w:bCs/>
          <w:sz w:val="24"/>
          <w:szCs w:val="24"/>
        </w:rPr>
      </w:pPr>
      <w:r w:rsidRPr="00C25341">
        <w:rPr>
          <w:bCs/>
          <w:sz w:val="24"/>
          <w:szCs w:val="24"/>
        </w:rPr>
        <w:t>5. Мероприятия по второму (ЗСО-2) и третьему (ЗСО-3) поясам:</w:t>
      </w:r>
    </w:p>
    <w:p w:rsidR="000D6C45" w:rsidRPr="00C25341" w:rsidRDefault="000D6C45" w:rsidP="000D6C45">
      <w:pPr>
        <w:ind w:firstLine="709"/>
        <w:jc w:val="both"/>
        <w:rPr>
          <w:bCs/>
          <w:sz w:val="24"/>
          <w:szCs w:val="24"/>
        </w:rPr>
      </w:pPr>
      <w:r w:rsidRPr="00C25341">
        <w:rPr>
          <w:bCs/>
          <w:sz w:val="24"/>
          <w:szCs w:val="24"/>
        </w:rPr>
        <w:t>1) разрешается:</w:t>
      </w:r>
    </w:p>
    <w:p w:rsidR="000D6C45" w:rsidRPr="00C25341" w:rsidRDefault="000D6C45" w:rsidP="000D6C45">
      <w:pPr>
        <w:pStyle w:val="31"/>
        <w:ind w:left="0" w:firstLine="709"/>
        <w:jc w:val="both"/>
        <w:rPr>
          <w:sz w:val="24"/>
          <w:szCs w:val="24"/>
        </w:rPr>
      </w:pPr>
      <w:r w:rsidRPr="00C25341">
        <w:rPr>
          <w:sz w:val="24"/>
          <w:szCs w:val="24"/>
        </w:rPr>
        <w:t>1.1) добыча песка, гравия, дноуглубительные и другие работы в пределах территории ЗСО – только по согласованию с органом санитарно-эпидемиологического надзора при обосновании гидрологическими расчетами отсутствия ухудшения качества воды в створе водозабора;</w:t>
      </w:r>
    </w:p>
    <w:p w:rsidR="000D6C45" w:rsidRPr="00C25341" w:rsidRDefault="003F1C2D" w:rsidP="000D6C45">
      <w:pPr>
        <w:ind w:firstLine="709"/>
        <w:jc w:val="both"/>
        <w:rPr>
          <w:bCs/>
          <w:sz w:val="24"/>
          <w:szCs w:val="24"/>
        </w:rPr>
      </w:pPr>
      <w:r>
        <w:rPr>
          <w:bCs/>
          <w:sz w:val="24"/>
          <w:szCs w:val="24"/>
        </w:rPr>
        <w:t>2</w:t>
      </w:r>
      <w:r w:rsidR="000D6C45" w:rsidRPr="00C25341">
        <w:rPr>
          <w:bCs/>
          <w:sz w:val="24"/>
          <w:szCs w:val="24"/>
        </w:rPr>
        <w:t>) запрещается:</w:t>
      </w:r>
    </w:p>
    <w:p w:rsidR="000D6C45" w:rsidRPr="00C25341" w:rsidRDefault="000D6C45" w:rsidP="000D6C45">
      <w:pPr>
        <w:ind w:firstLine="709"/>
        <w:jc w:val="both"/>
        <w:rPr>
          <w:sz w:val="24"/>
          <w:szCs w:val="24"/>
        </w:rPr>
      </w:pPr>
      <w:r w:rsidRPr="00C25341">
        <w:rPr>
          <w:sz w:val="24"/>
          <w:szCs w:val="24"/>
        </w:rPr>
        <w:t>3.1) отведение сточных вод, не отвечающих гигиеническим требованиям к охране поверхностных вод, в зоне водозабора источника водоснабжения, включая его притоки.</w:t>
      </w:r>
      <w:bookmarkStart w:id="81" w:name="_Toc344380393"/>
    </w:p>
    <w:p w:rsidR="000D6C45" w:rsidRPr="00C25341" w:rsidRDefault="000D6C45" w:rsidP="000D6C45">
      <w:pPr>
        <w:ind w:firstLine="709"/>
        <w:jc w:val="both"/>
        <w:rPr>
          <w:sz w:val="24"/>
          <w:szCs w:val="24"/>
        </w:rPr>
      </w:pPr>
    </w:p>
    <w:p w:rsidR="000D6C45" w:rsidRPr="00C25341" w:rsidRDefault="000D6C45" w:rsidP="000D6C45">
      <w:pPr>
        <w:ind w:firstLine="709"/>
        <w:jc w:val="both"/>
        <w:rPr>
          <w:sz w:val="24"/>
          <w:szCs w:val="24"/>
        </w:rPr>
      </w:pPr>
      <w:r w:rsidRPr="00C25341">
        <w:rPr>
          <w:b/>
          <w:sz w:val="24"/>
          <w:szCs w:val="24"/>
        </w:rPr>
        <w:t>Статья 42.4.2 Зона санитарной охраны подземного водного источника</w:t>
      </w:r>
    </w:p>
    <w:bookmarkEnd w:id="81"/>
    <w:p w:rsidR="000D6C45" w:rsidRPr="00C25341" w:rsidRDefault="000D6C45" w:rsidP="000D6C45">
      <w:pPr>
        <w:ind w:firstLine="709"/>
        <w:jc w:val="both"/>
        <w:rPr>
          <w:sz w:val="24"/>
          <w:szCs w:val="24"/>
        </w:rPr>
      </w:pPr>
      <w:r w:rsidRPr="00C25341">
        <w:rPr>
          <w:sz w:val="24"/>
          <w:szCs w:val="24"/>
        </w:rPr>
        <w:t>1.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(ЗСО-1)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0D6C45" w:rsidRPr="00C25341" w:rsidRDefault="003F1C2D" w:rsidP="000D6C45">
      <w:pPr>
        <w:ind w:firstLine="709"/>
        <w:jc w:val="both"/>
        <w:rPr>
          <w:sz w:val="24"/>
          <w:szCs w:val="24"/>
        </w:rPr>
      </w:pPr>
      <w:r>
        <w:rPr>
          <w:sz w:val="24"/>
          <w:szCs w:val="24"/>
        </w:rPr>
        <w:t>2</w:t>
      </w:r>
      <w:r w:rsidR="000D6C45" w:rsidRPr="00C25341">
        <w:rPr>
          <w:sz w:val="24"/>
          <w:szCs w:val="24"/>
        </w:rPr>
        <w:t>. Мероприятия по первому поясу (ЗСО-1):</w:t>
      </w:r>
    </w:p>
    <w:p w:rsidR="000D6C45" w:rsidRPr="00C25341" w:rsidRDefault="000D6C45" w:rsidP="000D6C45">
      <w:pPr>
        <w:ind w:firstLine="709"/>
        <w:jc w:val="both"/>
        <w:rPr>
          <w:sz w:val="24"/>
          <w:szCs w:val="24"/>
        </w:rPr>
      </w:pPr>
      <w:r w:rsidRPr="00C25341">
        <w:rPr>
          <w:sz w:val="24"/>
          <w:szCs w:val="24"/>
        </w:rPr>
        <w:t>1) требуется:</w:t>
      </w:r>
    </w:p>
    <w:p w:rsidR="000D6C45" w:rsidRPr="00C25341" w:rsidRDefault="000D6C45" w:rsidP="000D6C45">
      <w:pPr>
        <w:ind w:firstLine="709"/>
        <w:jc w:val="both"/>
        <w:rPr>
          <w:sz w:val="24"/>
          <w:szCs w:val="24"/>
        </w:rPr>
      </w:pPr>
      <w:r w:rsidRPr="00C25341">
        <w:rPr>
          <w:sz w:val="24"/>
          <w:szCs w:val="24"/>
        </w:rPr>
        <w:t>1.1) планировка для отвода поверхностного стока воды за пределы территории первого пояса;</w:t>
      </w:r>
    </w:p>
    <w:p w:rsidR="000D6C45" w:rsidRPr="00C25341" w:rsidRDefault="000D6C45" w:rsidP="000D6C45">
      <w:pPr>
        <w:ind w:firstLine="709"/>
        <w:jc w:val="both"/>
        <w:rPr>
          <w:sz w:val="24"/>
          <w:szCs w:val="24"/>
        </w:rPr>
      </w:pPr>
      <w:r w:rsidRPr="00C25341">
        <w:rPr>
          <w:sz w:val="24"/>
          <w:szCs w:val="24"/>
        </w:rPr>
        <w:t>1.2) озеленение, ограждение и обеспечение охраной;</w:t>
      </w:r>
    </w:p>
    <w:p w:rsidR="000D6C45" w:rsidRPr="00C25341" w:rsidRDefault="000D6C45" w:rsidP="000D6C45">
      <w:pPr>
        <w:ind w:firstLine="709"/>
        <w:jc w:val="both"/>
        <w:rPr>
          <w:sz w:val="24"/>
          <w:szCs w:val="24"/>
        </w:rPr>
      </w:pPr>
      <w:r w:rsidRPr="00C25341">
        <w:rPr>
          <w:sz w:val="24"/>
          <w:szCs w:val="24"/>
        </w:rPr>
        <w:t>1.3) твердое покрытие дорожек к сооружениям;</w:t>
      </w:r>
    </w:p>
    <w:p w:rsidR="000D6C45" w:rsidRPr="00C25341" w:rsidRDefault="000D6C45" w:rsidP="000D6C45">
      <w:pPr>
        <w:ind w:firstLine="709"/>
        <w:jc w:val="both"/>
        <w:rPr>
          <w:sz w:val="24"/>
          <w:szCs w:val="24"/>
        </w:rPr>
      </w:pPr>
      <w:r w:rsidRPr="00C25341">
        <w:rPr>
          <w:sz w:val="24"/>
          <w:szCs w:val="24"/>
        </w:rPr>
        <w:t>1.4) оборудование зданий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0D6C45" w:rsidRPr="00C25341" w:rsidRDefault="000D6C45" w:rsidP="000D6C45">
      <w:pPr>
        <w:ind w:firstLine="709"/>
        <w:jc w:val="both"/>
        <w:rPr>
          <w:sz w:val="24"/>
          <w:szCs w:val="24"/>
        </w:rPr>
      </w:pPr>
      <w:r w:rsidRPr="00C25341">
        <w:rPr>
          <w:sz w:val="24"/>
          <w:szCs w:val="24"/>
        </w:rPr>
        <w:t>2) запрещается:</w:t>
      </w:r>
    </w:p>
    <w:p w:rsidR="000D6C45" w:rsidRPr="00C25341" w:rsidRDefault="000D6C45" w:rsidP="000D6C45">
      <w:pPr>
        <w:ind w:firstLine="709"/>
        <w:jc w:val="both"/>
        <w:rPr>
          <w:sz w:val="24"/>
          <w:szCs w:val="24"/>
        </w:rPr>
      </w:pPr>
      <w:r w:rsidRPr="00C25341">
        <w:rPr>
          <w:sz w:val="24"/>
          <w:szCs w:val="24"/>
        </w:rPr>
        <w:t>2.1)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w:t>
      </w:r>
    </w:p>
    <w:p w:rsidR="000D6C45" w:rsidRPr="00C25341" w:rsidRDefault="000D6C45" w:rsidP="000D6C45">
      <w:pPr>
        <w:ind w:firstLine="709"/>
        <w:jc w:val="both"/>
        <w:rPr>
          <w:sz w:val="24"/>
          <w:szCs w:val="24"/>
        </w:rPr>
      </w:pPr>
      <w:r w:rsidRPr="00C25341">
        <w:rPr>
          <w:sz w:val="24"/>
          <w:szCs w:val="24"/>
        </w:rPr>
        <w:t>2.2) применение ядохимикатов и удобрений.</w:t>
      </w:r>
    </w:p>
    <w:p w:rsidR="000D6C45" w:rsidRPr="00C25341" w:rsidRDefault="000D6C45" w:rsidP="000D6C45">
      <w:pPr>
        <w:ind w:firstLine="709"/>
        <w:jc w:val="both"/>
        <w:rPr>
          <w:sz w:val="24"/>
          <w:szCs w:val="24"/>
        </w:rPr>
      </w:pPr>
      <w:r w:rsidRPr="00C25341">
        <w:rPr>
          <w:sz w:val="24"/>
          <w:szCs w:val="24"/>
        </w:rPr>
        <w:t>5. Мероприятия по второму (ЗСО-2) и третьему (ЗСО-3) поясам:</w:t>
      </w:r>
    </w:p>
    <w:p w:rsidR="000D6C45" w:rsidRPr="00C25341" w:rsidRDefault="000D6C45" w:rsidP="000D6C45">
      <w:pPr>
        <w:ind w:firstLine="709"/>
        <w:jc w:val="both"/>
        <w:rPr>
          <w:sz w:val="24"/>
          <w:szCs w:val="24"/>
        </w:rPr>
      </w:pPr>
      <w:r w:rsidRPr="00C25341">
        <w:rPr>
          <w:sz w:val="24"/>
          <w:szCs w:val="24"/>
        </w:rPr>
        <w:t>1) требуется:</w:t>
      </w:r>
    </w:p>
    <w:p w:rsidR="000D6C45" w:rsidRPr="00C25341" w:rsidRDefault="000D6C45" w:rsidP="000D6C45">
      <w:pPr>
        <w:ind w:firstLine="709"/>
        <w:jc w:val="both"/>
        <w:rPr>
          <w:sz w:val="24"/>
          <w:szCs w:val="24"/>
        </w:rPr>
      </w:pPr>
      <w:r w:rsidRPr="00C25341">
        <w:rPr>
          <w:sz w:val="24"/>
          <w:szCs w:val="24"/>
        </w:rPr>
        <w:t>1.1)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0D6C45" w:rsidRPr="00C25341" w:rsidRDefault="000D6C45" w:rsidP="000D6C45">
      <w:pPr>
        <w:ind w:firstLine="709"/>
        <w:jc w:val="both"/>
        <w:rPr>
          <w:sz w:val="24"/>
          <w:szCs w:val="24"/>
        </w:rPr>
      </w:pPr>
      <w:r w:rsidRPr="00C25341">
        <w:rPr>
          <w:sz w:val="24"/>
          <w:szCs w:val="24"/>
        </w:rPr>
        <w:t>2) запрещается:</w:t>
      </w:r>
    </w:p>
    <w:p w:rsidR="000D6C45" w:rsidRPr="00C25341" w:rsidRDefault="000D6C45" w:rsidP="000D6C45">
      <w:pPr>
        <w:ind w:firstLine="709"/>
        <w:jc w:val="both"/>
        <w:rPr>
          <w:sz w:val="24"/>
          <w:szCs w:val="24"/>
        </w:rPr>
      </w:pPr>
      <w:r w:rsidRPr="00C25341">
        <w:rPr>
          <w:sz w:val="24"/>
          <w:szCs w:val="24"/>
        </w:rPr>
        <w:t>2.1) 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p>
    <w:p w:rsidR="000D6C45" w:rsidRPr="00C25341" w:rsidRDefault="000D6C45" w:rsidP="000D6C45">
      <w:pPr>
        <w:ind w:firstLine="709"/>
        <w:jc w:val="both"/>
        <w:rPr>
          <w:sz w:val="24"/>
          <w:szCs w:val="24"/>
        </w:rPr>
      </w:pPr>
      <w:r w:rsidRPr="00C25341">
        <w:rPr>
          <w:sz w:val="24"/>
          <w:szCs w:val="24"/>
        </w:rPr>
        <w:t>2.2) закачка отработанных вод в подземные горизонты, подземное складирование твердых отходов и разработка недр земли;</w:t>
      </w:r>
    </w:p>
    <w:p w:rsidR="000D6C45" w:rsidRPr="00C25341" w:rsidRDefault="000D6C45" w:rsidP="000D6C45">
      <w:pPr>
        <w:ind w:firstLine="709"/>
        <w:jc w:val="both"/>
        <w:rPr>
          <w:sz w:val="24"/>
          <w:szCs w:val="24"/>
        </w:rPr>
      </w:pPr>
      <w:r w:rsidRPr="00C25341">
        <w:rPr>
          <w:sz w:val="24"/>
          <w:szCs w:val="24"/>
        </w:rPr>
        <w:t>2.3)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0D6C45" w:rsidRPr="00C25341" w:rsidRDefault="000D6C45" w:rsidP="000D6C45">
      <w:pPr>
        <w:ind w:firstLine="709"/>
        <w:jc w:val="both"/>
        <w:rPr>
          <w:sz w:val="24"/>
          <w:szCs w:val="24"/>
        </w:rPr>
      </w:pPr>
      <w:r w:rsidRPr="00C25341">
        <w:rPr>
          <w:sz w:val="24"/>
          <w:szCs w:val="24"/>
        </w:rPr>
        <w:t>Размещение таких объектов допускается в пределах третьего пояса (ЗСО-3) только при условии использования защищенных подземных вод 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0D6C45" w:rsidRPr="00C25341" w:rsidRDefault="000D6C45" w:rsidP="000D6C45">
      <w:pPr>
        <w:ind w:firstLine="709"/>
        <w:jc w:val="both"/>
        <w:rPr>
          <w:sz w:val="24"/>
          <w:szCs w:val="24"/>
        </w:rPr>
      </w:pPr>
    </w:p>
    <w:p w:rsidR="000D6C45" w:rsidRPr="00C25341" w:rsidRDefault="000D6C45" w:rsidP="000D6C45">
      <w:pPr>
        <w:ind w:firstLine="709"/>
        <w:rPr>
          <w:b/>
          <w:sz w:val="24"/>
          <w:szCs w:val="24"/>
        </w:rPr>
      </w:pPr>
      <w:bookmarkStart w:id="82" w:name="_Toc344380394"/>
      <w:r w:rsidRPr="00C25341">
        <w:rPr>
          <w:b/>
          <w:sz w:val="24"/>
          <w:szCs w:val="24"/>
        </w:rPr>
        <w:t xml:space="preserve">Статья 42.5 «ВЗ» </w:t>
      </w:r>
      <w:bookmarkEnd w:id="80"/>
      <w:bookmarkEnd w:id="82"/>
      <w:r w:rsidRPr="00C25341">
        <w:rPr>
          <w:b/>
          <w:sz w:val="24"/>
          <w:szCs w:val="24"/>
        </w:rPr>
        <w:t>Водоохранная зона</w:t>
      </w:r>
    </w:p>
    <w:p w:rsidR="000D6C45" w:rsidRPr="00C25341" w:rsidRDefault="000D6C45" w:rsidP="000D6C45">
      <w:pPr>
        <w:autoSpaceDE w:val="0"/>
        <w:autoSpaceDN w:val="0"/>
        <w:adjustRightInd w:val="0"/>
        <w:ind w:firstLine="709"/>
        <w:jc w:val="both"/>
        <w:rPr>
          <w:sz w:val="24"/>
          <w:szCs w:val="24"/>
        </w:rPr>
      </w:pPr>
      <w:r w:rsidRPr="00C25341">
        <w:rPr>
          <w:sz w:val="24"/>
          <w:szCs w:val="24"/>
        </w:rPr>
        <w:t>1. Водоохранные зоны (ВЗ) – территории, прилегающие к водным объектам, на которых устанавливается специальный режим деятельности для предотвращения загрязнения, засорения и истощения вод, сохранения среды обитания животного и растительного мира.</w:t>
      </w:r>
    </w:p>
    <w:p w:rsidR="000D6C45" w:rsidRPr="00C25341" w:rsidRDefault="000D6C45" w:rsidP="000D6C45">
      <w:pPr>
        <w:autoSpaceDE w:val="0"/>
        <w:autoSpaceDN w:val="0"/>
        <w:adjustRightInd w:val="0"/>
        <w:ind w:firstLine="709"/>
        <w:jc w:val="both"/>
        <w:rPr>
          <w:sz w:val="24"/>
          <w:szCs w:val="24"/>
        </w:rPr>
      </w:pPr>
      <w:r w:rsidRPr="00C25341">
        <w:rPr>
          <w:sz w:val="24"/>
          <w:szCs w:val="24"/>
        </w:rPr>
        <w:t>2.  В границах ВЗ разрешается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D6C45" w:rsidRPr="00C25341" w:rsidRDefault="000D6C45" w:rsidP="000D6C45">
      <w:pPr>
        <w:autoSpaceDE w:val="0"/>
        <w:autoSpaceDN w:val="0"/>
        <w:adjustRightInd w:val="0"/>
        <w:ind w:firstLine="709"/>
        <w:jc w:val="both"/>
        <w:rPr>
          <w:sz w:val="24"/>
          <w:szCs w:val="24"/>
        </w:rPr>
      </w:pPr>
      <w:r w:rsidRPr="00C25341">
        <w:rPr>
          <w:sz w:val="24"/>
          <w:szCs w:val="24"/>
        </w:rPr>
        <w:t>1) размещение объектов жилой зоны;</w:t>
      </w:r>
    </w:p>
    <w:p w:rsidR="000D6C45" w:rsidRPr="00C25341" w:rsidRDefault="000D6C45" w:rsidP="000D6C45">
      <w:pPr>
        <w:autoSpaceDE w:val="0"/>
        <w:autoSpaceDN w:val="0"/>
        <w:adjustRightInd w:val="0"/>
        <w:ind w:firstLine="709"/>
        <w:jc w:val="both"/>
        <w:rPr>
          <w:sz w:val="24"/>
          <w:szCs w:val="24"/>
        </w:rPr>
      </w:pPr>
      <w:r w:rsidRPr="00C25341">
        <w:rPr>
          <w:sz w:val="24"/>
          <w:szCs w:val="24"/>
        </w:rPr>
        <w:t>2) размещение объектов общественно-деловой зоны;</w:t>
      </w:r>
    </w:p>
    <w:p w:rsidR="000D6C45" w:rsidRPr="00C25341" w:rsidRDefault="000D6C45" w:rsidP="000D6C45">
      <w:pPr>
        <w:autoSpaceDE w:val="0"/>
        <w:autoSpaceDN w:val="0"/>
        <w:adjustRightInd w:val="0"/>
        <w:ind w:firstLine="709"/>
        <w:jc w:val="both"/>
        <w:rPr>
          <w:sz w:val="24"/>
          <w:szCs w:val="24"/>
        </w:rPr>
      </w:pPr>
      <w:r w:rsidRPr="00C25341">
        <w:rPr>
          <w:sz w:val="24"/>
          <w:szCs w:val="24"/>
        </w:rPr>
        <w:t>3) размещение объектов ландшафтной зоны;</w:t>
      </w:r>
    </w:p>
    <w:p w:rsidR="000D6C45" w:rsidRPr="00C25341" w:rsidRDefault="000D6C45" w:rsidP="000D6C45">
      <w:pPr>
        <w:autoSpaceDE w:val="0"/>
        <w:autoSpaceDN w:val="0"/>
        <w:adjustRightInd w:val="0"/>
        <w:ind w:firstLine="709"/>
        <w:jc w:val="both"/>
        <w:rPr>
          <w:sz w:val="24"/>
          <w:szCs w:val="24"/>
        </w:rPr>
      </w:pPr>
      <w:r w:rsidRPr="00C25341">
        <w:rPr>
          <w:sz w:val="24"/>
          <w:szCs w:val="24"/>
        </w:rPr>
        <w:t>4) размещение объектов рекреационной зоны.</w:t>
      </w:r>
    </w:p>
    <w:p w:rsidR="000D6C45" w:rsidRPr="00C25341" w:rsidRDefault="000D6C45" w:rsidP="000D6C45">
      <w:pPr>
        <w:autoSpaceDE w:val="0"/>
        <w:autoSpaceDN w:val="0"/>
        <w:adjustRightInd w:val="0"/>
        <w:ind w:firstLine="709"/>
        <w:jc w:val="both"/>
        <w:rPr>
          <w:sz w:val="24"/>
          <w:szCs w:val="24"/>
        </w:rPr>
      </w:pPr>
      <w:r w:rsidRPr="00C25341">
        <w:rPr>
          <w:sz w:val="24"/>
          <w:szCs w:val="24"/>
        </w:rPr>
        <w:t>3. В границах ВЗ запрещается:</w:t>
      </w:r>
    </w:p>
    <w:p w:rsidR="000D6C45" w:rsidRPr="00C25341" w:rsidRDefault="000D6C45" w:rsidP="000D6C45">
      <w:pPr>
        <w:autoSpaceDE w:val="0"/>
        <w:autoSpaceDN w:val="0"/>
        <w:adjustRightInd w:val="0"/>
        <w:ind w:firstLine="709"/>
        <w:jc w:val="both"/>
        <w:rPr>
          <w:sz w:val="24"/>
          <w:szCs w:val="24"/>
        </w:rPr>
      </w:pPr>
      <w:r w:rsidRPr="00C25341">
        <w:rPr>
          <w:sz w:val="24"/>
          <w:szCs w:val="24"/>
        </w:rPr>
        <w:t>1) строительство новых и расширение действующих промышленных и других объектов, прямо или косвенно влияющих на санитарно-техническое состояние водного объекта и прилегающую к нему растительность;</w:t>
      </w:r>
    </w:p>
    <w:p w:rsidR="000D6C45" w:rsidRPr="00C25341" w:rsidRDefault="000D6C45" w:rsidP="000D6C45">
      <w:pPr>
        <w:autoSpaceDE w:val="0"/>
        <w:autoSpaceDN w:val="0"/>
        <w:adjustRightInd w:val="0"/>
        <w:ind w:firstLine="709"/>
        <w:jc w:val="both"/>
        <w:rPr>
          <w:sz w:val="24"/>
          <w:szCs w:val="24"/>
        </w:rPr>
      </w:pPr>
      <w:r w:rsidRPr="00C25341">
        <w:rPr>
          <w:sz w:val="24"/>
          <w:szCs w:val="24"/>
        </w:rPr>
        <w:t>2) использование сточных вод в целях регулирования плодородия почв;</w:t>
      </w:r>
    </w:p>
    <w:p w:rsidR="000D6C45" w:rsidRPr="00C25341" w:rsidRDefault="000D6C45" w:rsidP="000D6C45">
      <w:pPr>
        <w:widowControl w:val="0"/>
        <w:ind w:firstLine="709"/>
        <w:jc w:val="both"/>
        <w:rPr>
          <w:snapToGrid w:val="0"/>
          <w:sz w:val="24"/>
          <w:szCs w:val="24"/>
        </w:rPr>
      </w:pPr>
      <w:r w:rsidRPr="00C25341">
        <w:rPr>
          <w:snapToGrid w:val="0"/>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D6C45" w:rsidRPr="00C25341" w:rsidRDefault="000D6C45" w:rsidP="000D6C45">
      <w:pPr>
        <w:widowControl w:val="0"/>
        <w:ind w:firstLine="709"/>
        <w:jc w:val="both"/>
        <w:rPr>
          <w:snapToGrid w:val="0"/>
          <w:sz w:val="24"/>
          <w:szCs w:val="24"/>
        </w:rPr>
      </w:pPr>
      <w:r w:rsidRPr="00C25341">
        <w:rPr>
          <w:snapToGrid w:val="0"/>
          <w:sz w:val="24"/>
          <w:szCs w:val="24"/>
        </w:rPr>
        <w:t>4) осуществление авиационных мер по борьбе с вредными организмами;</w:t>
      </w:r>
    </w:p>
    <w:p w:rsidR="000D6C45" w:rsidRPr="00C25341" w:rsidRDefault="000D6C45" w:rsidP="000D6C45">
      <w:pPr>
        <w:widowControl w:val="0"/>
        <w:ind w:firstLine="709"/>
        <w:jc w:val="both"/>
        <w:rPr>
          <w:snapToGrid w:val="0"/>
          <w:sz w:val="24"/>
          <w:szCs w:val="24"/>
        </w:rPr>
      </w:pPr>
      <w:r w:rsidRPr="00C25341">
        <w:rPr>
          <w:snapToGrid w:val="0"/>
          <w:sz w:val="24"/>
          <w:szCs w:val="24"/>
        </w:rPr>
        <w:t>5)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D6C45" w:rsidRPr="00C25341" w:rsidRDefault="000D6C45" w:rsidP="000D6C45">
      <w:pPr>
        <w:widowControl w:val="0"/>
        <w:ind w:firstLine="709"/>
        <w:jc w:val="both"/>
        <w:rPr>
          <w:snapToGrid w:val="0"/>
          <w:sz w:val="24"/>
          <w:szCs w:val="24"/>
        </w:rPr>
      </w:pPr>
      <w:r w:rsidRPr="00C25341">
        <w:rPr>
          <w:snapToGrid w:val="0"/>
          <w:sz w:val="24"/>
          <w:szCs w:val="24"/>
        </w:rPr>
        <w:t>6)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D6C45" w:rsidRPr="00C25341" w:rsidRDefault="000D6C45" w:rsidP="000D6C45">
      <w:pPr>
        <w:widowControl w:val="0"/>
        <w:ind w:firstLine="709"/>
        <w:jc w:val="both"/>
        <w:rPr>
          <w:snapToGrid w:val="0"/>
          <w:sz w:val="24"/>
          <w:szCs w:val="24"/>
        </w:rPr>
      </w:pPr>
      <w:r w:rsidRPr="00C25341">
        <w:rPr>
          <w:snapToGrid w:val="0"/>
          <w:sz w:val="24"/>
          <w:szCs w:val="24"/>
        </w:rPr>
        <w:t>7) размещение специализированных хранилищ пестицидов и агрохимикатов, применение пестицидов и агрохимикатов;</w:t>
      </w:r>
    </w:p>
    <w:p w:rsidR="000D6C45" w:rsidRPr="00C25341" w:rsidRDefault="000D6C45" w:rsidP="000D6C45">
      <w:pPr>
        <w:widowControl w:val="0"/>
        <w:ind w:firstLine="709"/>
        <w:jc w:val="both"/>
        <w:rPr>
          <w:snapToGrid w:val="0"/>
          <w:sz w:val="24"/>
          <w:szCs w:val="24"/>
        </w:rPr>
      </w:pPr>
      <w:r w:rsidRPr="00C25341">
        <w:rPr>
          <w:snapToGrid w:val="0"/>
          <w:sz w:val="24"/>
          <w:szCs w:val="24"/>
        </w:rPr>
        <w:t>8) сброс сточных, в том числе дренажных, вод;</w:t>
      </w:r>
    </w:p>
    <w:p w:rsidR="000D6C45" w:rsidRPr="00C25341" w:rsidRDefault="000D6C45" w:rsidP="000D6C45">
      <w:pPr>
        <w:widowControl w:val="0"/>
        <w:ind w:firstLine="709"/>
        <w:jc w:val="both"/>
        <w:rPr>
          <w:snapToGrid w:val="0"/>
          <w:sz w:val="24"/>
          <w:szCs w:val="24"/>
        </w:rPr>
      </w:pPr>
      <w:r w:rsidRPr="00C25341">
        <w:rPr>
          <w:snapToGrid w:val="0"/>
          <w:sz w:val="24"/>
          <w:szCs w:val="24"/>
        </w:rPr>
        <w:t>9)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w:t>
      </w:r>
    </w:p>
    <w:p w:rsidR="000D6C45" w:rsidRPr="00C25341" w:rsidRDefault="000D6C45" w:rsidP="000D6C45">
      <w:pPr>
        <w:widowControl w:val="0"/>
        <w:ind w:firstLine="709"/>
        <w:jc w:val="both"/>
        <w:rPr>
          <w:snapToGrid w:val="0"/>
          <w:sz w:val="24"/>
          <w:szCs w:val="24"/>
        </w:rPr>
      </w:pPr>
      <w:r w:rsidRPr="00C25341">
        <w:rPr>
          <w:snapToGrid w:val="0"/>
          <w:sz w:val="24"/>
          <w:szCs w:val="24"/>
        </w:rPr>
        <w:t>4. В границах ВЗ устанавливаются прибрежные защитные полосы, на территориях которых вводятся дополнительные ограничения хозяйственной и иной деятельности.</w:t>
      </w:r>
    </w:p>
    <w:p w:rsidR="000D6C45" w:rsidRPr="00C25341" w:rsidRDefault="000D6C45" w:rsidP="000D6C45">
      <w:pPr>
        <w:widowControl w:val="0"/>
        <w:ind w:firstLine="709"/>
        <w:jc w:val="both"/>
        <w:rPr>
          <w:snapToGrid w:val="0"/>
          <w:sz w:val="24"/>
          <w:szCs w:val="24"/>
        </w:rPr>
      </w:pPr>
      <w:r w:rsidRPr="00C25341">
        <w:rPr>
          <w:snapToGrid w:val="0"/>
          <w:sz w:val="24"/>
          <w:szCs w:val="24"/>
        </w:rPr>
        <w:t>В границах прибрежных защитных полос наряду с перечисленными в пункте 3 настоящей статьи ограничениями запрещается:</w:t>
      </w:r>
    </w:p>
    <w:p w:rsidR="000D6C45" w:rsidRPr="00C25341" w:rsidRDefault="000D6C45" w:rsidP="000D6C45">
      <w:pPr>
        <w:widowControl w:val="0"/>
        <w:ind w:firstLine="709"/>
        <w:jc w:val="both"/>
        <w:rPr>
          <w:snapToGrid w:val="0"/>
          <w:sz w:val="24"/>
          <w:szCs w:val="24"/>
        </w:rPr>
      </w:pPr>
      <w:r w:rsidRPr="00C25341">
        <w:rPr>
          <w:snapToGrid w:val="0"/>
          <w:sz w:val="24"/>
          <w:szCs w:val="24"/>
        </w:rPr>
        <w:t>1) распашка земель;</w:t>
      </w:r>
    </w:p>
    <w:p w:rsidR="000D6C45" w:rsidRPr="00C25341" w:rsidRDefault="000D6C45" w:rsidP="000D6C45">
      <w:pPr>
        <w:widowControl w:val="0"/>
        <w:ind w:firstLine="709"/>
        <w:jc w:val="both"/>
        <w:rPr>
          <w:snapToGrid w:val="0"/>
          <w:sz w:val="24"/>
          <w:szCs w:val="24"/>
        </w:rPr>
      </w:pPr>
      <w:r w:rsidRPr="00C25341">
        <w:rPr>
          <w:snapToGrid w:val="0"/>
          <w:sz w:val="24"/>
          <w:szCs w:val="24"/>
        </w:rPr>
        <w:t>2) размещение отвалов размываемых грунтов;</w:t>
      </w:r>
    </w:p>
    <w:p w:rsidR="000D6C45" w:rsidRPr="00C25341" w:rsidRDefault="000D6C45" w:rsidP="000D6C45">
      <w:pPr>
        <w:widowControl w:val="0"/>
        <w:ind w:firstLine="709"/>
        <w:jc w:val="both"/>
        <w:rPr>
          <w:snapToGrid w:val="0"/>
          <w:sz w:val="24"/>
          <w:szCs w:val="24"/>
        </w:rPr>
      </w:pPr>
      <w:r w:rsidRPr="00C25341">
        <w:rPr>
          <w:snapToGrid w:val="0"/>
          <w:sz w:val="24"/>
          <w:szCs w:val="24"/>
        </w:rPr>
        <w:t>3) выпас сельскохозяйственных животных и организация для них летных лагерей, ванн.</w:t>
      </w:r>
    </w:p>
    <w:p w:rsidR="000D6C45" w:rsidRPr="00C25341" w:rsidRDefault="000D6C45" w:rsidP="000D6C45">
      <w:pPr>
        <w:widowControl w:val="0"/>
        <w:ind w:firstLine="709"/>
        <w:jc w:val="both"/>
        <w:rPr>
          <w:snapToGrid w:val="0"/>
          <w:sz w:val="24"/>
          <w:szCs w:val="24"/>
        </w:rPr>
      </w:pPr>
      <w:r w:rsidRPr="00C25341">
        <w:rPr>
          <w:snapToGrid w:val="0"/>
          <w:sz w:val="24"/>
          <w:szCs w:val="24"/>
        </w:rPr>
        <w:t>5. Запрещается приватизация земельных участков в пределах береговой полосы.</w:t>
      </w:r>
    </w:p>
    <w:p w:rsidR="000D6C45" w:rsidRPr="00C25341" w:rsidRDefault="000D6C45" w:rsidP="000D6C45">
      <w:pPr>
        <w:widowControl w:val="0"/>
        <w:ind w:firstLine="709"/>
        <w:jc w:val="both"/>
        <w:rPr>
          <w:snapToGrid w:val="0"/>
          <w:sz w:val="24"/>
          <w:szCs w:val="24"/>
        </w:rPr>
      </w:pPr>
    </w:p>
    <w:p w:rsidR="000D6C45" w:rsidRPr="00C25341" w:rsidRDefault="000D6C45" w:rsidP="000D6C45">
      <w:pPr>
        <w:widowControl w:val="0"/>
        <w:ind w:firstLine="709"/>
        <w:jc w:val="both"/>
        <w:rPr>
          <w:b/>
          <w:snapToGrid w:val="0"/>
          <w:sz w:val="24"/>
          <w:szCs w:val="24"/>
        </w:rPr>
      </w:pPr>
      <w:r w:rsidRPr="00C25341">
        <w:rPr>
          <w:b/>
          <w:snapToGrid w:val="0"/>
          <w:sz w:val="24"/>
          <w:szCs w:val="24"/>
        </w:rPr>
        <w:t>Статья 42.6 «ЗЗ» Зона затопления и «ЗП» зона подтопления</w:t>
      </w:r>
    </w:p>
    <w:p w:rsidR="000D6C45" w:rsidRPr="00C25341" w:rsidRDefault="000D6C45" w:rsidP="000D6C45">
      <w:pPr>
        <w:autoSpaceDE w:val="0"/>
        <w:autoSpaceDN w:val="0"/>
        <w:adjustRightInd w:val="0"/>
        <w:ind w:firstLine="709"/>
        <w:jc w:val="both"/>
        <w:rPr>
          <w:sz w:val="24"/>
          <w:szCs w:val="24"/>
        </w:rPr>
      </w:pPr>
      <w:r w:rsidRPr="00C25341">
        <w:rPr>
          <w:sz w:val="24"/>
          <w:szCs w:val="24"/>
        </w:rPr>
        <w:t xml:space="preserve">1. Зоны затопления (ЗЗ) и подтопления (ЗП) устанавливаются нормативными правовыми актами </w:t>
      </w:r>
      <w:r w:rsidR="007F018A">
        <w:rPr>
          <w:sz w:val="24"/>
          <w:szCs w:val="24"/>
        </w:rPr>
        <w:t>уполномоченных органов исполнительной власти субъектов Российской Федерации</w:t>
      </w:r>
      <w:r w:rsidRPr="00C25341">
        <w:rPr>
          <w:sz w:val="24"/>
          <w:szCs w:val="24"/>
        </w:rPr>
        <w:t>. За расчетный горизонт высоких вод принимается отметка появления наивысшего уровня воды повторяемостью 1 раз в 100 лет (1% паводок).</w:t>
      </w:r>
    </w:p>
    <w:p w:rsidR="000D6C45" w:rsidRPr="00C25341" w:rsidRDefault="000D6C45" w:rsidP="000D6C45">
      <w:pPr>
        <w:autoSpaceDE w:val="0"/>
        <w:autoSpaceDN w:val="0"/>
        <w:adjustRightInd w:val="0"/>
        <w:ind w:firstLine="709"/>
        <w:jc w:val="both"/>
        <w:rPr>
          <w:sz w:val="24"/>
          <w:szCs w:val="24"/>
        </w:rPr>
      </w:pPr>
      <w:r w:rsidRPr="00C25341">
        <w:rPr>
          <w:sz w:val="24"/>
          <w:szCs w:val="24"/>
        </w:rPr>
        <w:t xml:space="preserve">2. В ЗЗ и ЗП запрещается градостроительная деятельность, в том числе строительство объектов капитального строительства </w:t>
      </w:r>
      <w:r w:rsidR="007F018A">
        <w:rPr>
          <w:sz w:val="24"/>
          <w:szCs w:val="24"/>
        </w:rPr>
        <w:t>до осуществления</w:t>
      </w:r>
      <w:r w:rsidRPr="00C25341">
        <w:rPr>
          <w:sz w:val="24"/>
          <w:szCs w:val="24"/>
        </w:rPr>
        <w:t xml:space="preserve"> мер</w:t>
      </w:r>
      <w:r w:rsidR="007F018A">
        <w:rPr>
          <w:sz w:val="24"/>
          <w:szCs w:val="24"/>
        </w:rPr>
        <w:t>оприятий</w:t>
      </w:r>
      <w:r w:rsidRPr="00C25341">
        <w:rPr>
          <w:sz w:val="24"/>
          <w:szCs w:val="24"/>
        </w:rPr>
        <w:t xml:space="preserve"> по инженерной защите от затопления в соответствии со СНиП 2.06.15-85 «Инженерная защита территории от затопления и подтопления».</w:t>
      </w:r>
    </w:p>
    <w:p w:rsidR="000D6C45" w:rsidRPr="00800277" w:rsidRDefault="000D6C45" w:rsidP="000D6C45">
      <w:pPr>
        <w:autoSpaceDE w:val="0"/>
        <w:autoSpaceDN w:val="0"/>
        <w:adjustRightInd w:val="0"/>
        <w:ind w:firstLine="709"/>
        <w:jc w:val="both"/>
        <w:rPr>
          <w:sz w:val="24"/>
          <w:szCs w:val="24"/>
        </w:rPr>
      </w:pPr>
      <w:r w:rsidRPr="00C25341">
        <w:rPr>
          <w:sz w:val="24"/>
          <w:szCs w:val="24"/>
        </w:rPr>
        <w:t>3. В ЗЗ и ЗП разрешается организация массового сезонного отдыха гражданам, не связанного с размещением объектов капитального строительства, а также ведение ЛПХ на полевых участках и огородничество.</w:t>
      </w:r>
    </w:p>
    <w:p w:rsidR="00E81D4B" w:rsidRPr="00E81D4B" w:rsidRDefault="00E81D4B" w:rsidP="00E81D4B">
      <w:pPr>
        <w:ind w:firstLine="709"/>
        <w:rPr>
          <w:b/>
          <w:sz w:val="24"/>
          <w:szCs w:val="24"/>
        </w:rPr>
      </w:pPr>
    </w:p>
    <w:p w:rsidR="00EB06E8" w:rsidRPr="007F018A" w:rsidRDefault="00EB06E8" w:rsidP="007F018A">
      <w:pPr>
        <w:ind w:firstLine="709"/>
        <w:jc w:val="both"/>
        <w:rPr>
          <w:b/>
          <w:sz w:val="24"/>
          <w:szCs w:val="24"/>
        </w:rPr>
      </w:pPr>
      <w:r w:rsidRPr="007F018A">
        <w:rPr>
          <w:b/>
          <w:sz w:val="24"/>
          <w:szCs w:val="24"/>
        </w:rPr>
        <w:t>Обязательные приложения</w:t>
      </w:r>
      <w:r w:rsidR="007F018A" w:rsidRPr="007F018A">
        <w:rPr>
          <w:b/>
          <w:sz w:val="24"/>
          <w:szCs w:val="24"/>
        </w:rPr>
        <w:t xml:space="preserve"> </w:t>
      </w:r>
      <w:r w:rsidRPr="007F018A">
        <w:rPr>
          <w:b/>
          <w:sz w:val="24"/>
          <w:szCs w:val="24"/>
        </w:rPr>
        <w:t>к Правилам землепользования и застройки территории Северо-Енисейского района, включая территории населенных пунктов: городского поселка Северо-Енисейский, поселка Тея, поселка Новая Калами, поселка Енашимо, поселка Брянка, поселка Вангаш, поселка Новоерудинский, поселка Вельмо, деревни Куромба</w:t>
      </w:r>
    </w:p>
    <w:p w:rsidR="00EB06E8" w:rsidRDefault="00EB06E8" w:rsidP="00EB06E8">
      <w:pPr>
        <w:jc w:val="both"/>
        <w:rPr>
          <w:sz w:val="24"/>
          <w:szCs w:val="24"/>
        </w:rPr>
      </w:pPr>
    </w:p>
    <w:p w:rsidR="00EB06E8" w:rsidRPr="00EB06E8" w:rsidRDefault="007F018A" w:rsidP="007F018A">
      <w:pPr>
        <w:ind w:firstLine="709"/>
        <w:jc w:val="both"/>
        <w:rPr>
          <w:sz w:val="24"/>
          <w:szCs w:val="24"/>
        </w:rPr>
      </w:pPr>
      <w:r>
        <w:rPr>
          <w:sz w:val="24"/>
          <w:szCs w:val="24"/>
        </w:rPr>
        <w:t>Приложение 1 </w:t>
      </w:r>
      <w:r w:rsidR="00EB06E8" w:rsidRPr="00EB06E8">
        <w:rPr>
          <w:sz w:val="24"/>
          <w:szCs w:val="24"/>
        </w:rPr>
        <w:t xml:space="preserve">Карта </w:t>
      </w:r>
      <w:r w:rsidR="009760CF">
        <w:rPr>
          <w:sz w:val="24"/>
          <w:szCs w:val="24"/>
        </w:rPr>
        <w:t>градостроительного зонирования Северо-Енисейского района</w:t>
      </w:r>
    </w:p>
    <w:p w:rsidR="00EB06E8" w:rsidRPr="00EB06E8" w:rsidRDefault="007F018A" w:rsidP="007F018A">
      <w:pPr>
        <w:ind w:firstLine="709"/>
        <w:jc w:val="both"/>
        <w:rPr>
          <w:sz w:val="24"/>
          <w:szCs w:val="24"/>
        </w:rPr>
      </w:pPr>
      <w:r>
        <w:rPr>
          <w:sz w:val="24"/>
          <w:szCs w:val="24"/>
        </w:rPr>
        <w:t>Приложение 2 </w:t>
      </w:r>
      <w:r w:rsidR="00EB06E8" w:rsidRPr="00EB06E8">
        <w:rPr>
          <w:sz w:val="24"/>
          <w:szCs w:val="24"/>
        </w:rPr>
        <w:t>Карта градостроительного зонирования городского поселка Северо-Енисейский</w:t>
      </w:r>
    </w:p>
    <w:p w:rsidR="00EB06E8" w:rsidRPr="00EB06E8" w:rsidRDefault="007F018A" w:rsidP="007F018A">
      <w:pPr>
        <w:ind w:firstLine="709"/>
        <w:jc w:val="both"/>
        <w:rPr>
          <w:sz w:val="24"/>
          <w:szCs w:val="24"/>
        </w:rPr>
      </w:pPr>
      <w:r>
        <w:rPr>
          <w:sz w:val="24"/>
          <w:szCs w:val="24"/>
        </w:rPr>
        <w:t>Приложение 3 </w:t>
      </w:r>
      <w:r w:rsidR="00EB06E8" w:rsidRPr="00EB06E8">
        <w:rPr>
          <w:sz w:val="24"/>
          <w:szCs w:val="24"/>
        </w:rPr>
        <w:t>Карта градостроительного зонирования поселка Тея</w:t>
      </w:r>
    </w:p>
    <w:p w:rsidR="00EB06E8" w:rsidRPr="00EB06E8" w:rsidRDefault="007F018A" w:rsidP="007F018A">
      <w:pPr>
        <w:ind w:firstLine="709"/>
        <w:jc w:val="both"/>
        <w:rPr>
          <w:sz w:val="24"/>
          <w:szCs w:val="24"/>
        </w:rPr>
      </w:pPr>
      <w:r>
        <w:rPr>
          <w:sz w:val="24"/>
          <w:szCs w:val="24"/>
        </w:rPr>
        <w:t>Приложение 4 </w:t>
      </w:r>
      <w:r w:rsidR="00EB06E8" w:rsidRPr="00EB06E8">
        <w:rPr>
          <w:sz w:val="24"/>
          <w:szCs w:val="24"/>
        </w:rPr>
        <w:t>Карта градостроительного зонирования поселка Новая Калами</w:t>
      </w:r>
    </w:p>
    <w:p w:rsidR="00EB06E8" w:rsidRPr="00EB06E8" w:rsidRDefault="007F018A" w:rsidP="007F018A">
      <w:pPr>
        <w:ind w:firstLine="709"/>
        <w:jc w:val="both"/>
        <w:rPr>
          <w:sz w:val="24"/>
          <w:szCs w:val="24"/>
        </w:rPr>
      </w:pPr>
      <w:r>
        <w:rPr>
          <w:sz w:val="24"/>
          <w:szCs w:val="24"/>
        </w:rPr>
        <w:t>Приложение 5 </w:t>
      </w:r>
      <w:r w:rsidR="00EB06E8" w:rsidRPr="00EB06E8">
        <w:rPr>
          <w:sz w:val="24"/>
          <w:szCs w:val="24"/>
        </w:rPr>
        <w:t>Карта градостроительного зонирования поселка Енашимо</w:t>
      </w:r>
    </w:p>
    <w:p w:rsidR="00EB06E8" w:rsidRPr="00EB06E8" w:rsidRDefault="007F018A" w:rsidP="007F018A">
      <w:pPr>
        <w:ind w:firstLine="709"/>
        <w:jc w:val="both"/>
        <w:rPr>
          <w:sz w:val="24"/>
          <w:szCs w:val="24"/>
        </w:rPr>
      </w:pPr>
      <w:r>
        <w:rPr>
          <w:sz w:val="24"/>
          <w:szCs w:val="24"/>
        </w:rPr>
        <w:t>Приложение 6 </w:t>
      </w:r>
      <w:r w:rsidR="00EB06E8" w:rsidRPr="00EB06E8">
        <w:rPr>
          <w:sz w:val="24"/>
          <w:szCs w:val="24"/>
        </w:rPr>
        <w:t>Карта градостроительного зонирования поселка Брянка</w:t>
      </w:r>
    </w:p>
    <w:p w:rsidR="00EB06E8" w:rsidRPr="00EB06E8" w:rsidRDefault="007F018A" w:rsidP="007F018A">
      <w:pPr>
        <w:ind w:firstLine="709"/>
        <w:jc w:val="both"/>
        <w:rPr>
          <w:sz w:val="24"/>
          <w:szCs w:val="24"/>
        </w:rPr>
      </w:pPr>
      <w:r>
        <w:rPr>
          <w:sz w:val="24"/>
          <w:szCs w:val="24"/>
        </w:rPr>
        <w:t>Приложение 7 </w:t>
      </w:r>
      <w:r w:rsidR="00EB06E8" w:rsidRPr="00EB06E8">
        <w:rPr>
          <w:sz w:val="24"/>
          <w:szCs w:val="24"/>
        </w:rPr>
        <w:t>Карта градостроительного зонирования поселка Вангаш</w:t>
      </w:r>
    </w:p>
    <w:p w:rsidR="00EB06E8" w:rsidRPr="00EB06E8" w:rsidRDefault="007F018A" w:rsidP="007F018A">
      <w:pPr>
        <w:ind w:firstLine="709"/>
        <w:jc w:val="both"/>
        <w:rPr>
          <w:sz w:val="24"/>
          <w:szCs w:val="24"/>
        </w:rPr>
      </w:pPr>
      <w:r>
        <w:rPr>
          <w:sz w:val="24"/>
          <w:szCs w:val="24"/>
        </w:rPr>
        <w:t>Приложение 8 </w:t>
      </w:r>
      <w:r w:rsidR="00EB06E8" w:rsidRPr="00EB06E8">
        <w:rPr>
          <w:sz w:val="24"/>
          <w:szCs w:val="24"/>
        </w:rPr>
        <w:t>Карта градостроительного зонирования поселка Новоерудинский</w:t>
      </w:r>
    </w:p>
    <w:p w:rsidR="00EB06E8" w:rsidRPr="00EB06E8" w:rsidRDefault="007F018A" w:rsidP="007F018A">
      <w:pPr>
        <w:ind w:firstLine="709"/>
        <w:jc w:val="both"/>
        <w:rPr>
          <w:sz w:val="24"/>
          <w:szCs w:val="24"/>
        </w:rPr>
      </w:pPr>
      <w:r>
        <w:rPr>
          <w:sz w:val="24"/>
          <w:szCs w:val="24"/>
        </w:rPr>
        <w:t>Приложение 9 </w:t>
      </w:r>
      <w:r w:rsidR="00EB06E8" w:rsidRPr="00EB06E8">
        <w:rPr>
          <w:sz w:val="24"/>
          <w:szCs w:val="24"/>
        </w:rPr>
        <w:t>Карта градостроительного зонирования поселка Вельмо</w:t>
      </w:r>
    </w:p>
    <w:p w:rsidR="00EB06E8" w:rsidRPr="00EB06E8" w:rsidRDefault="007F018A" w:rsidP="007F018A">
      <w:pPr>
        <w:ind w:firstLine="709"/>
        <w:jc w:val="both"/>
        <w:rPr>
          <w:sz w:val="24"/>
          <w:szCs w:val="24"/>
        </w:rPr>
      </w:pPr>
      <w:r>
        <w:rPr>
          <w:sz w:val="24"/>
          <w:szCs w:val="24"/>
        </w:rPr>
        <w:t>Приложение 10 </w:t>
      </w:r>
      <w:r w:rsidR="00EB06E8" w:rsidRPr="00EB06E8">
        <w:rPr>
          <w:sz w:val="24"/>
          <w:szCs w:val="24"/>
        </w:rPr>
        <w:t>Карта градостроительного зонирования поселка Куромба</w:t>
      </w:r>
    </w:p>
    <w:p w:rsidR="00EB06E8" w:rsidRPr="00EB06E8" w:rsidRDefault="007F018A" w:rsidP="007F018A">
      <w:pPr>
        <w:ind w:firstLine="709"/>
        <w:jc w:val="both"/>
        <w:rPr>
          <w:sz w:val="24"/>
          <w:szCs w:val="24"/>
        </w:rPr>
      </w:pPr>
      <w:r>
        <w:rPr>
          <w:sz w:val="24"/>
          <w:szCs w:val="24"/>
        </w:rPr>
        <w:t>Приложение 11 </w:t>
      </w:r>
      <w:r w:rsidR="00EB06E8" w:rsidRPr="00EB06E8">
        <w:rPr>
          <w:sz w:val="24"/>
          <w:szCs w:val="24"/>
        </w:rPr>
        <w:t>Описание местоположения границ территориальной зоны Ж-2 (Зона застройки индивидуальными жилыми домами и малоэтажными жилыми домами блокированной застройки)</w:t>
      </w:r>
    </w:p>
    <w:p w:rsidR="00EB06E8" w:rsidRPr="00EB06E8" w:rsidRDefault="00EB06E8" w:rsidP="007F018A">
      <w:pPr>
        <w:ind w:firstLine="709"/>
        <w:jc w:val="both"/>
        <w:rPr>
          <w:sz w:val="24"/>
          <w:szCs w:val="24"/>
        </w:rPr>
      </w:pPr>
      <w:r w:rsidRPr="00EB06E8">
        <w:rPr>
          <w:sz w:val="24"/>
          <w:szCs w:val="24"/>
        </w:rPr>
        <w:t>Прилож</w:t>
      </w:r>
      <w:r w:rsidR="007F018A">
        <w:rPr>
          <w:sz w:val="24"/>
          <w:szCs w:val="24"/>
        </w:rPr>
        <w:t>ение 12 </w:t>
      </w:r>
      <w:r w:rsidRPr="00EB06E8">
        <w:rPr>
          <w:sz w:val="24"/>
          <w:szCs w:val="24"/>
        </w:rPr>
        <w:t>Описание местоположения границ территориальной зоны Ж-3 (Зона застройки среднеэтажными жилыми домами блокированной застройки и многоквартирными домами)</w:t>
      </w:r>
    </w:p>
    <w:p w:rsidR="00EB06E8" w:rsidRPr="00EB06E8" w:rsidRDefault="007F018A" w:rsidP="007F018A">
      <w:pPr>
        <w:ind w:firstLine="709"/>
        <w:jc w:val="both"/>
        <w:rPr>
          <w:sz w:val="24"/>
          <w:szCs w:val="24"/>
        </w:rPr>
      </w:pPr>
      <w:r>
        <w:rPr>
          <w:sz w:val="24"/>
          <w:szCs w:val="24"/>
        </w:rPr>
        <w:t>Приложение 13 </w:t>
      </w:r>
      <w:r w:rsidR="00EB06E8" w:rsidRPr="00EB06E8">
        <w:rPr>
          <w:sz w:val="24"/>
          <w:szCs w:val="24"/>
        </w:rPr>
        <w:t>Описание местоположения границ территориальной зоны О-1 (Административно-деловая зона)</w:t>
      </w:r>
    </w:p>
    <w:p w:rsidR="00EB06E8" w:rsidRPr="00EB06E8" w:rsidRDefault="007F018A" w:rsidP="007F018A">
      <w:pPr>
        <w:ind w:firstLine="709"/>
        <w:jc w:val="both"/>
        <w:rPr>
          <w:sz w:val="24"/>
          <w:szCs w:val="24"/>
        </w:rPr>
      </w:pPr>
      <w:r>
        <w:rPr>
          <w:sz w:val="24"/>
          <w:szCs w:val="24"/>
        </w:rPr>
        <w:t>Приложение 14 </w:t>
      </w:r>
      <w:r w:rsidR="00EB06E8" w:rsidRPr="00EB06E8">
        <w:rPr>
          <w:sz w:val="24"/>
          <w:szCs w:val="24"/>
        </w:rPr>
        <w:t>Описание местоположения границ территориальной зоны О-2 (Зона образовательных учреждений)</w:t>
      </w:r>
    </w:p>
    <w:p w:rsidR="00EB06E8" w:rsidRPr="00EB06E8" w:rsidRDefault="007F018A" w:rsidP="007F018A">
      <w:pPr>
        <w:ind w:firstLine="709"/>
        <w:jc w:val="both"/>
        <w:rPr>
          <w:sz w:val="24"/>
          <w:szCs w:val="24"/>
        </w:rPr>
      </w:pPr>
      <w:r>
        <w:rPr>
          <w:sz w:val="24"/>
          <w:szCs w:val="24"/>
        </w:rPr>
        <w:t>Приложение 15 </w:t>
      </w:r>
      <w:r w:rsidR="00EB06E8" w:rsidRPr="00EB06E8">
        <w:rPr>
          <w:sz w:val="24"/>
          <w:szCs w:val="24"/>
        </w:rPr>
        <w:t>Описание местоположения границ территориальной зоны О-3 (Зона объектов здравоохранения)</w:t>
      </w:r>
    </w:p>
    <w:p w:rsidR="00EB06E8" w:rsidRPr="00EB06E8" w:rsidRDefault="007F018A" w:rsidP="007F018A">
      <w:pPr>
        <w:ind w:firstLine="709"/>
        <w:jc w:val="both"/>
        <w:rPr>
          <w:sz w:val="24"/>
          <w:szCs w:val="24"/>
        </w:rPr>
      </w:pPr>
      <w:r>
        <w:rPr>
          <w:sz w:val="24"/>
          <w:szCs w:val="24"/>
        </w:rPr>
        <w:t>Приложение 16 </w:t>
      </w:r>
      <w:r w:rsidR="00EB06E8" w:rsidRPr="00EB06E8">
        <w:rPr>
          <w:sz w:val="24"/>
          <w:szCs w:val="24"/>
        </w:rPr>
        <w:t>Описание местоположения границ территориальной зоны О-4 (Зона делового, общественного и коммерческого назначения, объектов культуры)</w:t>
      </w:r>
    </w:p>
    <w:p w:rsidR="00EB06E8" w:rsidRPr="00EB06E8" w:rsidRDefault="00EB06E8" w:rsidP="007F018A">
      <w:pPr>
        <w:ind w:firstLine="709"/>
        <w:jc w:val="both"/>
        <w:rPr>
          <w:sz w:val="24"/>
          <w:szCs w:val="24"/>
        </w:rPr>
      </w:pPr>
      <w:r w:rsidRPr="00EB06E8">
        <w:rPr>
          <w:sz w:val="24"/>
          <w:szCs w:val="24"/>
        </w:rPr>
        <w:t>Приложение 17</w:t>
      </w:r>
      <w:r w:rsidR="007F018A">
        <w:rPr>
          <w:sz w:val="24"/>
          <w:szCs w:val="24"/>
        </w:rPr>
        <w:t> </w:t>
      </w:r>
      <w:r w:rsidRPr="00EB06E8">
        <w:rPr>
          <w:sz w:val="24"/>
          <w:szCs w:val="24"/>
        </w:rPr>
        <w:t>Описание местоположения границ территориальной зоны П-2 (Зона производственно-коммунальных предприятий III класса опасности)</w:t>
      </w:r>
    </w:p>
    <w:p w:rsidR="00EB06E8" w:rsidRPr="00EB06E8" w:rsidRDefault="00EB06E8" w:rsidP="007F018A">
      <w:pPr>
        <w:ind w:firstLine="709"/>
        <w:jc w:val="both"/>
        <w:rPr>
          <w:sz w:val="24"/>
          <w:szCs w:val="24"/>
        </w:rPr>
      </w:pPr>
      <w:r w:rsidRPr="00EB06E8">
        <w:rPr>
          <w:sz w:val="24"/>
          <w:szCs w:val="24"/>
        </w:rPr>
        <w:t>Приложение 18</w:t>
      </w:r>
      <w:r w:rsidR="007F018A">
        <w:rPr>
          <w:sz w:val="24"/>
          <w:szCs w:val="24"/>
        </w:rPr>
        <w:t> </w:t>
      </w:r>
      <w:r w:rsidRPr="00EB06E8">
        <w:rPr>
          <w:sz w:val="24"/>
          <w:szCs w:val="24"/>
        </w:rPr>
        <w:t>Описание местоположения границ территориальной зоны П-3 (Зона Производственно-коммунальных предприятий IV - V класса опасности)</w:t>
      </w:r>
    </w:p>
    <w:p w:rsidR="00EB06E8" w:rsidRPr="00EB06E8" w:rsidRDefault="00EB06E8" w:rsidP="007F018A">
      <w:pPr>
        <w:ind w:firstLine="709"/>
        <w:jc w:val="both"/>
        <w:rPr>
          <w:sz w:val="24"/>
          <w:szCs w:val="24"/>
        </w:rPr>
      </w:pPr>
      <w:r w:rsidRPr="00EB06E8">
        <w:rPr>
          <w:sz w:val="24"/>
          <w:szCs w:val="24"/>
        </w:rPr>
        <w:t>Приложение 19</w:t>
      </w:r>
      <w:r w:rsidR="007F018A">
        <w:rPr>
          <w:sz w:val="24"/>
          <w:szCs w:val="24"/>
        </w:rPr>
        <w:t> </w:t>
      </w:r>
      <w:r w:rsidRPr="00EB06E8">
        <w:rPr>
          <w:sz w:val="24"/>
          <w:szCs w:val="24"/>
        </w:rPr>
        <w:t>Описание местоположения границ территориальной зоны АТ (Зона автомобильного транспорта)</w:t>
      </w:r>
    </w:p>
    <w:p w:rsidR="00EB06E8" w:rsidRPr="00EB06E8" w:rsidRDefault="00EB06E8" w:rsidP="007F018A">
      <w:pPr>
        <w:ind w:firstLine="709"/>
        <w:jc w:val="both"/>
        <w:rPr>
          <w:sz w:val="24"/>
          <w:szCs w:val="24"/>
        </w:rPr>
      </w:pPr>
      <w:r w:rsidRPr="00EB06E8">
        <w:rPr>
          <w:sz w:val="24"/>
          <w:szCs w:val="24"/>
        </w:rPr>
        <w:t>Приложение 20</w:t>
      </w:r>
      <w:r w:rsidR="007F018A">
        <w:rPr>
          <w:sz w:val="24"/>
          <w:szCs w:val="24"/>
        </w:rPr>
        <w:t> </w:t>
      </w:r>
      <w:r w:rsidRPr="00EB06E8">
        <w:rPr>
          <w:sz w:val="24"/>
          <w:szCs w:val="24"/>
        </w:rPr>
        <w:t>Описание местоположения границ территориальной зоны ВТ (Зона воздушного транспорта)</w:t>
      </w:r>
    </w:p>
    <w:p w:rsidR="00EB06E8" w:rsidRPr="00EB06E8" w:rsidRDefault="00EB06E8" w:rsidP="007F018A">
      <w:pPr>
        <w:ind w:firstLine="709"/>
        <w:jc w:val="both"/>
        <w:rPr>
          <w:sz w:val="24"/>
          <w:szCs w:val="24"/>
        </w:rPr>
      </w:pPr>
      <w:r w:rsidRPr="00EB06E8">
        <w:rPr>
          <w:sz w:val="24"/>
          <w:szCs w:val="24"/>
        </w:rPr>
        <w:t>Приложение 21</w:t>
      </w:r>
      <w:r w:rsidR="007F018A">
        <w:rPr>
          <w:sz w:val="24"/>
          <w:szCs w:val="24"/>
        </w:rPr>
        <w:t> </w:t>
      </w:r>
      <w:r w:rsidRPr="00EB06E8">
        <w:rPr>
          <w:sz w:val="24"/>
          <w:szCs w:val="24"/>
        </w:rPr>
        <w:t>Описание местоположения границ территориальной зоны К (Коммунально-складская зона)</w:t>
      </w:r>
    </w:p>
    <w:p w:rsidR="00EB06E8" w:rsidRPr="00EB06E8" w:rsidRDefault="00EB06E8" w:rsidP="007F018A">
      <w:pPr>
        <w:ind w:firstLine="709"/>
        <w:jc w:val="both"/>
        <w:rPr>
          <w:sz w:val="24"/>
          <w:szCs w:val="24"/>
        </w:rPr>
      </w:pPr>
      <w:r w:rsidRPr="00EB06E8">
        <w:rPr>
          <w:sz w:val="24"/>
          <w:szCs w:val="24"/>
        </w:rPr>
        <w:t>Приложение 22</w:t>
      </w:r>
      <w:r w:rsidR="007F018A">
        <w:rPr>
          <w:sz w:val="24"/>
          <w:szCs w:val="24"/>
        </w:rPr>
        <w:t> </w:t>
      </w:r>
      <w:r w:rsidRPr="00EB06E8">
        <w:rPr>
          <w:sz w:val="24"/>
          <w:szCs w:val="24"/>
        </w:rPr>
        <w:t>Описание местоположения границ территориальной зоны И (Зона инженерной инфраструктуры)</w:t>
      </w:r>
    </w:p>
    <w:p w:rsidR="00EB06E8" w:rsidRPr="00EB06E8" w:rsidRDefault="00EB06E8" w:rsidP="007F018A">
      <w:pPr>
        <w:ind w:firstLine="709"/>
        <w:jc w:val="both"/>
        <w:rPr>
          <w:sz w:val="24"/>
          <w:szCs w:val="24"/>
        </w:rPr>
      </w:pPr>
      <w:r w:rsidRPr="00EB06E8">
        <w:rPr>
          <w:sz w:val="24"/>
          <w:szCs w:val="24"/>
        </w:rPr>
        <w:t>Приложение 23</w:t>
      </w:r>
      <w:r w:rsidR="007F018A">
        <w:rPr>
          <w:sz w:val="24"/>
          <w:szCs w:val="24"/>
        </w:rPr>
        <w:t> </w:t>
      </w:r>
      <w:r w:rsidRPr="00EB06E8">
        <w:rPr>
          <w:sz w:val="24"/>
          <w:szCs w:val="24"/>
        </w:rPr>
        <w:t>Описание местоположения границ территориальной зоны СХ (Зона сельскохозяйственного использования)</w:t>
      </w:r>
    </w:p>
    <w:p w:rsidR="00EB06E8" w:rsidRPr="00EB06E8" w:rsidRDefault="00EB06E8" w:rsidP="007F018A">
      <w:pPr>
        <w:ind w:firstLine="709"/>
        <w:jc w:val="both"/>
        <w:rPr>
          <w:sz w:val="24"/>
          <w:szCs w:val="24"/>
        </w:rPr>
      </w:pPr>
      <w:r w:rsidRPr="00EB06E8">
        <w:rPr>
          <w:sz w:val="24"/>
          <w:szCs w:val="24"/>
        </w:rPr>
        <w:t>Приложение 24</w:t>
      </w:r>
      <w:r w:rsidR="007F018A">
        <w:rPr>
          <w:sz w:val="24"/>
          <w:szCs w:val="24"/>
        </w:rPr>
        <w:t> </w:t>
      </w:r>
      <w:r w:rsidRPr="00EB06E8">
        <w:rPr>
          <w:sz w:val="24"/>
          <w:szCs w:val="24"/>
        </w:rPr>
        <w:t>Описание местоположения границ территориальной зоны Р-1 (Зона рекреационного назначения)</w:t>
      </w:r>
    </w:p>
    <w:p w:rsidR="00EB06E8" w:rsidRPr="00EB06E8" w:rsidRDefault="00EB06E8" w:rsidP="007F018A">
      <w:pPr>
        <w:ind w:firstLine="709"/>
        <w:jc w:val="both"/>
        <w:rPr>
          <w:sz w:val="24"/>
          <w:szCs w:val="24"/>
        </w:rPr>
      </w:pPr>
      <w:r w:rsidRPr="00EB06E8">
        <w:rPr>
          <w:sz w:val="24"/>
          <w:szCs w:val="24"/>
        </w:rPr>
        <w:t>Приложение 25</w:t>
      </w:r>
      <w:r w:rsidR="007F018A">
        <w:rPr>
          <w:sz w:val="24"/>
          <w:szCs w:val="24"/>
        </w:rPr>
        <w:t> </w:t>
      </w:r>
      <w:r w:rsidRPr="00EB06E8">
        <w:rPr>
          <w:sz w:val="24"/>
          <w:szCs w:val="24"/>
        </w:rPr>
        <w:t>Описание местоположения границ территориальной зоны Р-2 (Зона отдыха и спорта)</w:t>
      </w:r>
    </w:p>
    <w:p w:rsidR="00EB06E8" w:rsidRPr="00EB06E8" w:rsidRDefault="00EB06E8" w:rsidP="007F018A">
      <w:pPr>
        <w:ind w:firstLine="709"/>
        <w:jc w:val="both"/>
        <w:rPr>
          <w:sz w:val="24"/>
          <w:szCs w:val="24"/>
        </w:rPr>
      </w:pPr>
      <w:r w:rsidRPr="00EB06E8">
        <w:rPr>
          <w:sz w:val="24"/>
          <w:szCs w:val="24"/>
        </w:rPr>
        <w:t>Приложение 26</w:t>
      </w:r>
      <w:r w:rsidR="007F018A">
        <w:rPr>
          <w:sz w:val="24"/>
          <w:szCs w:val="24"/>
        </w:rPr>
        <w:t> </w:t>
      </w:r>
      <w:r w:rsidRPr="00EB06E8">
        <w:rPr>
          <w:sz w:val="24"/>
          <w:szCs w:val="24"/>
        </w:rPr>
        <w:t>Описание местоположения границ территориальной зоны Л (Зона нарушенных и неудобных земель)</w:t>
      </w:r>
    </w:p>
    <w:p w:rsidR="00EB06E8" w:rsidRPr="00EB06E8" w:rsidRDefault="00EB06E8" w:rsidP="007F018A">
      <w:pPr>
        <w:ind w:firstLine="709"/>
        <w:jc w:val="both"/>
        <w:rPr>
          <w:sz w:val="24"/>
          <w:szCs w:val="24"/>
        </w:rPr>
      </w:pPr>
      <w:r w:rsidRPr="00EB06E8">
        <w:rPr>
          <w:sz w:val="24"/>
          <w:szCs w:val="24"/>
        </w:rPr>
        <w:t>Приложение 27</w:t>
      </w:r>
      <w:r w:rsidR="007F018A">
        <w:rPr>
          <w:sz w:val="24"/>
          <w:szCs w:val="24"/>
        </w:rPr>
        <w:t> </w:t>
      </w:r>
      <w:r w:rsidRPr="00EB06E8">
        <w:rPr>
          <w:sz w:val="24"/>
          <w:szCs w:val="24"/>
        </w:rPr>
        <w:t>Описание местоположения границ территориальной зоны СН-1 (Зона кладбищ)</w:t>
      </w:r>
    </w:p>
    <w:p w:rsidR="00EB06E8" w:rsidRPr="00EB06E8" w:rsidRDefault="00EB06E8" w:rsidP="007F018A">
      <w:pPr>
        <w:ind w:firstLine="709"/>
        <w:jc w:val="both"/>
        <w:rPr>
          <w:sz w:val="24"/>
          <w:szCs w:val="24"/>
        </w:rPr>
      </w:pPr>
      <w:r w:rsidRPr="00EB06E8">
        <w:rPr>
          <w:sz w:val="24"/>
          <w:szCs w:val="24"/>
        </w:rPr>
        <w:t>Приложение 28</w:t>
      </w:r>
      <w:r w:rsidR="007F018A">
        <w:rPr>
          <w:sz w:val="24"/>
          <w:szCs w:val="24"/>
        </w:rPr>
        <w:t> </w:t>
      </w:r>
      <w:r w:rsidRPr="00EB06E8">
        <w:rPr>
          <w:sz w:val="24"/>
          <w:szCs w:val="24"/>
        </w:rPr>
        <w:t>Описание местоположения границ территориальной зоны СН-2 (Зона специальной деятельности)</w:t>
      </w:r>
    </w:p>
    <w:p w:rsidR="00EB06E8" w:rsidRDefault="00EB06E8" w:rsidP="007F018A">
      <w:pPr>
        <w:ind w:firstLine="709"/>
        <w:jc w:val="both"/>
        <w:rPr>
          <w:sz w:val="24"/>
          <w:szCs w:val="24"/>
        </w:rPr>
      </w:pPr>
      <w:r w:rsidRPr="00EB06E8">
        <w:rPr>
          <w:sz w:val="24"/>
          <w:szCs w:val="24"/>
        </w:rPr>
        <w:t>Приложение 29</w:t>
      </w:r>
      <w:r w:rsidR="007F018A">
        <w:rPr>
          <w:sz w:val="24"/>
          <w:szCs w:val="24"/>
        </w:rPr>
        <w:t> </w:t>
      </w:r>
      <w:r w:rsidRPr="00EB06E8">
        <w:rPr>
          <w:sz w:val="24"/>
          <w:szCs w:val="24"/>
        </w:rPr>
        <w:t>Описание местоположения границ территориальной зоны ВО (Зона водных объектов)</w:t>
      </w:r>
    </w:p>
    <w:p w:rsidR="003F444A" w:rsidRDefault="003F444A">
      <w:pPr>
        <w:rPr>
          <w:sz w:val="24"/>
          <w:szCs w:val="24"/>
        </w:rPr>
      </w:pPr>
      <w:r>
        <w:rPr>
          <w:sz w:val="24"/>
          <w:szCs w:val="24"/>
        </w:rPr>
        <w:br w:type="page"/>
      </w:r>
    </w:p>
    <w:p w:rsidR="003F444A" w:rsidRDefault="003F444A" w:rsidP="006118EE">
      <w:pPr>
        <w:rPr>
          <w:sz w:val="24"/>
          <w:szCs w:val="24"/>
        </w:rPr>
        <w:sectPr w:rsidR="003F444A" w:rsidSect="008A7C37">
          <w:pgSz w:w="11906" w:h="16838"/>
          <w:pgMar w:top="851" w:right="851" w:bottom="851" w:left="1418" w:header="709" w:footer="709" w:gutter="0"/>
          <w:cols w:space="708"/>
          <w:docGrid w:linePitch="360"/>
        </w:sectPr>
      </w:pPr>
    </w:p>
    <w:p w:rsidR="00F13B53" w:rsidRDefault="00F13B53">
      <w:pPr>
        <w:rPr>
          <w:sz w:val="24"/>
          <w:szCs w:val="24"/>
        </w:rPr>
      </w:pPr>
    </w:p>
    <w:p w:rsidR="00F13B53" w:rsidRDefault="00F13B53">
      <w:pPr>
        <w:rPr>
          <w:sz w:val="24"/>
          <w:szCs w:val="24"/>
        </w:rPr>
      </w:pPr>
    </w:p>
    <w:p w:rsidR="003602EF" w:rsidRDefault="003602EF">
      <w:pPr>
        <w:rPr>
          <w:sz w:val="24"/>
          <w:szCs w:val="24"/>
        </w:rPr>
      </w:pPr>
    </w:p>
    <w:p w:rsidR="00BB7B22" w:rsidRDefault="00BB7B22">
      <w:pPr>
        <w:rPr>
          <w:sz w:val="24"/>
          <w:szCs w:val="24"/>
        </w:rPr>
      </w:pPr>
      <w:r w:rsidRPr="00F0088C">
        <w:rPr>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4pt;height:756.95pt" o:ole="" o:preferrelative="f">
            <v:imagedata r:id="rId43" o:title=""/>
            <o:lock v:ext="edit" aspectratio="f"/>
          </v:shape>
          <o:OLEObject Type="Embed" ProgID="FoxitReader.Document" ShapeID="_x0000_i1025" DrawAspect="Content" ObjectID="_1648625524" r:id="rId44"/>
        </w:object>
      </w:r>
    </w:p>
    <w:p w:rsidR="003602EF" w:rsidRDefault="003602EF">
      <w:pPr>
        <w:rPr>
          <w:sz w:val="24"/>
          <w:szCs w:val="24"/>
        </w:rPr>
      </w:pPr>
      <w:r>
        <w:rPr>
          <w:sz w:val="24"/>
          <w:szCs w:val="24"/>
        </w:rPr>
        <w:br w:type="page"/>
      </w:r>
    </w:p>
    <w:p w:rsidR="00FC6E27" w:rsidRDefault="00FC6E27" w:rsidP="006118EE">
      <w:pPr>
        <w:rPr>
          <w:sz w:val="24"/>
          <w:szCs w:val="24"/>
        </w:rPr>
      </w:pPr>
    </w:p>
    <w:p w:rsidR="003602EF" w:rsidRDefault="003602EF" w:rsidP="006118EE">
      <w:pPr>
        <w:rPr>
          <w:sz w:val="24"/>
          <w:szCs w:val="24"/>
        </w:rPr>
      </w:pPr>
    </w:p>
    <w:p w:rsidR="003602EF" w:rsidRDefault="003602EF" w:rsidP="006118EE">
      <w:pPr>
        <w:rPr>
          <w:sz w:val="24"/>
          <w:szCs w:val="24"/>
        </w:rPr>
      </w:pPr>
    </w:p>
    <w:p w:rsidR="007937AF" w:rsidRDefault="00A9330A">
      <w:pPr>
        <w:rPr>
          <w:sz w:val="24"/>
          <w:szCs w:val="24"/>
        </w:rPr>
      </w:pPr>
      <w:r w:rsidRPr="003143D6">
        <w:rPr>
          <w:sz w:val="24"/>
          <w:szCs w:val="24"/>
        </w:rPr>
        <w:object w:dxaOrig="4320" w:dyaOrig="4320">
          <v:shape id="_x0000_i1026" type="#_x0000_t75" style="width:596.05pt;height:756.3pt" o:ole="" o:preferrelative="f">
            <v:imagedata r:id="rId45" o:title=""/>
            <o:lock v:ext="edit" aspectratio="f"/>
          </v:shape>
          <o:OLEObject Type="Embed" ProgID="FoxitReader.Document" ShapeID="_x0000_i1026" DrawAspect="Content" ObjectID="_1648625525" r:id="rId46"/>
        </w:object>
      </w:r>
    </w:p>
    <w:p w:rsidR="00071E0C" w:rsidRDefault="00071E0C">
      <w:pPr>
        <w:rPr>
          <w:sz w:val="24"/>
          <w:szCs w:val="24"/>
        </w:rPr>
      </w:pPr>
      <w:r>
        <w:rPr>
          <w:sz w:val="24"/>
          <w:szCs w:val="24"/>
        </w:rPr>
        <w:br w:type="page"/>
      </w:r>
    </w:p>
    <w:p w:rsidR="00071E0C" w:rsidRDefault="00071E0C" w:rsidP="006118EE">
      <w:pPr>
        <w:rPr>
          <w:sz w:val="24"/>
          <w:szCs w:val="24"/>
        </w:rPr>
      </w:pPr>
    </w:p>
    <w:p w:rsidR="00071E0C" w:rsidRDefault="00071E0C" w:rsidP="006118EE">
      <w:pPr>
        <w:rPr>
          <w:sz w:val="24"/>
          <w:szCs w:val="24"/>
        </w:rPr>
      </w:pPr>
    </w:p>
    <w:p w:rsidR="003404EE" w:rsidRDefault="003404EE" w:rsidP="006118EE">
      <w:pPr>
        <w:rPr>
          <w:sz w:val="24"/>
          <w:szCs w:val="24"/>
        </w:rPr>
      </w:pPr>
    </w:p>
    <w:p w:rsidR="003404EE" w:rsidRDefault="00965C3A">
      <w:pPr>
        <w:rPr>
          <w:sz w:val="24"/>
          <w:szCs w:val="24"/>
        </w:rPr>
      </w:pPr>
      <w:r w:rsidRPr="0042490E">
        <w:rPr>
          <w:sz w:val="24"/>
          <w:szCs w:val="24"/>
        </w:rPr>
        <w:object w:dxaOrig="4320" w:dyaOrig="4320">
          <v:shape id="_x0000_i1027" type="#_x0000_t75" style="width:596.05pt;height:756.3pt" o:ole="" o:preferrelative="f">
            <v:imagedata r:id="rId47" o:title=""/>
            <o:lock v:ext="edit" aspectratio="f"/>
          </v:shape>
          <o:OLEObject Type="Embed" ProgID="FoxitReader.Document" ShapeID="_x0000_i1027" DrawAspect="Content" ObjectID="_1648625526" r:id="rId48"/>
        </w:object>
      </w:r>
    </w:p>
    <w:p w:rsidR="00071E0C" w:rsidRDefault="00071E0C">
      <w:pPr>
        <w:rPr>
          <w:sz w:val="24"/>
          <w:szCs w:val="24"/>
        </w:rPr>
      </w:pPr>
      <w:r>
        <w:rPr>
          <w:sz w:val="24"/>
          <w:szCs w:val="24"/>
        </w:rPr>
        <w:br w:type="page"/>
      </w:r>
    </w:p>
    <w:p w:rsidR="003F444A" w:rsidRDefault="003F444A" w:rsidP="006118EE">
      <w:pPr>
        <w:rPr>
          <w:sz w:val="24"/>
          <w:szCs w:val="24"/>
        </w:rPr>
      </w:pPr>
    </w:p>
    <w:p w:rsidR="00965C3A" w:rsidRDefault="00965C3A" w:rsidP="006118EE">
      <w:pPr>
        <w:rPr>
          <w:sz w:val="24"/>
          <w:szCs w:val="24"/>
        </w:rPr>
      </w:pPr>
    </w:p>
    <w:p w:rsidR="00965C3A" w:rsidRDefault="00965C3A" w:rsidP="006118EE">
      <w:pPr>
        <w:rPr>
          <w:sz w:val="24"/>
          <w:szCs w:val="24"/>
        </w:rPr>
      </w:pPr>
    </w:p>
    <w:p w:rsidR="00A9330A" w:rsidRDefault="00A9330A">
      <w:pPr>
        <w:rPr>
          <w:sz w:val="24"/>
          <w:szCs w:val="24"/>
        </w:rPr>
      </w:pPr>
      <w:r w:rsidRPr="003143D6">
        <w:rPr>
          <w:sz w:val="24"/>
          <w:szCs w:val="24"/>
        </w:rPr>
        <w:object w:dxaOrig="4320" w:dyaOrig="4320">
          <v:shape id="_x0000_i1028" type="#_x0000_t75" style="width:596.05pt;height:756.3pt" o:ole="" o:preferrelative="f">
            <v:imagedata r:id="rId49" o:title=""/>
            <o:lock v:ext="edit" aspectratio="f"/>
          </v:shape>
          <o:OLEObject Type="Embed" ProgID="FoxitReader.Document" ShapeID="_x0000_i1028" DrawAspect="Content" ObjectID="_1648625527" r:id="rId50"/>
        </w:object>
      </w:r>
    </w:p>
    <w:p w:rsidR="00965C3A" w:rsidRDefault="00965C3A">
      <w:pPr>
        <w:rPr>
          <w:sz w:val="24"/>
          <w:szCs w:val="24"/>
        </w:rPr>
      </w:pPr>
      <w:r>
        <w:rPr>
          <w:sz w:val="24"/>
          <w:szCs w:val="24"/>
        </w:rPr>
        <w:br w:type="page"/>
      </w:r>
    </w:p>
    <w:p w:rsidR="00965C3A" w:rsidRDefault="00965C3A" w:rsidP="006118EE">
      <w:pPr>
        <w:rPr>
          <w:sz w:val="24"/>
          <w:szCs w:val="24"/>
        </w:rPr>
      </w:pPr>
    </w:p>
    <w:p w:rsidR="00965C3A" w:rsidRDefault="00965C3A" w:rsidP="006118EE">
      <w:pPr>
        <w:rPr>
          <w:sz w:val="24"/>
          <w:szCs w:val="24"/>
        </w:rPr>
      </w:pPr>
    </w:p>
    <w:p w:rsidR="00965C3A" w:rsidRDefault="00965C3A" w:rsidP="006118EE">
      <w:pPr>
        <w:rPr>
          <w:sz w:val="24"/>
          <w:szCs w:val="24"/>
        </w:rPr>
      </w:pPr>
    </w:p>
    <w:p w:rsidR="00A9330A" w:rsidRDefault="00A9330A">
      <w:pPr>
        <w:rPr>
          <w:sz w:val="24"/>
          <w:szCs w:val="24"/>
        </w:rPr>
      </w:pPr>
      <w:r w:rsidRPr="003143D6">
        <w:rPr>
          <w:sz w:val="24"/>
          <w:szCs w:val="24"/>
        </w:rPr>
        <w:object w:dxaOrig="4320" w:dyaOrig="4320">
          <v:shape id="_x0000_i1029" type="#_x0000_t75" style="width:596.05pt;height:756.3pt" o:ole="" o:preferrelative="f">
            <v:imagedata r:id="rId51" o:title=""/>
            <o:lock v:ext="edit" aspectratio="f"/>
          </v:shape>
          <o:OLEObject Type="Embed" ProgID="FoxitReader.Document" ShapeID="_x0000_i1029" DrawAspect="Content" ObjectID="_1648625528" r:id="rId52"/>
        </w:object>
      </w:r>
    </w:p>
    <w:p w:rsidR="00965C3A" w:rsidRDefault="00965C3A">
      <w:pPr>
        <w:rPr>
          <w:sz w:val="24"/>
          <w:szCs w:val="24"/>
        </w:rPr>
      </w:pPr>
      <w:r>
        <w:rPr>
          <w:sz w:val="24"/>
          <w:szCs w:val="24"/>
        </w:rPr>
        <w:br w:type="page"/>
      </w:r>
    </w:p>
    <w:p w:rsidR="00965C3A" w:rsidRDefault="00965C3A" w:rsidP="006118EE">
      <w:pPr>
        <w:rPr>
          <w:sz w:val="24"/>
          <w:szCs w:val="24"/>
        </w:rPr>
      </w:pPr>
    </w:p>
    <w:p w:rsidR="00F13B53" w:rsidRDefault="00F13B53" w:rsidP="006118EE">
      <w:pPr>
        <w:rPr>
          <w:sz w:val="24"/>
          <w:szCs w:val="24"/>
        </w:rPr>
      </w:pPr>
    </w:p>
    <w:p w:rsidR="00F13B53" w:rsidRDefault="00F13B53" w:rsidP="006118EE">
      <w:pPr>
        <w:rPr>
          <w:sz w:val="24"/>
          <w:szCs w:val="24"/>
        </w:rPr>
      </w:pPr>
    </w:p>
    <w:p w:rsidR="00F13B53" w:rsidRDefault="00A9330A">
      <w:pPr>
        <w:rPr>
          <w:sz w:val="24"/>
          <w:szCs w:val="24"/>
        </w:rPr>
      </w:pPr>
      <w:r w:rsidRPr="003143D6">
        <w:rPr>
          <w:sz w:val="24"/>
          <w:szCs w:val="24"/>
        </w:rPr>
        <w:object w:dxaOrig="4320" w:dyaOrig="4320">
          <v:shape id="_x0000_i1030" type="#_x0000_t75" style="width:596.05pt;height:756.3pt" o:ole="" o:preferrelative="f">
            <v:imagedata r:id="rId53" o:title=""/>
            <o:lock v:ext="edit" aspectratio="f"/>
          </v:shape>
          <o:OLEObject Type="Embed" ProgID="FoxitReader.Document" ShapeID="_x0000_i1030" DrawAspect="Content" ObjectID="_1648625529" r:id="rId54"/>
        </w:object>
      </w:r>
    </w:p>
    <w:p w:rsidR="00F13B53" w:rsidRDefault="00F13B53">
      <w:pPr>
        <w:rPr>
          <w:sz w:val="24"/>
          <w:szCs w:val="24"/>
        </w:rPr>
      </w:pPr>
      <w:r>
        <w:rPr>
          <w:sz w:val="24"/>
          <w:szCs w:val="24"/>
        </w:rPr>
        <w:br w:type="page"/>
      </w:r>
    </w:p>
    <w:p w:rsidR="00F13B53" w:rsidRDefault="00F13B53" w:rsidP="006118EE">
      <w:pPr>
        <w:rPr>
          <w:sz w:val="24"/>
          <w:szCs w:val="24"/>
        </w:rPr>
      </w:pPr>
    </w:p>
    <w:p w:rsidR="00F13B53" w:rsidRDefault="00F13B53" w:rsidP="006118EE">
      <w:pPr>
        <w:rPr>
          <w:sz w:val="24"/>
          <w:szCs w:val="24"/>
        </w:rPr>
      </w:pPr>
    </w:p>
    <w:p w:rsidR="00F13B53" w:rsidRDefault="00F13B53" w:rsidP="006118EE">
      <w:pPr>
        <w:rPr>
          <w:sz w:val="24"/>
          <w:szCs w:val="24"/>
        </w:rPr>
      </w:pPr>
    </w:p>
    <w:p w:rsidR="00A9330A" w:rsidRDefault="00A9330A">
      <w:pPr>
        <w:rPr>
          <w:sz w:val="24"/>
          <w:szCs w:val="24"/>
        </w:rPr>
      </w:pPr>
      <w:r w:rsidRPr="003143D6">
        <w:rPr>
          <w:sz w:val="24"/>
          <w:szCs w:val="24"/>
        </w:rPr>
        <w:object w:dxaOrig="4320" w:dyaOrig="4320">
          <v:shape id="_x0000_i1031" type="#_x0000_t75" style="width:596.05pt;height:756.3pt" o:ole="" o:preferrelative="f">
            <v:imagedata r:id="rId55" o:title=""/>
            <o:lock v:ext="edit" aspectratio="f"/>
          </v:shape>
          <o:OLEObject Type="Embed" ProgID="FoxitReader.Document" ShapeID="_x0000_i1031" DrawAspect="Content" ObjectID="_1648625530" r:id="rId56"/>
        </w:object>
      </w:r>
    </w:p>
    <w:p w:rsidR="00F13B53" w:rsidRDefault="00F13B53">
      <w:pPr>
        <w:rPr>
          <w:sz w:val="24"/>
          <w:szCs w:val="24"/>
        </w:rPr>
      </w:pPr>
      <w:r>
        <w:rPr>
          <w:sz w:val="24"/>
          <w:szCs w:val="24"/>
        </w:rPr>
        <w:br w:type="page"/>
      </w:r>
    </w:p>
    <w:p w:rsidR="00F13B53" w:rsidRDefault="00F13B53" w:rsidP="006118EE">
      <w:pPr>
        <w:rPr>
          <w:sz w:val="24"/>
          <w:szCs w:val="24"/>
        </w:rPr>
      </w:pPr>
    </w:p>
    <w:p w:rsidR="00F13B53" w:rsidRDefault="00F13B53" w:rsidP="006118EE">
      <w:pPr>
        <w:rPr>
          <w:sz w:val="24"/>
          <w:szCs w:val="24"/>
        </w:rPr>
      </w:pPr>
    </w:p>
    <w:p w:rsidR="00F13B53" w:rsidRDefault="00F13B53" w:rsidP="006118EE">
      <w:pPr>
        <w:rPr>
          <w:sz w:val="24"/>
          <w:szCs w:val="24"/>
        </w:rPr>
      </w:pPr>
    </w:p>
    <w:p w:rsidR="00F13B53" w:rsidRDefault="00F13B53">
      <w:pPr>
        <w:rPr>
          <w:sz w:val="24"/>
          <w:szCs w:val="24"/>
        </w:rPr>
      </w:pPr>
      <w:r w:rsidRPr="0042490E">
        <w:rPr>
          <w:sz w:val="24"/>
          <w:szCs w:val="24"/>
        </w:rPr>
        <w:object w:dxaOrig="4320" w:dyaOrig="4320">
          <v:shape id="_x0000_i1032" type="#_x0000_t75" style="width:596.05pt;height:756.3pt" o:ole="" o:preferrelative="f">
            <v:imagedata r:id="rId57" o:title=""/>
            <o:lock v:ext="edit" aspectratio="f"/>
          </v:shape>
          <o:OLEObject Type="Embed" ProgID="FoxitReader.Document" ShapeID="_x0000_i1032" DrawAspect="Content" ObjectID="_1648625531" r:id="rId58"/>
        </w:object>
      </w:r>
    </w:p>
    <w:p w:rsidR="00F13B53" w:rsidRDefault="00F13B53">
      <w:pPr>
        <w:rPr>
          <w:sz w:val="24"/>
          <w:szCs w:val="24"/>
        </w:rPr>
      </w:pPr>
      <w:r>
        <w:rPr>
          <w:sz w:val="24"/>
          <w:szCs w:val="24"/>
        </w:rPr>
        <w:br w:type="page"/>
      </w:r>
    </w:p>
    <w:p w:rsidR="00F13B53" w:rsidRDefault="00F13B53" w:rsidP="006118EE">
      <w:pPr>
        <w:rPr>
          <w:sz w:val="24"/>
          <w:szCs w:val="24"/>
        </w:rPr>
      </w:pPr>
    </w:p>
    <w:p w:rsidR="00F13B53" w:rsidRDefault="00F13B53" w:rsidP="006118EE">
      <w:pPr>
        <w:rPr>
          <w:sz w:val="24"/>
          <w:szCs w:val="24"/>
        </w:rPr>
      </w:pPr>
    </w:p>
    <w:p w:rsidR="00F13B53" w:rsidRDefault="00F13B53" w:rsidP="006118EE">
      <w:pPr>
        <w:rPr>
          <w:sz w:val="24"/>
          <w:szCs w:val="24"/>
        </w:rPr>
      </w:pPr>
    </w:p>
    <w:p w:rsidR="00F13B53" w:rsidRDefault="00F13B53">
      <w:pPr>
        <w:rPr>
          <w:sz w:val="24"/>
          <w:szCs w:val="24"/>
        </w:rPr>
      </w:pPr>
      <w:r w:rsidRPr="0042490E">
        <w:rPr>
          <w:sz w:val="24"/>
          <w:szCs w:val="24"/>
        </w:rPr>
        <w:object w:dxaOrig="4320" w:dyaOrig="4320">
          <v:shape id="_x0000_i1033" type="#_x0000_t75" style="width:596.05pt;height:756.3pt" o:ole="" o:preferrelative="f">
            <v:imagedata r:id="rId59" o:title=""/>
            <o:lock v:ext="edit" aspectratio="f"/>
          </v:shape>
          <o:OLEObject Type="Embed" ProgID="FoxitReader.Document" ShapeID="_x0000_i1033" DrawAspect="Content" ObjectID="_1648625532" r:id="rId60"/>
        </w:object>
      </w:r>
    </w:p>
    <w:p w:rsidR="00F13B53" w:rsidRDefault="00F13B53">
      <w:pPr>
        <w:rPr>
          <w:sz w:val="24"/>
          <w:szCs w:val="24"/>
        </w:rPr>
      </w:pPr>
      <w:r>
        <w:rPr>
          <w:sz w:val="24"/>
          <w:szCs w:val="24"/>
        </w:rPr>
        <w:br w:type="page"/>
      </w:r>
    </w:p>
    <w:p w:rsidR="00F13B53" w:rsidRDefault="00F13B53" w:rsidP="006118EE">
      <w:pPr>
        <w:rPr>
          <w:sz w:val="24"/>
          <w:szCs w:val="24"/>
        </w:rPr>
      </w:pPr>
    </w:p>
    <w:p w:rsidR="00F13B53" w:rsidRDefault="00F13B53" w:rsidP="006118EE">
      <w:pPr>
        <w:rPr>
          <w:sz w:val="24"/>
          <w:szCs w:val="24"/>
        </w:rPr>
      </w:pPr>
    </w:p>
    <w:p w:rsidR="00F13B53" w:rsidRDefault="00F13B53" w:rsidP="006118EE">
      <w:pPr>
        <w:rPr>
          <w:sz w:val="24"/>
          <w:szCs w:val="24"/>
        </w:rPr>
      </w:pPr>
    </w:p>
    <w:p w:rsidR="00F13B53" w:rsidRPr="006E1C87" w:rsidRDefault="00F13B53" w:rsidP="006118EE">
      <w:pPr>
        <w:rPr>
          <w:sz w:val="24"/>
          <w:szCs w:val="24"/>
        </w:rPr>
      </w:pPr>
      <w:r w:rsidRPr="0042490E">
        <w:rPr>
          <w:sz w:val="24"/>
          <w:szCs w:val="24"/>
        </w:rPr>
        <w:object w:dxaOrig="4320" w:dyaOrig="4320">
          <v:shape id="_x0000_i1034" type="#_x0000_t75" style="width:596.05pt;height:756.3pt" o:ole="" o:preferrelative="f">
            <v:imagedata r:id="rId61" o:title=""/>
            <o:lock v:ext="edit" aspectratio="f"/>
          </v:shape>
          <o:OLEObject Type="Embed" ProgID="FoxitReader.Document" ShapeID="_x0000_i1034" DrawAspect="Content" ObjectID="_1648625533" r:id="rId62"/>
        </w:object>
      </w:r>
    </w:p>
    <w:sectPr w:rsidR="00F13B53" w:rsidRPr="006E1C87" w:rsidSect="00071E0C">
      <w:footerReference w:type="default" r:id="rId63"/>
      <w:pgSz w:w="11906" w:h="16838"/>
      <w:pgMar w:top="0" w:right="0" w:bottom="0" w:left="0"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5191" w:rsidRPr="00845F95" w:rsidRDefault="00B75191" w:rsidP="00C04207">
      <w:pPr>
        <w:rPr>
          <w:sz w:val="19"/>
          <w:szCs w:val="19"/>
        </w:rPr>
      </w:pPr>
      <w:r w:rsidRPr="00845F95">
        <w:rPr>
          <w:sz w:val="19"/>
          <w:szCs w:val="19"/>
        </w:rPr>
        <w:separator/>
      </w:r>
    </w:p>
  </w:endnote>
  <w:endnote w:type="continuationSeparator" w:id="1">
    <w:p w:rsidR="00B75191" w:rsidRPr="00845F95" w:rsidRDefault="00B75191" w:rsidP="00C04207">
      <w:pPr>
        <w:rPr>
          <w:sz w:val="19"/>
          <w:szCs w:val="19"/>
        </w:rPr>
      </w:pPr>
      <w:r w:rsidRPr="00845F95">
        <w:rPr>
          <w:sz w:val="19"/>
          <w:szCs w:val="19"/>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ultant">
    <w:panose1 w:val="00000000000000000000"/>
    <w:charset w:val="CC"/>
    <w:family w:val="roman"/>
    <w:notTrueType/>
    <w:pitch w:val="variable"/>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2D" w:rsidRPr="00845F95" w:rsidRDefault="00D9711F" w:rsidP="00845F95">
    <w:pPr>
      <w:pStyle w:val="ac"/>
      <w:framePr w:wrap="around" w:vAnchor="text" w:hAnchor="margin" w:xAlign="right" w:y="1"/>
      <w:rPr>
        <w:rStyle w:val="a9"/>
        <w:sz w:val="17"/>
        <w:szCs w:val="17"/>
      </w:rPr>
    </w:pPr>
    <w:r w:rsidRPr="00845F95">
      <w:rPr>
        <w:rStyle w:val="a9"/>
        <w:sz w:val="17"/>
        <w:szCs w:val="17"/>
      </w:rPr>
      <w:fldChar w:fldCharType="begin"/>
    </w:r>
    <w:r w:rsidR="003F1C2D" w:rsidRPr="00845F95">
      <w:rPr>
        <w:rStyle w:val="a9"/>
        <w:sz w:val="17"/>
        <w:szCs w:val="17"/>
      </w:rPr>
      <w:instrText xml:space="preserve">PAGE  </w:instrText>
    </w:r>
    <w:r w:rsidRPr="00845F95">
      <w:rPr>
        <w:rStyle w:val="a9"/>
        <w:sz w:val="17"/>
        <w:szCs w:val="17"/>
      </w:rPr>
      <w:fldChar w:fldCharType="end"/>
    </w:r>
  </w:p>
  <w:p w:rsidR="003F1C2D" w:rsidRPr="00845F95" w:rsidRDefault="003F1C2D" w:rsidP="00845F95">
    <w:pPr>
      <w:pStyle w:val="ac"/>
      <w:ind w:right="360" w:firstLine="360"/>
      <w:rPr>
        <w:sz w:val="19"/>
        <w:szCs w:val="19"/>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2D" w:rsidRPr="00845F95" w:rsidRDefault="00D9711F" w:rsidP="00845F95">
    <w:pPr>
      <w:pStyle w:val="ac"/>
      <w:framePr w:wrap="around" w:vAnchor="text" w:hAnchor="margin" w:xAlign="right" w:y="1"/>
      <w:rPr>
        <w:rStyle w:val="a9"/>
        <w:sz w:val="17"/>
        <w:szCs w:val="17"/>
      </w:rPr>
    </w:pPr>
    <w:r w:rsidRPr="00845F95">
      <w:rPr>
        <w:rStyle w:val="a9"/>
        <w:sz w:val="17"/>
        <w:szCs w:val="17"/>
      </w:rPr>
      <w:fldChar w:fldCharType="begin"/>
    </w:r>
    <w:r w:rsidR="003F1C2D" w:rsidRPr="00845F95">
      <w:rPr>
        <w:rStyle w:val="a9"/>
        <w:sz w:val="17"/>
        <w:szCs w:val="17"/>
      </w:rPr>
      <w:instrText xml:space="preserve">PAGE  </w:instrText>
    </w:r>
    <w:r w:rsidRPr="00845F95">
      <w:rPr>
        <w:rStyle w:val="a9"/>
        <w:sz w:val="17"/>
        <w:szCs w:val="17"/>
      </w:rPr>
      <w:fldChar w:fldCharType="separate"/>
    </w:r>
    <w:r w:rsidR="00B75191">
      <w:rPr>
        <w:rStyle w:val="a9"/>
        <w:noProof/>
        <w:sz w:val="17"/>
        <w:szCs w:val="17"/>
      </w:rPr>
      <w:t>1</w:t>
    </w:r>
    <w:r w:rsidRPr="00845F95">
      <w:rPr>
        <w:rStyle w:val="a9"/>
        <w:sz w:val="17"/>
        <w:szCs w:val="17"/>
      </w:rPr>
      <w:fldChar w:fldCharType="end"/>
    </w:r>
  </w:p>
  <w:p w:rsidR="003F1C2D" w:rsidRPr="00845F95" w:rsidRDefault="003F1C2D">
    <w:pPr>
      <w:pStyle w:val="ac"/>
      <w:rPr>
        <w:sz w:val="19"/>
        <w:szCs w:val="19"/>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C2D" w:rsidRPr="00071E0C" w:rsidRDefault="003F1C2D" w:rsidP="00071E0C">
    <w:pPr>
      <w:pStyle w:val="ac"/>
      <w:rPr>
        <w:szCs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5191" w:rsidRPr="00845F95" w:rsidRDefault="00B75191" w:rsidP="00C04207">
      <w:pPr>
        <w:rPr>
          <w:sz w:val="19"/>
          <w:szCs w:val="19"/>
        </w:rPr>
      </w:pPr>
      <w:r w:rsidRPr="00845F95">
        <w:rPr>
          <w:sz w:val="19"/>
          <w:szCs w:val="19"/>
        </w:rPr>
        <w:separator/>
      </w:r>
    </w:p>
  </w:footnote>
  <w:footnote w:type="continuationSeparator" w:id="1">
    <w:p w:rsidR="00B75191" w:rsidRPr="00845F95" w:rsidRDefault="00B75191" w:rsidP="00C04207">
      <w:pPr>
        <w:rPr>
          <w:sz w:val="19"/>
          <w:szCs w:val="19"/>
        </w:rPr>
      </w:pPr>
      <w:r w:rsidRPr="00845F95">
        <w:rPr>
          <w:sz w:val="19"/>
          <w:szCs w:val="19"/>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7A6C"/>
    <w:multiLevelType w:val="hybridMultilevel"/>
    <w:tmpl w:val="834A2378"/>
    <w:lvl w:ilvl="0" w:tplc="B4BC04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8AB3C31"/>
    <w:multiLevelType w:val="hybridMultilevel"/>
    <w:tmpl w:val="815C12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F918B8"/>
    <w:multiLevelType w:val="hybridMultilevel"/>
    <w:tmpl w:val="D3AE77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BD1803"/>
    <w:multiLevelType w:val="hybridMultilevel"/>
    <w:tmpl w:val="487C15E4"/>
    <w:lvl w:ilvl="0" w:tplc="51548288">
      <w:start w:val="1"/>
      <w:numFmt w:val="decimal"/>
      <w:lvlText w:val="%1)"/>
      <w:lvlJc w:val="left"/>
      <w:pPr>
        <w:ind w:left="900" w:hanging="360"/>
      </w:pPr>
      <w:rPr>
        <w:rFonts w:ascii="Times New Roman" w:eastAsiaTheme="minorHAnsi"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10C20F99"/>
    <w:multiLevelType w:val="hybridMultilevel"/>
    <w:tmpl w:val="1AEE6E2E"/>
    <w:lvl w:ilvl="0" w:tplc="A61E3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753E5C"/>
    <w:multiLevelType w:val="hybridMultilevel"/>
    <w:tmpl w:val="8C868DB6"/>
    <w:lvl w:ilvl="0" w:tplc="06CC0C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6C9A"/>
    <w:multiLevelType w:val="hybridMultilevel"/>
    <w:tmpl w:val="C1D6CF72"/>
    <w:lvl w:ilvl="0" w:tplc="48346C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7EC743E"/>
    <w:multiLevelType w:val="hybridMultilevel"/>
    <w:tmpl w:val="10EEEA7A"/>
    <w:lvl w:ilvl="0" w:tplc="09FA0E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C08174F"/>
    <w:multiLevelType w:val="hybridMultilevel"/>
    <w:tmpl w:val="4DC873A6"/>
    <w:lvl w:ilvl="0" w:tplc="4A3410C8">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1D4A5BB5"/>
    <w:multiLevelType w:val="hybridMultilevel"/>
    <w:tmpl w:val="328C8D22"/>
    <w:lvl w:ilvl="0" w:tplc="E88850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04B1385"/>
    <w:multiLevelType w:val="hybridMultilevel"/>
    <w:tmpl w:val="1C044BCA"/>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218F355F"/>
    <w:multiLevelType w:val="hybridMultilevel"/>
    <w:tmpl w:val="42949206"/>
    <w:lvl w:ilvl="0" w:tplc="5D9A4450">
      <w:start w:val="2"/>
      <w:numFmt w:val="upperRoman"/>
      <w:lvlText w:val="%1."/>
      <w:lvlJc w:val="left"/>
      <w:pPr>
        <w:tabs>
          <w:tab w:val="num" w:pos="435"/>
        </w:tabs>
        <w:ind w:left="435" w:hanging="720"/>
      </w:pPr>
      <w:rPr>
        <w:rFonts w:hint="default"/>
        <w:b/>
      </w:rPr>
    </w:lvl>
    <w:lvl w:ilvl="1" w:tplc="04190019" w:tentative="1">
      <w:start w:val="1"/>
      <w:numFmt w:val="lowerLetter"/>
      <w:lvlText w:val="%2."/>
      <w:lvlJc w:val="left"/>
      <w:pPr>
        <w:tabs>
          <w:tab w:val="num" w:pos="795"/>
        </w:tabs>
        <w:ind w:left="795" w:hanging="360"/>
      </w:pPr>
    </w:lvl>
    <w:lvl w:ilvl="2" w:tplc="0419001B" w:tentative="1">
      <w:start w:val="1"/>
      <w:numFmt w:val="lowerRoman"/>
      <w:lvlText w:val="%3."/>
      <w:lvlJc w:val="right"/>
      <w:pPr>
        <w:tabs>
          <w:tab w:val="num" w:pos="1515"/>
        </w:tabs>
        <w:ind w:left="1515" w:hanging="180"/>
      </w:pPr>
    </w:lvl>
    <w:lvl w:ilvl="3" w:tplc="0419000F" w:tentative="1">
      <w:start w:val="1"/>
      <w:numFmt w:val="decimal"/>
      <w:lvlText w:val="%4."/>
      <w:lvlJc w:val="left"/>
      <w:pPr>
        <w:tabs>
          <w:tab w:val="num" w:pos="2235"/>
        </w:tabs>
        <w:ind w:left="2235" w:hanging="360"/>
      </w:pPr>
    </w:lvl>
    <w:lvl w:ilvl="4" w:tplc="04190019" w:tentative="1">
      <w:start w:val="1"/>
      <w:numFmt w:val="lowerLetter"/>
      <w:lvlText w:val="%5."/>
      <w:lvlJc w:val="left"/>
      <w:pPr>
        <w:tabs>
          <w:tab w:val="num" w:pos="2955"/>
        </w:tabs>
        <w:ind w:left="2955" w:hanging="360"/>
      </w:pPr>
    </w:lvl>
    <w:lvl w:ilvl="5" w:tplc="0419001B" w:tentative="1">
      <w:start w:val="1"/>
      <w:numFmt w:val="lowerRoman"/>
      <w:lvlText w:val="%6."/>
      <w:lvlJc w:val="right"/>
      <w:pPr>
        <w:tabs>
          <w:tab w:val="num" w:pos="3675"/>
        </w:tabs>
        <w:ind w:left="3675" w:hanging="180"/>
      </w:pPr>
    </w:lvl>
    <w:lvl w:ilvl="6" w:tplc="0419000F" w:tentative="1">
      <w:start w:val="1"/>
      <w:numFmt w:val="decimal"/>
      <w:lvlText w:val="%7."/>
      <w:lvlJc w:val="left"/>
      <w:pPr>
        <w:tabs>
          <w:tab w:val="num" w:pos="4395"/>
        </w:tabs>
        <w:ind w:left="4395" w:hanging="360"/>
      </w:pPr>
    </w:lvl>
    <w:lvl w:ilvl="7" w:tplc="04190019" w:tentative="1">
      <w:start w:val="1"/>
      <w:numFmt w:val="lowerLetter"/>
      <w:lvlText w:val="%8."/>
      <w:lvlJc w:val="left"/>
      <w:pPr>
        <w:tabs>
          <w:tab w:val="num" w:pos="5115"/>
        </w:tabs>
        <w:ind w:left="5115" w:hanging="360"/>
      </w:pPr>
    </w:lvl>
    <w:lvl w:ilvl="8" w:tplc="0419001B" w:tentative="1">
      <w:start w:val="1"/>
      <w:numFmt w:val="lowerRoman"/>
      <w:lvlText w:val="%9."/>
      <w:lvlJc w:val="right"/>
      <w:pPr>
        <w:tabs>
          <w:tab w:val="num" w:pos="5835"/>
        </w:tabs>
        <w:ind w:left="5835" w:hanging="180"/>
      </w:pPr>
    </w:lvl>
  </w:abstractNum>
  <w:abstractNum w:abstractNumId="12">
    <w:nsid w:val="270E7183"/>
    <w:multiLevelType w:val="hybridMultilevel"/>
    <w:tmpl w:val="097C12FE"/>
    <w:lvl w:ilvl="0" w:tplc="927C48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C3F1C4D"/>
    <w:multiLevelType w:val="hybridMultilevel"/>
    <w:tmpl w:val="CD9A4132"/>
    <w:lvl w:ilvl="0" w:tplc="933AA75E">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4">
    <w:nsid w:val="2E745D8C"/>
    <w:multiLevelType w:val="hybridMultilevel"/>
    <w:tmpl w:val="4BF8DBC6"/>
    <w:lvl w:ilvl="0" w:tplc="5C3258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FBA406A"/>
    <w:multiLevelType w:val="hybridMultilevel"/>
    <w:tmpl w:val="CA2A40C2"/>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31BF3790"/>
    <w:multiLevelType w:val="hybridMultilevel"/>
    <w:tmpl w:val="2D300BB6"/>
    <w:lvl w:ilvl="0" w:tplc="04544A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F735EEE"/>
    <w:multiLevelType w:val="hybridMultilevel"/>
    <w:tmpl w:val="62B2AE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25C03AC"/>
    <w:multiLevelType w:val="hybridMultilevel"/>
    <w:tmpl w:val="5DDAD062"/>
    <w:lvl w:ilvl="0" w:tplc="ECB2ED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3DC7194"/>
    <w:multiLevelType w:val="hybridMultilevel"/>
    <w:tmpl w:val="6DD4C0B6"/>
    <w:lvl w:ilvl="0" w:tplc="F4F646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CE63E0B"/>
    <w:multiLevelType w:val="hybridMultilevel"/>
    <w:tmpl w:val="AC084A0C"/>
    <w:lvl w:ilvl="0" w:tplc="3CFE2B38">
      <w:start w:val="1"/>
      <w:numFmt w:val="decimal"/>
      <w:lvlText w:val="%1)"/>
      <w:lvlJc w:val="left"/>
      <w:pPr>
        <w:tabs>
          <w:tab w:val="num" w:pos="1070"/>
        </w:tabs>
        <w:ind w:left="1070" w:hanging="360"/>
      </w:pPr>
      <w:rPr>
        <w:rFonts w:ascii="Times New Roman" w:eastAsia="Times New Roman" w:hAnsi="Times New Roman" w:cs="Times New Roman"/>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21">
    <w:nsid w:val="5DC50B92"/>
    <w:multiLevelType w:val="hybridMultilevel"/>
    <w:tmpl w:val="D8222A9C"/>
    <w:lvl w:ilvl="0" w:tplc="1CD68B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EBA60F0"/>
    <w:multiLevelType w:val="hybridMultilevel"/>
    <w:tmpl w:val="FA0E7FCA"/>
    <w:lvl w:ilvl="0" w:tplc="C9CC49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08053CD"/>
    <w:multiLevelType w:val="hybridMultilevel"/>
    <w:tmpl w:val="3B3AADB2"/>
    <w:lvl w:ilvl="0" w:tplc="3A6CD2A2">
      <w:start w:val="1"/>
      <w:numFmt w:val="decimal"/>
      <w:lvlText w:val="%1."/>
      <w:lvlJc w:val="left"/>
      <w:pPr>
        <w:ind w:left="2145" w:hanging="360"/>
      </w:pPr>
      <w:rPr>
        <w:rFonts w:hint="default"/>
      </w:rPr>
    </w:lvl>
    <w:lvl w:ilvl="1" w:tplc="04190019" w:tentative="1">
      <w:start w:val="1"/>
      <w:numFmt w:val="lowerLetter"/>
      <w:lvlText w:val="%2."/>
      <w:lvlJc w:val="left"/>
      <w:pPr>
        <w:ind w:left="2865" w:hanging="360"/>
      </w:pPr>
    </w:lvl>
    <w:lvl w:ilvl="2" w:tplc="0419001B" w:tentative="1">
      <w:start w:val="1"/>
      <w:numFmt w:val="lowerRoman"/>
      <w:lvlText w:val="%3."/>
      <w:lvlJc w:val="right"/>
      <w:pPr>
        <w:ind w:left="3585" w:hanging="180"/>
      </w:pPr>
    </w:lvl>
    <w:lvl w:ilvl="3" w:tplc="0419000F" w:tentative="1">
      <w:start w:val="1"/>
      <w:numFmt w:val="decimal"/>
      <w:lvlText w:val="%4."/>
      <w:lvlJc w:val="left"/>
      <w:pPr>
        <w:ind w:left="4305" w:hanging="360"/>
      </w:pPr>
    </w:lvl>
    <w:lvl w:ilvl="4" w:tplc="04190019" w:tentative="1">
      <w:start w:val="1"/>
      <w:numFmt w:val="lowerLetter"/>
      <w:lvlText w:val="%5."/>
      <w:lvlJc w:val="left"/>
      <w:pPr>
        <w:ind w:left="5025" w:hanging="360"/>
      </w:pPr>
    </w:lvl>
    <w:lvl w:ilvl="5" w:tplc="0419001B" w:tentative="1">
      <w:start w:val="1"/>
      <w:numFmt w:val="lowerRoman"/>
      <w:lvlText w:val="%6."/>
      <w:lvlJc w:val="right"/>
      <w:pPr>
        <w:ind w:left="5745" w:hanging="180"/>
      </w:pPr>
    </w:lvl>
    <w:lvl w:ilvl="6" w:tplc="0419000F" w:tentative="1">
      <w:start w:val="1"/>
      <w:numFmt w:val="decimal"/>
      <w:lvlText w:val="%7."/>
      <w:lvlJc w:val="left"/>
      <w:pPr>
        <w:ind w:left="6465" w:hanging="360"/>
      </w:pPr>
    </w:lvl>
    <w:lvl w:ilvl="7" w:tplc="04190019" w:tentative="1">
      <w:start w:val="1"/>
      <w:numFmt w:val="lowerLetter"/>
      <w:lvlText w:val="%8."/>
      <w:lvlJc w:val="left"/>
      <w:pPr>
        <w:ind w:left="7185" w:hanging="360"/>
      </w:pPr>
    </w:lvl>
    <w:lvl w:ilvl="8" w:tplc="0419001B" w:tentative="1">
      <w:start w:val="1"/>
      <w:numFmt w:val="lowerRoman"/>
      <w:lvlText w:val="%9."/>
      <w:lvlJc w:val="right"/>
      <w:pPr>
        <w:ind w:left="7905" w:hanging="180"/>
      </w:pPr>
    </w:lvl>
  </w:abstractNum>
  <w:abstractNum w:abstractNumId="24">
    <w:nsid w:val="6183191B"/>
    <w:multiLevelType w:val="hybridMultilevel"/>
    <w:tmpl w:val="6F266078"/>
    <w:lvl w:ilvl="0" w:tplc="0A0A5EFC">
      <w:start w:val="1"/>
      <w:numFmt w:val="decimal"/>
      <w:lvlText w:val="%1."/>
      <w:lvlJc w:val="left"/>
      <w:pPr>
        <w:tabs>
          <w:tab w:val="num" w:pos="1080"/>
        </w:tabs>
        <w:ind w:left="1080" w:hanging="360"/>
      </w:pPr>
      <w:rPr>
        <w:rFonts w:hint="default"/>
      </w:rPr>
    </w:lvl>
    <w:lvl w:ilvl="1" w:tplc="43A43FA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61E73802"/>
    <w:multiLevelType w:val="hybridMultilevel"/>
    <w:tmpl w:val="E1F4FE48"/>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625056F2"/>
    <w:multiLevelType w:val="hybridMultilevel"/>
    <w:tmpl w:val="DB863FD4"/>
    <w:lvl w:ilvl="0" w:tplc="BC0251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47C355A"/>
    <w:multiLevelType w:val="hybridMultilevel"/>
    <w:tmpl w:val="479ED166"/>
    <w:lvl w:ilvl="0" w:tplc="5A0043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94962E9"/>
    <w:multiLevelType w:val="hybridMultilevel"/>
    <w:tmpl w:val="AF6C36EE"/>
    <w:lvl w:ilvl="0" w:tplc="26F83F3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095"/>
        </w:tabs>
        <w:ind w:left="1095" w:hanging="360"/>
      </w:pPr>
      <w:rPr>
        <w:rFonts w:ascii="Courier New" w:hAnsi="Courier New" w:cs="Times New Roman" w:hint="default"/>
      </w:rPr>
    </w:lvl>
    <w:lvl w:ilvl="2" w:tplc="04190005">
      <w:start w:val="1"/>
      <w:numFmt w:val="bullet"/>
      <w:lvlText w:val=""/>
      <w:lvlJc w:val="left"/>
      <w:pPr>
        <w:tabs>
          <w:tab w:val="num" w:pos="1815"/>
        </w:tabs>
        <w:ind w:left="1815" w:hanging="360"/>
      </w:pPr>
      <w:rPr>
        <w:rFonts w:ascii="Wingdings" w:hAnsi="Wingdings" w:hint="default"/>
      </w:rPr>
    </w:lvl>
    <w:lvl w:ilvl="3" w:tplc="04190001">
      <w:start w:val="1"/>
      <w:numFmt w:val="bullet"/>
      <w:lvlText w:val=""/>
      <w:lvlJc w:val="left"/>
      <w:pPr>
        <w:tabs>
          <w:tab w:val="num" w:pos="2535"/>
        </w:tabs>
        <w:ind w:left="2535" w:hanging="360"/>
      </w:pPr>
      <w:rPr>
        <w:rFonts w:ascii="Symbol" w:hAnsi="Symbol" w:hint="default"/>
      </w:r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29">
    <w:nsid w:val="6B434ACA"/>
    <w:multiLevelType w:val="hybridMultilevel"/>
    <w:tmpl w:val="D696B2A6"/>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nsid w:val="6DBD45D0"/>
    <w:multiLevelType w:val="hybridMultilevel"/>
    <w:tmpl w:val="E9CCE56E"/>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6ECE2974"/>
    <w:multiLevelType w:val="hybridMultilevel"/>
    <w:tmpl w:val="63F87CCC"/>
    <w:lvl w:ilvl="0" w:tplc="F71440F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6F002239"/>
    <w:multiLevelType w:val="hybridMultilevel"/>
    <w:tmpl w:val="93B2A458"/>
    <w:lvl w:ilvl="0" w:tplc="2CFA0160">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74A372FB"/>
    <w:multiLevelType w:val="hybridMultilevel"/>
    <w:tmpl w:val="7416DAA0"/>
    <w:lvl w:ilvl="0" w:tplc="BB60FEB8">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7F3611FF"/>
    <w:multiLevelType w:val="hybridMultilevel"/>
    <w:tmpl w:val="02667518"/>
    <w:lvl w:ilvl="0" w:tplc="E114382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2"/>
  </w:num>
  <w:num w:numId="3">
    <w:abstractNumId w:val="33"/>
  </w:num>
  <w:num w:numId="4">
    <w:abstractNumId w:val="17"/>
  </w:num>
  <w:num w:numId="5">
    <w:abstractNumId w:val="31"/>
  </w:num>
  <w:num w:numId="6">
    <w:abstractNumId w:val="34"/>
  </w:num>
  <w:num w:numId="7">
    <w:abstractNumId w:val="13"/>
  </w:num>
  <w:num w:numId="8">
    <w:abstractNumId w:val="24"/>
  </w:num>
  <w:num w:numId="9">
    <w:abstractNumId w:val="20"/>
  </w:num>
  <w:num w:numId="10">
    <w:abstractNumId w:val="8"/>
  </w:num>
  <w:num w:numId="11">
    <w:abstractNumId w:val="2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30"/>
  </w:num>
  <w:num w:numId="14">
    <w:abstractNumId w:val="15"/>
  </w:num>
  <w:num w:numId="15">
    <w:abstractNumId w:val="29"/>
  </w:num>
  <w:num w:numId="16">
    <w:abstractNumId w:val="10"/>
  </w:num>
  <w:num w:numId="17">
    <w:abstractNumId w:val="11"/>
  </w:num>
  <w:num w:numId="18">
    <w:abstractNumId w:val="23"/>
  </w:num>
  <w:num w:numId="19">
    <w:abstractNumId w:val="6"/>
  </w:num>
  <w:num w:numId="20">
    <w:abstractNumId w:val="3"/>
  </w:num>
  <w:num w:numId="21">
    <w:abstractNumId w:val="14"/>
  </w:num>
  <w:num w:numId="22">
    <w:abstractNumId w:val="32"/>
  </w:num>
  <w:num w:numId="23">
    <w:abstractNumId w:val="12"/>
  </w:num>
  <w:num w:numId="24">
    <w:abstractNumId w:val="5"/>
  </w:num>
  <w:num w:numId="25">
    <w:abstractNumId w:val="19"/>
  </w:num>
  <w:num w:numId="26">
    <w:abstractNumId w:val="27"/>
  </w:num>
  <w:num w:numId="27">
    <w:abstractNumId w:val="9"/>
  </w:num>
  <w:num w:numId="28">
    <w:abstractNumId w:val="22"/>
  </w:num>
  <w:num w:numId="29">
    <w:abstractNumId w:val="21"/>
  </w:num>
  <w:num w:numId="30">
    <w:abstractNumId w:val="18"/>
  </w:num>
  <w:num w:numId="31">
    <w:abstractNumId w:val="16"/>
  </w:num>
  <w:num w:numId="32">
    <w:abstractNumId w:val="26"/>
  </w:num>
  <w:num w:numId="33">
    <w:abstractNumId w:val="4"/>
  </w:num>
  <w:num w:numId="34">
    <w:abstractNumId w:val="0"/>
  </w:num>
  <w:num w:numId="3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autoHyphenation/>
  <w:drawingGridHorizontalSpacing w:val="100"/>
  <w:displayHorizontalDrawingGridEvery w:val="2"/>
  <w:characterSpacingControl w:val="doNotCompress"/>
  <w:savePreviewPicture/>
  <w:footnotePr>
    <w:footnote w:id="0"/>
    <w:footnote w:id="1"/>
  </w:footnotePr>
  <w:endnotePr>
    <w:endnote w:id="0"/>
    <w:endnote w:id="1"/>
  </w:endnotePr>
  <w:compat/>
  <w:rsids>
    <w:rsidRoot w:val="002E20B8"/>
    <w:rsid w:val="00003C9E"/>
    <w:rsid w:val="0000437C"/>
    <w:rsid w:val="000049E6"/>
    <w:rsid w:val="00006A61"/>
    <w:rsid w:val="00007576"/>
    <w:rsid w:val="00011BD0"/>
    <w:rsid w:val="00012DDA"/>
    <w:rsid w:val="00012EF8"/>
    <w:rsid w:val="00020939"/>
    <w:rsid w:val="00022B53"/>
    <w:rsid w:val="00022CE1"/>
    <w:rsid w:val="000279B2"/>
    <w:rsid w:val="000339DD"/>
    <w:rsid w:val="00034319"/>
    <w:rsid w:val="00035AF3"/>
    <w:rsid w:val="000360F6"/>
    <w:rsid w:val="00040C97"/>
    <w:rsid w:val="00041022"/>
    <w:rsid w:val="0004466A"/>
    <w:rsid w:val="000564BF"/>
    <w:rsid w:val="00056F92"/>
    <w:rsid w:val="00060146"/>
    <w:rsid w:val="0006045E"/>
    <w:rsid w:val="00061B94"/>
    <w:rsid w:val="000646A2"/>
    <w:rsid w:val="000701BD"/>
    <w:rsid w:val="0007067E"/>
    <w:rsid w:val="00071E0C"/>
    <w:rsid w:val="00073C0A"/>
    <w:rsid w:val="00075503"/>
    <w:rsid w:val="00080D58"/>
    <w:rsid w:val="00083571"/>
    <w:rsid w:val="000856E1"/>
    <w:rsid w:val="00085E3C"/>
    <w:rsid w:val="00086118"/>
    <w:rsid w:val="00086A21"/>
    <w:rsid w:val="00086E90"/>
    <w:rsid w:val="0009013A"/>
    <w:rsid w:val="00090691"/>
    <w:rsid w:val="000913C5"/>
    <w:rsid w:val="00092365"/>
    <w:rsid w:val="00092B8D"/>
    <w:rsid w:val="00093C4F"/>
    <w:rsid w:val="00095594"/>
    <w:rsid w:val="000956C9"/>
    <w:rsid w:val="0009618C"/>
    <w:rsid w:val="000A0B6E"/>
    <w:rsid w:val="000A52A1"/>
    <w:rsid w:val="000A7339"/>
    <w:rsid w:val="000B227D"/>
    <w:rsid w:val="000B30C8"/>
    <w:rsid w:val="000B3F30"/>
    <w:rsid w:val="000B5182"/>
    <w:rsid w:val="000B6023"/>
    <w:rsid w:val="000C1491"/>
    <w:rsid w:val="000C3AF9"/>
    <w:rsid w:val="000C3E54"/>
    <w:rsid w:val="000C51FF"/>
    <w:rsid w:val="000C54F9"/>
    <w:rsid w:val="000C67DC"/>
    <w:rsid w:val="000C7037"/>
    <w:rsid w:val="000C715B"/>
    <w:rsid w:val="000D0747"/>
    <w:rsid w:val="000D25A9"/>
    <w:rsid w:val="000D337F"/>
    <w:rsid w:val="000D6110"/>
    <w:rsid w:val="000D6C45"/>
    <w:rsid w:val="000D7650"/>
    <w:rsid w:val="000E081C"/>
    <w:rsid w:val="000E0B2E"/>
    <w:rsid w:val="000E1695"/>
    <w:rsid w:val="000E271A"/>
    <w:rsid w:val="000E2A9E"/>
    <w:rsid w:val="000E4D09"/>
    <w:rsid w:val="000E6081"/>
    <w:rsid w:val="000E7951"/>
    <w:rsid w:val="000F1ABC"/>
    <w:rsid w:val="000F5E21"/>
    <w:rsid w:val="000F6EB8"/>
    <w:rsid w:val="000F71F6"/>
    <w:rsid w:val="00101EAB"/>
    <w:rsid w:val="00102595"/>
    <w:rsid w:val="00105123"/>
    <w:rsid w:val="0010533D"/>
    <w:rsid w:val="001077C9"/>
    <w:rsid w:val="00107931"/>
    <w:rsid w:val="00107C7A"/>
    <w:rsid w:val="00111585"/>
    <w:rsid w:val="00115410"/>
    <w:rsid w:val="00120626"/>
    <w:rsid w:val="00120A11"/>
    <w:rsid w:val="00125466"/>
    <w:rsid w:val="00126E92"/>
    <w:rsid w:val="001306DC"/>
    <w:rsid w:val="00135186"/>
    <w:rsid w:val="0014243D"/>
    <w:rsid w:val="00142D19"/>
    <w:rsid w:val="00144CDD"/>
    <w:rsid w:val="00146439"/>
    <w:rsid w:val="001501FC"/>
    <w:rsid w:val="00150CBB"/>
    <w:rsid w:val="00161E3A"/>
    <w:rsid w:val="001620B3"/>
    <w:rsid w:val="00164D20"/>
    <w:rsid w:val="00164E70"/>
    <w:rsid w:val="001650B3"/>
    <w:rsid w:val="00165529"/>
    <w:rsid w:val="00166EF8"/>
    <w:rsid w:val="00167332"/>
    <w:rsid w:val="00172617"/>
    <w:rsid w:val="00173DA7"/>
    <w:rsid w:val="001746A7"/>
    <w:rsid w:val="001764F2"/>
    <w:rsid w:val="00176525"/>
    <w:rsid w:val="001805D7"/>
    <w:rsid w:val="001812F2"/>
    <w:rsid w:val="00182674"/>
    <w:rsid w:val="00186142"/>
    <w:rsid w:val="00186373"/>
    <w:rsid w:val="00187017"/>
    <w:rsid w:val="00187611"/>
    <w:rsid w:val="001937D9"/>
    <w:rsid w:val="0019512F"/>
    <w:rsid w:val="001959AF"/>
    <w:rsid w:val="001A07F4"/>
    <w:rsid w:val="001A3649"/>
    <w:rsid w:val="001B09A7"/>
    <w:rsid w:val="001B1A53"/>
    <w:rsid w:val="001B1C79"/>
    <w:rsid w:val="001B2AA0"/>
    <w:rsid w:val="001B53B8"/>
    <w:rsid w:val="001B53F8"/>
    <w:rsid w:val="001B56D3"/>
    <w:rsid w:val="001B6240"/>
    <w:rsid w:val="001C0C9F"/>
    <w:rsid w:val="001C1D8E"/>
    <w:rsid w:val="001C394B"/>
    <w:rsid w:val="001C4CB4"/>
    <w:rsid w:val="001C4E49"/>
    <w:rsid w:val="001C5225"/>
    <w:rsid w:val="001C5374"/>
    <w:rsid w:val="001C7AD9"/>
    <w:rsid w:val="001D024F"/>
    <w:rsid w:val="001D03E4"/>
    <w:rsid w:val="001D0965"/>
    <w:rsid w:val="001D19EA"/>
    <w:rsid w:val="001D3618"/>
    <w:rsid w:val="001D45AC"/>
    <w:rsid w:val="001E353A"/>
    <w:rsid w:val="001E79CC"/>
    <w:rsid w:val="001F05CB"/>
    <w:rsid w:val="001F4006"/>
    <w:rsid w:val="001F4C47"/>
    <w:rsid w:val="001F7618"/>
    <w:rsid w:val="001F7859"/>
    <w:rsid w:val="00206807"/>
    <w:rsid w:val="00207A98"/>
    <w:rsid w:val="00207AEA"/>
    <w:rsid w:val="0021280F"/>
    <w:rsid w:val="0021365D"/>
    <w:rsid w:val="00215B4F"/>
    <w:rsid w:val="0021676B"/>
    <w:rsid w:val="00216909"/>
    <w:rsid w:val="00217B1D"/>
    <w:rsid w:val="0022399C"/>
    <w:rsid w:val="00227212"/>
    <w:rsid w:val="00231437"/>
    <w:rsid w:val="00231DEE"/>
    <w:rsid w:val="0023322D"/>
    <w:rsid w:val="00233F12"/>
    <w:rsid w:val="00235759"/>
    <w:rsid w:val="002374C9"/>
    <w:rsid w:val="00244297"/>
    <w:rsid w:val="002467F8"/>
    <w:rsid w:val="00246B51"/>
    <w:rsid w:val="00247663"/>
    <w:rsid w:val="00251412"/>
    <w:rsid w:val="00261C04"/>
    <w:rsid w:val="0026214F"/>
    <w:rsid w:val="00263029"/>
    <w:rsid w:val="0026333E"/>
    <w:rsid w:val="0026363B"/>
    <w:rsid w:val="00263F13"/>
    <w:rsid w:val="002642E4"/>
    <w:rsid w:val="002666B1"/>
    <w:rsid w:val="00267F40"/>
    <w:rsid w:val="0027082A"/>
    <w:rsid w:val="00271A41"/>
    <w:rsid w:val="00273BAC"/>
    <w:rsid w:val="00276511"/>
    <w:rsid w:val="00276643"/>
    <w:rsid w:val="00280112"/>
    <w:rsid w:val="00284C5E"/>
    <w:rsid w:val="00287ED6"/>
    <w:rsid w:val="00291040"/>
    <w:rsid w:val="002927EA"/>
    <w:rsid w:val="00293C86"/>
    <w:rsid w:val="002A34DB"/>
    <w:rsid w:val="002A50C0"/>
    <w:rsid w:val="002A7667"/>
    <w:rsid w:val="002B03AB"/>
    <w:rsid w:val="002B0845"/>
    <w:rsid w:val="002B0DC6"/>
    <w:rsid w:val="002B1699"/>
    <w:rsid w:val="002B21F8"/>
    <w:rsid w:val="002B24B7"/>
    <w:rsid w:val="002B3842"/>
    <w:rsid w:val="002B4C02"/>
    <w:rsid w:val="002B5461"/>
    <w:rsid w:val="002B551E"/>
    <w:rsid w:val="002B6657"/>
    <w:rsid w:val="002B7D7C"/>
    <w:rsid w:val="002B7F79"/>
    <w:rsid w:val="002C0074"/>
    <w:rsid w:val="002C0584"/>
    <w:rsid w:val="002C1C55"/>
    <w:rsid w:val="002C3309"/>
    <w:rsid w:val="002C37F0"/>
    <w:rsid w:val="002C6A11"/>
    <w:rsid w:val="002D0872"/>
    <w:rsid w:val="002D1E56"/>
    <w:rsid w:val="002D3843"/>
    <w:rsid w:val="002D4361"/>
    <w:rsid w:val="002D43F8"/>
    <w:rsid w:val="002D45E9"/>
    <w:rsid w:val="002E20B8"/>
    <w:rsid w:val="002E3A91"/>
    <w:rsid w:val="002E4C7C"/>
    <w:rsid w:val="002E7088"/>
    <w:rsid w:val="002E7A80"/>
    <w:rsid w:val="002E7CA1"/>
    <w:rsid w:val="002F06F9"/>
    <w:rsid w:val="002F1184"/>
    <w:rsid w:val="002F37E5"/>
    <w:rsid w:val="002F3B5A"/>
    <w:rsid w:val="002F40B5"/>
    <w:rsid w:val="002F40C7"/>
    <w:rsid w:val="002F57F4"/>
    <w:rsid w:val="002F5850"/>
    <w:rsid w:val="002F6569"/>
    <w:rsid w:val="002F6D31"/>
    <w:rsid w:val="00300AA3"/>
    <w:rsid w:val="00303D23"/>
    <w:rsid w:val="00304477"/>
    <w:rsid w:val="003052AE"/>
    <w:rsid w:val="003060ED"/>
    <w:rsid w:val="00312482"/>
    <w:rsid w:val="00312B11"/>
    <w:rsid w:val="003143D6"/>
    <w:rsid w:val="003155E5"/>
    <w:rsid w:val="00315997"/>
    <w:rsid w:val="00316AD7"/>
    <w:rsid w:val="00316B3C"/>
    <w:rsid w:val="003172C0"/>
    <w:rsid w:val="00320474"/>
    <w:rsid w:val="00320534"/>
    <w:rsid w:val="00322199"/>
    <w:rsid w:val="00322B63"/>
    <w:rsid w:val="00323B2B"/>
    <w:rsid w:val="00324A9D"/>
    <w:rsid w:val="00324C47"/>
    <w:rsid w:val="003273AD"/>
    <w:rsid w:val="0033125F"/>
    <w:rsid w:val="0033352D"/>
    <w:rsid w:val="003341B9"/>
    <w:rsid w:val="00335355"/>
    <w:rsid w:val="00335463"/>
    <w:rsid w:val="00336E90"/>
    <w:rsid w:val="00337D1B"/>
    <w:rsid w:val="003404EE"/>
    <w:rsid w:val="00341CAA"/>
    <w:rsid w:val="00341D79"/>
    <w:rsid w:val="00347EA7"/>
    <w:rsid w:val="003501D8"/>
    <w:rsid w:val="0035234C"/>
    <w:rsid w:val="003555BA"/>
    <w:rsid w:val="003602EF"/>
    <w:rsid w:val="00360D15"/>
    <w:rsid w:val="003667F8"/>
    <w:rsid w:val="00366F50"/>
    <w:rsid w:val="00371843"/>
    <w:rsid w:val="003732C0"/>
    <w:rsid w:val="00373B5A"/>
    <w:rsid w:val="003747D8"/>
    <w:rsid w:val="00376901"/>
    <w:rsid w:val="003772C3"/>
    <w:rsid w:val="00377EE2"/>
    <w:rsid w:val="00380F46"/>
    <w:rsid w:val="0038421D"/>
    <w:rsid w:val="00384D01"/>
    <w:rsid w:val="00387495"/>
    <w:rsid w:val="003932D4"/>
    <w:rsid w:val="0039361B"/>
    <w:rsid w:val="00393B9B"/>
    <w:rsid w:val="003964F2"/>
    <w:rsid w:val="00396C46"/>
    <w:rsid w:val="003A26EE"/>
    <w:rsid w:val="003A5FE2"/>
    <w:rsid w:val="003A6F3C"/>
    <w:rsid w:val="003A7818"/>
    <w:rsid w:val="003B1D36"/>
    <w:rsid w:val="003B339B"/>
    <w:rsid w:val="003B4AEB"/>
    <w:rsid w:val="003B6506"/>
    <w:rsid w:val="003B786A"/>
    <w:rsid w:val="003B7C2F"/>
    <w:rsid w:val="003C0406"/>
    <w:rsid w:val="003C1689"/>
    <w:rsid w:val="003C1A41"/>
    <w:rsid w:val="003C3BDE"/>
    <w:rsid w:val="003C4C32"/>
    <w:rsid w:val="003C5265"/>
    <w:rsid w:val="003D049B"/>
    <w:rsid w:val="003D0F58"/>
    <w:rsid w:val="003D1B93"/>
    <w:rsid w:val="003D1DA2"/>
    <w:rsid w:val="003D1EB1"/>
    <w:rsid w:val="003D4383"/>
    <w:rsid w:val="003D7132"/>
    <w:rsid w:val="003D73E2"/>
    <w:rsid w:val="003E003A"/>
    <w:rsid w:val="003E02D0"/>
    <w:rsid w:val="003E047E"/>
    <w:rsid w:val="003E3962"/>
    <w:rsid w:val="003E39F5"/>
    <w:rsid w:val="003E3C5A"/>
    <w:rsid w:val="003E5C00"/>
    <w:rsid w:val="003E67D8"/>
    <w:rsid w:val="003E76FF"/>
    <w:rsid w:val="003E77EC"/>
    <w:rsid w:val="003F0491"/>
    <w:rsid w:val="003F0C13"/>
    <w:rsid w:val="003F1C2D"/>
    <w:rsid w:val="003F3F9A"/>
    <w:rsid w:val="003F444A"/>
    <w:rsid w:val="00405E12"/>
    <w:rsid w:val="004068CF"/>
    <w:rsid w:val="00410F3F"/>
    <w:rsid w:val="0041193A"/>
    <w:rsid w:val="00412CD3"/>
    <w:rsid w:val="00413354"/>
    <w:rsid w:val="004230B2"/>
    <w:rsid w:val="00424068"/>
    <w:rsid w:val="00424342"/>
    <w:rsid w:val="0042490E"/>
    <w:rsid w:val="0043077D"/>
    <w:rsid w:val="004344E0"/>
    <w:rsid w:val="00443B08"/>
    <w:rsid w:val="004500DE"/>
    <w:rsid w:val="00450170"/>
    <w:rsid w:val="00450D32"/>
    <w:rsid w:val="00455A78"/>
    <w:rsid w:val="00456C3E"/>
    <w:rsid w:val="00461A38"/>
    <w:rsid w:val="004641BA"/>
    <w:rsid w:val="0046436D"/>
    <w:rsid w:val="0046475E"/>
    <w:rsid w:val="004670A8"/>
    <w:rsid w:val="004711FB"/>
    <w:rsid w:val="00472255"/>
    <w:rsid w:val="00473263"/>
    <w:rsid w:val="00473D7A"/>
    <w:rsid w:val="00474551"/>
    <w:rsid w:val="00477C2F"/>
    <w:rsid w:val="00480626"/>
    <w:rsid w:val="004826DC"/>
    <w:rsid w:val="00485AD7"/>
    <w:rsid w:val="004878BA"/>
    <w:rsid w:val="0049076B"/>
    <w:rsid w:val="00490FAD"/>
    <w:rsid w:val="00492FA5"/>
    <w:rsid w:val="00494DAE"/>
    <w:rsid w:val="004950F2"/>
    <w:rsid w:val="004A051C"/>
    <w:rsid w:val="004A1166"/>
    <w:rsid w:val="004A1358"/>
    <w:rsid w:val="004A1D01"/>
    <w:rsid w:val="004A2314"/>
    <w:rsid w:val="004A3CC9"/>
    <w:rsid w:val="004A72B4"/>
    <w:rsid w:val="004A7FF5"/>
    <w:rsid w:val="004B4F15"/>
    <w:rsid w:val="004B5162"/>
    <w:rsid w:val="004B5358"/>
    <w:rsid w:val="004B58B3"/>
    <w:rsid w:val="004B59AE"/>
    <w:rsid w:val="004B5B43"/>
    <w:rsid w:val="004B5BD1"/>
    <w:rsid w:val="004B7A89"/>
    <w:rsid w:val="004C0EDC"/>
    <w:rsid w:val="004C2379"/>
    <w:rsid w:val="004C4EA7"/>
    <w:rsid w:val="004C581B"/>
    <w:rsid w:val="004C5E12"/>
    <w:rsid w:val="004D5416"/>
    <w:rsid w:val="004E0AE9"/>
    <w:rsid w:val="004E15EF"/>
    <w:rsid w:val="004E567B"/>
    <w:rsid w:val="004E5809"/>
    <w:rsid w:val="004E67E7"/>
    <w:rsid w:val="004E69F5"/>
    <w:rsid w:val="004E7407"/>
    <w:rsid w:val="004F0AD3"/>
    <w:rsid w:val="004F0E03"/>
    <w:rsid w:val="004F14DD"/>
    <w:rsid w:val="004F1643"/>
    <w:rsid w:val="004F18A9"/>
    <w:rsid w:val="004F481C"/>
    <w:rsid w:val="00501708"/>
    <w:rsid w:val="005026A8"/>
    <w:rsid w:val="00504C71"/>
    <w:rsid w:val="0050690D"/>
    <w:rsid w:val="0050697B"/>
    <w:rsid w:val="00510606"/>
    <w:rsid w:val="00512214"/>
    <w:rsid w:val="00516655"/>
    <w:rsid w:val="005167E3"/>
    <w:rsid w:val="00516CAB"/>
    <w:rsid w:val="00525DF0"/>
    <w:rsid w:val="00530200"/>
    <w:rsid w:val="00530426"/>
    <w:rsid w:val="005304F8"/>
    <w:rsid w:val="00531A04"/>
    <w:rsid w:val="00534994"/>
    <w:rsid w:val="005420D1"/>
    <w:rsid w:val="00545E81"/>
    <w:rsid w:val="0055299F"/>
    <w:rsid w:val="00557B12"/>
    <w:rsid w:val="00560162"/>
    <w:rsid w:val="00560F53"/>
    <w:rsid w:val="00563102"/>
    <w:rsid w:val="005646B1"/>
    <w:rsid w:val="00564DB0"/>
    <w:rsid w:val="005712B6"/>
    <w:rsid w:val="005723DB"/>
    <w:rsid w:val="00573AA1"/>
    <w:rsid w:val="00574558"/>
    <w:rsid w:val="0057491B"/>
    <w:rsid w:val="00575709"/>
    <w:rsid w:val="0057736C"/>
    <w:rsid w:val="00580CB0"/>
    <w:rsid w:val="0058107D"/>
    <w:rsid w:val="00581ABF"/>
    <w:rsid w:val="00582569"/>
    <w:rsid w:val="0058288A"/>
    <w:rsid w:val="005831D9"/>
    <w:rsid w:val="00585A64"/>
    <w:rsid w:val="00587793"/>
    <w:rsid w:val="00595534"/>
    <w:rsid w:val="00596B46"/>
    <w:rsid w:val="005A07E8"/>
    <w:rsid w:val="005A1E4F"/>
    <w:rsid w:val="005A1E85"/>
    <w:rsid w:val="005A2DFC"/>
    <w:rsid w:val="005A3281"/>
    <w:rsid w:val="005A3A19"/>
    <w:rsid w:val="005A53B2"/>
    <w:rsid w:val="005A6D5A"/>
    <w:rsid w:val="005A7D8F"/>
    <w:rsid w:val="005B083B"/>
    <w:rsid w:val="005B10F1"/>
    <w:rsid w:val="005B2CC0"/>
    <w:rsid w:val="005B4569"/>
    <w:rsid w:val="005B49FD"/>
    <w:rsid w:val="005B6CE7"/>
    <w:rsid w:val="005C064D"/>
    <w:rsid w:val="005C1361"/>
    <w:rsid w:val="005C4C2E"/>
    <w:rsid w:val="005D18B9"/>
    <w:rsid w:val="005D3D93"/>
    <w:rsid w:val="005D5632"/>
    <w:rsid w:val="005E05EF"/>
    <w:rsid w:val="005E0E9F"/>
    <w:rsid w:val="005E157A"/>
    <w:rsid w:val="005E355A"/>
    <w:rsid w:val="005E5073"/>
    <w:rsid w:val="005E513B"/>
    <w:rsid w:val="005E7C2A"/>
    <w:rsid w:val="005F2C8D"/>
    <w:rsid w:val="005F3A8D"/>
    <w:rsid w:val="005F4F2E"/>
    <w:rsid w:val="005F5FB1"/>
    <w:rsid w:val="005F6748"/>
    <w:rsid w:val="005F74AF"/>
    <w:rsid w:val="005F74FD"/>
    <w:rsid w:val="005F7746"/>
    <w:rsid w:val="00600335"/>
    <w:rsid w:val="0060684F"/>
    <w:rsid w:val="006070A8"/>
    <w:rsid w:val="006109F0"/>
    <w:rsid w:val="006118C0"/>
    <w:rsid w:val="006118EE"/>
    <w:rsid w:val="00611DB4"/>
    <w:rsid w:val="00612EFC"/>
    <w:rsid w:val="00614254"/>
    <w:rsid w:val="00622347"/>
    <w:rsid w:val="006254D4"/>
    <w:rsid w:val="00627D63"/>
    <w:rsid w:val="00631A8C"/>
    <w:rsid w:val="0063216E"/>
    <w:rsid w:val="0063503C"/>
    <w:rsid w:val="00637158"/>
    <w:rsid w:val="00637D76"/>
    <w:rsid w:val="00637EBA"/>
    <w:rsid w:val="00641B45"/>
    <w:rsid w:val="00641F00"/>
    <w:rsid w:val="00642B9B"/>
    <w:rsid w:val="0064456E"/>
    <w:rsid w:val="00644D0F"/>
    <w:rsid w:val="00645782"/>
    <w:rsid w:val="00647821"/>
    <w:rsid w:val="00647CA1"/>
    <w:rsid w:val="0065035A"/>
    <w:rsid w:val="006540FE"/>
    <w:rsid w:val="00654122"/>
    <w:rsid w:val="0065515F"/>
    <w:rsid w:val="006566FE"/>
    <w:rsid w:val="00661DC4"/>
    <w:rsid w:val="00667562"/>
    <w:rsid w:val="00670905"/>
    <w:rsid w:val="00671BCF"/>
    <w:rsid w:val="006738CA"/>
    <w:rsid w:val="006739BA"/>
    <w:rsid w:val="006771D8"/>
    <w:rsid w:val="00680B82"/>
    <w:rsid w:val="006814EE"/>
    <w:rsid w:val="0068288D"/>
    <w:rsid w:val="00683BA9"/>
    <w:rsid w:val="00683EBB"/>
    <w:rsid w:val="0068557C"/>
    <w:rsid w:val="006857CE"/>
    <w:rsid w:val="00686D22"/>
    <w:rsid w:val="0069074A"/>
    <w:rsid w:val="00694C08"/>
    <w:rsid w:val="00697E1B"/>
    <w:rsid w:val="006A29D6"/>
    <w:rsid w:val="006A305F"/>
    <w:rsid w:val="006A3F75"/>
    <w:rsid w:val="006A4779"/>
    <w:rsid w:val="006A60E0"/>
    <w:rsid w:val="006B0345"/>
    <w:rsid w:val="006B5EDC"/>
    <w:rsid w:val="006B61E3"/>
    <w:rsid w:val="006B7785"/>
    <w:rsid w:val="006B7D73"/>
    <w:rsid w:val="006C0AD0"/>
    <w:rsid w:val="006C0AF3"/>
    <w:rsid w:val="006C4F14"/>
    <w:rsid w:val="006C63B1"/>
    <w:rsid w:val="006D4C80"/>
    <w:rsid w:val="006D7078"/>
    <w:rsid w:val="006D711D"/>
    <w:rsid w:val="006D71B1"/>
    <w:rsid w:val="006E02C4"/>
    <w:rsid w:val="006E1C87"/>
    <w:rsid w:val="006E3174"/>
    <w:rsid w:val="006E398C"/>
    <w:rsid w:val="006E482D"/>
    <w:rsid w:val="006E55AC"/>
    <w:rsid w:val="006E5D5C"/>
    <w:rsid w:val="006E682C"/>
    <w:rsid w:val="006E7BFF"/>
    <w:rsid w:val="006F2487"/>
    <w:rsid w:val="006F24EF"/>
    <w:rsid w:val="006F25AB"/>
    <w:rsid w:val="006F4CB6"/>
    <w:rsid w:val="006F58DF"/>
    <w:rsid w:val="006F5F75"/>
    <w:rsid w:val="00700D56"/>
    <w:rsid w:val="007012F4"/>
    <w:rsid w:val="00701643"/>
    <w:rsid w:val="007031B8"/>
    <w:rsid w:val="00707E4A"/>
    <w:rsid w:val="007103C8"/>
    <w:rsid w:val="00710AF1"/>
    <w:rsid w:val="007122CA"/>
    <w:rsid w:val="007122E1"/>
    <w:rsid w:val="00712993"/>
    <w:rsid w:val="007171D9"/>
    <w:rsid w:val="00720E9A"/>
    <w:rsid w:val="007210DE"/>
    <w:rsid w:val="007214A0"/>
    <w:rsid w:val="007249B9"/>
    <w:rsid w:val="00726BC4"/>
    <w:rsid w:val="00732740"/>
    <w:rsid w:val="00736128"/>
    <w:rsid w:val="007362B7"/>
    <w:rsid w:val="00736638"/>
    <w:rsid w:val="0074038D"/>
    <w:rsid w:val="00741864"/>
    <w:rsid w:val="00742FAC"/>
    <w:rsid w:val="0074318B"/>
    <w:rsid w:val="007445A0"/>
    <w:rsid w:val="007446D8"/>
    <w:rsid w:val="00744A16"/>
    <w:rsid w:val="00745B20"/>
    <w:rsid w:val="00745D24"/>
    <w:rsid w:val="00745DC3"/>
    <w:rsid w:val="00747C78"/>
    <w:rsid w:val="007500F6"/>
    <w:rsid w:val="007504D3"/>
    <w:rsid w:val="00750F35"/>
    <w:rsid w:val="00752EF4"/>
    <w:rsid w:val="00755163"/>
    <w:rsid w:val="007567FB"/>
    <w:rsid w:val="00760BE6"/>
    <w:rsid w:val="00762A64"/>
    <w:rsid w:val="00762DB1"/>
    <w:rsid w:val="00764716"/>
    <w:rsid w:val="00766C97"/>
    <w:rsid w:val="00767C1F"/>
    <w:rsid w:val="00770F77"/>
    <w:rsid w:val="0077434D"/>
    <w:rsid w:val="007746AB"/>
    <w:rsid w:val="007755AB"/>
    <w:rsid w:val="007777DB"/>
    <w:rsid w:val="00780C42"/>
    <w:rsid w:val="00780D49"/>
    <w:rsid w:val="0078173D"/>
    <w:rsid w:val="00781CAE"/>
    <w:rsid w:val="007838A7"/>
    <w:rsid w:val="007866A6"/>
    <w:rsid w:val="00791641"/>
    <w:rsid w:val="00792731"/>
    <w:rsid w:val="007937AF"/>
    <w:rsid w:val="007A32F9"/>
    <w:rsid w:val="007A3DA2"/>
    <w:rsid w:val="007A467F"/>
    <w:rsid w:val="007A563B"/>
    <w:rsid w:val="007A6CD1"/>
    <w:rsid w:val="007B0E73"/>
    <w:rsid w:val="007B1FE2"/>
    <w:rsid w:val="007B4CA9"/>
    <w:rsid w:val="007C281C"/>
    <w:rsid w:val="007C2FCF"/>
    <w:rsid w:val="007C7545"/>
    <w:rsid w:val="007D548D"/>
    <w:rsid w:val="007D6C9E"/>
    <w:rsid w:val="007D6CBB"/>
    <w:rsid w:val="007D741F"/>
    <w:rsid w:val="007D7560"/>
    <w:rsid w:val="007E0ED0"/>
    <w:rsid w:val="007E16FB"/>
    <w:rsid w:val="007E2732"/>
    <w:rsid w:val="007E5746"/>
    <w:rsid w:val="007E5A75"/>
    <w:rsid w:val="007E5D37"/>
    <w:rsid w:val="007E5FCB"/>
    <w:rsid w:val="007F018A"/>
    <w:rsid w:val="007F308B"/>
    <w:rsid w:val="007F4373"/>
    <w:rsid w:val="007F5FA2"/>
    <w:rsid w:val="007F736A"/>
    <w:rsid w:val="008010D8"/>
    <w:rsid w:val="008104AE"/>
    <w:rsid w:val="00810B0D"/>
    <w:rsid w:val="00812271"/>
    <w:rsid w:val="008122C7"/>
    <w:rsid w:val="00812E53"/>
    <w:rsid w:val="00812F1D"/>
    <w:rsid w:val="00813D26"/>
    <w:rsid w:val="00815B24"/>
    <w:rsid w:val="00820DF5"/>
    <w:rsid w:val="00822304"/>
    <w:rsid w:val="008223C2"/>
    <w:rsid w:val="00825997"/>
    <w:rsid w:val="00841C9F"/>
    <w:rsid w:val="00842246"/>
    <w:rsid w:val="00842318"/>
    <w:rsid w:val="008450CD"/>
    <w:rsid w:val="00845F95"/>
    <w:rsid w:val="00850435"/>
    <w:rsid w:val="00850632"/>
    <w:rsid w:val="00850FEC"/>
    <w:rsid w:val="00853334"/>
    <w:rsid w:val="0085474D"/>
    <w:rsid w:val="008547EC"/>
    <w:rsid w:val="00854E81"/>
    <w:rsid w:val="00855672"/>
    <w:rsid w:val="00856021"/>
    <w:rsid w:val="008622BD"/>
    <w:rsid w:val="008627A4"/>
    <w:rsid w:val="008643DA"/>
    <w:rsid w:val="00864861"/>
    <w:rsid w:val="00864B33"/>
    <w:rsid w:val="008704E1"/>
    <w:rsid w:val="00870C4D"/>
    <w:rsid w:val="00871864"/>
    <w:rsid w:val="008727F8"/>
    <w:rsid w:val="00877A81"/>
    <w:rsid w:val="00880452"/>
    <w:rsid w:val="00880A1E"/>
    <w:rsid w:val="008811A0"/>
    <w:rsid w:val="00881A36"/>
    <w:rsid w:val="008826B4"/>
    <w:rsid w:val="00884174"/>
    <w:rsid w:val="00884B3A"/>
    <w:rsid w:val="00884C12"/>
    <w:rsid w:val="00885035"/>
    <w:rsid w:val="00885EE0"/>
    <w:rsid w:val="00891BED"/>
    <w:rsid w:val="008978A7"/>
    <w:rsid w:val="00897D9B"/>
    <w:rsid w:val="008A0963"/>
    <w:rsid w:val="008A3EE6"/>
    <w:rsid w:val="008A694B"/>
    <w:rsid w:val="008A7C37"/>
    <w:rsid w:val="008B1489"/>
    <w:rsid w:val="008B5B31"/>
    <w:rsid w:val="008B66AA"/>
    <w:rsid w:val="008C22DC"/>
    <w:rsid w:val="008C6C57"/>
    <w:rsid w:val="008D3559"/>
    <w:rsid w:val="008D7B6C"/>
    <w:rsid w:val="008F1E77"/>
    <w:rsid w:val="008F41C5"/>
    <w:rsid w:val="008F5627"/>
    <w:rsid w:val="008F797A"/>
    <w:rsid w:val="008F7B38"/>
    <w:rsid w:val="0090098A"/>
    <w:rsid w:val="009040EB"/>
    <w:rsid w:val="00906721"/>
    <w:rsid w:val="00912854"/>
    <w:rsid w:val="00913821"/>
    <w:rsid w:val="0091528F"/>
    <w:rsid w:val="009165AA"/>
    <w:rsid w:val="009173B6"/>
    <w:rsid w:val="0092082F"/>
    <w:rsid w:val="0092137B"/>
    <w:rsid w:val="009228A0"/>
    <w:rsid w:val="00923791"/>
    <w:rsid w:val="009246DC"/>
    <w:rsid w:val="00926D0C"/>
    <w:rsid w:val="00926EC8"/>
    <w:rsid w:val="0093003A"/>
    <w:rsid w:val="0093012D"/>
    <w:rsid w:val="00932F11"/>
    <w:rsid w:val="00933C31"/>
    <w:rsid w:val="0093458D"/>
    <w:rsid w:val="009355FF"/>
    <w:rsid w:val="0093560E"/>
    <w:rsid w:val="00935B85"/>
    <w:rsid w:val="009363E5"/>
    <w:rsid w:val="009375F5"/>
    <w:rsid w:val="009376C7"/>
    <w:rsid w:val="0094134C"/>
    <w:rsid w:val="009416B8"/>
    <w:rsid w:val="009424B4"/>
    <w:rsid w:val="00942E67"/>
    <w:rsid w:val="00943218"/>
    <w:rsid w:val="009437F9"/>
    <w:rsid w:val="009467F4"/>
    <w:rsid w:val="00946CA4"/>
    <w:rsid w:val="00952679"/>
    <w:rsid w:val="00952A31"/>
    <w:rsid w:val="00954B61"/>
    <w:rsid w:val="0095559B"/>
    <w:rsid w:val="00956BBF"/>
    <w:rsid w:val="00957D9D"/>
    <w:rsid w:val="009615A6"/>
    <w:rsid w:val="00964354"/>
    <w:rsid w:val="0096493D"/>
    <w:rsid w:val="009659DD"/>
    <w:rsid w:val="00965B41"/>
    <w:rsid w:val="00965C3A"/>
    <w:rsid w:val="00965D97"/>
    <w:rsid w:val="00970236"/>
    <w:rsid w:val="00970DF8"/>
    <w:rsid w:val="009741F1"/>
    <w:rsid w:val="00975312"/>
    <w:rsid w:val="00975F23"/>
    <w:rsid w:val="009760CF"/>
    <w:rsid w:val="00980695"/>
    <w:rsid w:val="00983157"/>
    <w:rsid w:val="009832E3"/>
    <w:rsid w:val="00985834"/>
    <w:rsid w:val="00985947"/>
    <w:rsid w:val="0098672F"/>
    <w:rsid w:val="009869F8"/>
    <w:rsid w:val="00986CFB"/>
    <w:rsid w:val="0098750C"/>
    <w:rsid w:val="00990A8E"/>
    <w:rsid w:val="00991426"/>
    <w:rsid w:val="0099559D"/>
    <w:rsid w:val="0099578B"/>
    <w:rsid w:val="00996AFB"/>
    <w:rsid w:val="009A0772"/>
    <w:rsid w:val="009A08B8"/>
    <w:rsid w:val="009A16D0"/>
    <w:rsid w:val="009A3094"/>
    <w:rsid w:val="009A3ED9"/>
    <w:rsid w:val="009A767E"/>
    <w:rsid w:val="009B26C3"/>
    <w:rsid w:val="009B415E"/>
    <w:rsid w:val="009B4DE3"/>
    <w:rsid w:val="009B7439"/>
    <w:rsid w:val="009C3F50"/>
    <w:rsid w:val="009C5013"/>
    <w:rsid w:val="009C60E2"/>
    <w:rsid w:val="009D1E2C"/>
    <w:rsid w:val="009D2D41"/>
    <w:rsid w:val="009D67D9"/>
    <w:rsid w:val="009D6D3D"/>
    <w:rsid w:val="009E1A3E"/>
    <w:rsid w:val="009E372F"/>
    <w:rsid w:val="009E6506"/>
    <w:rsid w:val="009E6B3E"/>
    <w:rsid w:val="009E6BE9"/>
    <w:rsid w:val="009F0006"/>
    <w:rsid w:val="009F10D8"/>
    <w:rsid w:val="009F382E"/>
    <w:rsid w:val="009F501B"/>
    <w:rsid w:val="009F512B"/>
    <w:rsid w:val="009F67E3"/>
    <w:rsid w:val="00A00C17"/>
    <w:rsid w:val="00A01F06"/>
    <w:rsid w:val="00A02C1E"/>
    <w:rsid w:val="00A03D1B"/>
    <w:rsid w:val="00A0454A"/>
    <w:rsid w:val="00A079F4"/>
    <w:rsid w:val="00A07DD1"/>
    <w:rsid w:val="00A105AA"/>
    <w:rsid w:val="00A12BAA"/>
    <w:rsid w:val="00A1759C"/>
    <w:rsid w:val="00A21DC9"/>
    <w:rsid w:val="00A21F34"/>
    <w:rsid w:val="00A279F9"/>
    <w:rsid w:val="00A320AB"/>
    <w:rsid w:val="00A40517"/>
    <w:rsid w:val="00A4316C"/>
    <w:rsid w:val="00A520BE"/>
    <w:rsid w:val="00A52E6C"/>
    <w:rsid w:val="00A558DE"/>
    <w:rsid w:val="00A619EA"/>
    <w:rsid w:val="00A649D0"/>
    <w:rsid w:val="00A654C0"/>
    <w:rsid w:val="00A66F1F"/>
    <w:rsid w:val="00A671FC"/>
    <w:rsid w:val="00A72AB3"/>
    <w:rsid w:val="00A73DC6"/>
    <w:rsid w:val="00A74662"/>
    <w:rsid w:val="00A74A38"/>
    <w:rsid w:val="00A7782B"/>
    <w:rsid w:val="00A778B9"/>
    <w:rsid w:val="00A83DCE"/>
    <w:rsid w:val="00A84C88"/>
    <w:rsid w:val="00A8577E"/>
    <w:rsid w:val="00A87BBD"/>
    <w:rsid w:val="00A92C0E"/>
    <w:rsid w:val="00A9330A"/>
    <w:rsid w:val="00A96C3C"/>
    <w:rsid w:val="00A979EA"/>
    <w:rsid w:val="00A97E69"/>
    <w:rsid w:val="00AA0C45"/>
    <w:rsid w:val="00AA17DE"/>
    <w:rsid w:val="00AA2C23"/>
    <w:rsid w:val="00AA41E3"/>
    <w:rsid w:val="00AA51E8"/>
    <w:rsid w:val="00AA67F1"/>
    <w:rsid w:val="00AB0BB4"/>
    <w:rsid w:val="00AB0BBB"/>
    <w:rsid w:val="00AB5E72"/>
    <w:rsid w:val="00AB6C88"/>
    <w:rsid w:val="00AC2CD7"/>
    <w:rsid w:val="00AC49FF"/>
    <w:rsid w:val="00AC59F7"/>
    <w:rsid w:val="00AD180C"/>
    <w:rsid w:val="00AD4820"/>
    <w:rsid w:val="00AE06BC"/>
    <w:rsid w:val="00AE1ABD"/>
    <w:rsid w:val="00AE48B5"/>
    <w:rsid w:val="00AE583D"/>
    <w:rsid w:val="00AE6B7A"/>
    <w:rsid w:val="00AE7861"/>
    <w:rsid w:val="00AE7982"/>
    <w:rsid w:val="00AF1D6E"/>
    <w:rsid w:val="00AF4E73"/>
    <w:rsid w:val="00AF5A8F"/>
    <w:rsid w:val="00AF6BED"/>
    <w:rsid w:val="00AF7BE8"/>
    <w:rsid w:val="00B017A4"/>
    <w:rsid w:val="00B02BDC"/>
    <w:rsid w:val="00B04542"/>
    <w:rsid w:val="00B05447"/>
    <w:rsid w:val="00B105A0"/>
    <w:rsid w:val="00B11794"/>
    <w:rsid w:val="00B13352"/>
    <w:rsid w:val="00B158FD"/>
    <w:rsid w:val="00B16036"/>
    <w:rsid w:val="00B17C83"/>
    <w:rsid w:val="00B20149"/>
    <w:rsid w:val="00B2243B"/>
    <w:rsid w:val="00B25630"/>
    <w:rsid w:val="00B260EE"/>
    <w:rsid w:val="00B271E4"/>
    <w:rsid w:val="00B27B15"/>
    <w:rsid w:val="00B33B4C"/>
    <w:rsid w:val="00B33D25"/>
    <w:rsid w:val="00B351FA"/>
    <w:rsid w:val="00B360E6"/>
    <w:rsid w:val="00B378D5"/>
    <w:rsid w:val="00B40757"/>
    <w:rsid w:val="00B407A2"/>
    <w:rsid w:val="00B4619D"/>
    <w:rsid w:val="00B47ACC"/>
    <w:rsid w:val="00B505B9"/>
    <w:rsid w:val="00B516C8"/>
    <w:rsid w:val="00B54B12"/>
    <w:rsid w:val="00B6094D"/>
    <w:rsid w:val="00B62813"/>
    <w:rsid w:val="00B62D73"/>
    <w:rsid w:val="00B66442"/>
    <w:rsid w:val="00B67429"/>
    <w:rsid w:val="00B705D7"/>
    <w:rsid w:val="00B7306D"/>
    <w:rsid w:val="00B740CC"/>
    <w:rsid w:val="00B75191"/>
    <w:rsid w:val="00B751C7"/>
    <w:rsid w:val="00B75A71"/>
    <w:rsid w:val="00B76BE6"/>
    <w:rsid w:val="00B802E6"/>
    <w:rsid w:val="00B84A64"/>
    <w:rsid w:val="00B853F2"/>
    <w:rsid w:val="00B85968"/>
    <w:rsid w:val="00B86FCF"/>
    <w:rsid w:val="00B90029"/>
    <w:rsid w:val="00B92DC7"/>
    <w:rsid w:val="00B94EF6"/>
    <w:rsid w:val="00B96F47"/>
    <w:rsid w:val="00B97AAE"/>
    <w:rsid w:val="00BA032A"/>
    <w:rsid w:val="00BA5A6A"/>
    <w:rsid w:val="00BA5B90"/>
    <w:rsid w:val="00BA5D08"/>
    <w:rsid w:val="00BB043F"/>
    <w:rsid w:val="00BB0D9E"/>
    <w:rsid w:val="00BB3093"/>
    <w:rsid w:val="00BB3812"/>
    <w:rsid w:val="00BB78CC"/>
    <w:rsid w:val="00BB7B22"/>
    <w:rsid w:val="00BC19BC"/>
    <w:rsid w:val="00BC1EAE"/>
    <w:rsid w:val="00BC2314"/>
    <w:rsid w:val="00BC6695"/>
    <w:rsid w:val="00BC6BB3"/>
    <w:rsid w:val="00BC7436"/>
    <w:rsid w:val="00BD0656"/>
    <w:rsid w:val="00BD09AB"/>
    <w:rsid w:val="00BD24EE"/>
    <w:rsid w:val="00BD47E5"/>
    <w:rsid w:val="00BD48CB"/>
    <w:rsid w:val="00BD5705"/>
    <w:rsid w:val="00BD6A96"/>
    <w:rsid w:val="00BD7F71"/>
    <w:rsid w:val="00BE1918"/>
    <w:rsid w:val="00BE1FEC"/>
    <w:rsid w:val="00BE2B60"/>
    <w:rsid w:val="00BE3897"/>
    <w:rsid w:val="00BE46AA"/>
    <w:rsid w:val="00BE7F3A"/>
    <w:rsid w:val="00BF0E3C"/>
    <w:rsid w:val="00BF3269"/>
    <w:rsid w:val="00BF38F0"/>
    <w:rsid w:val="00BF5F04"/>
    <w:rsid w:val="00BF600B"/>
    <w:rsid w:val="00C004D4"/>
    <w:rsid w:val="00C00C7B"/>
    <w:rsid w:val="00C02A43"/>
    <w:rsid w:val="00C04207"/>
    <w:rsid w:val="00C04404"/>
    <w:rsid w:val="00C04E04"/>
    <w:rsid w:val="00C06307"/>
    <w:rsid w:val="00C07F28"/>
    <w:rsid w:val="00C126A9"/>
    <w:rsid w:val="00C126D5"/>
    <w:rsid w:val="00C13F22"/>
    <w:rsid w:val="00C14E77"/>
    <w:rsid w:val="00C160FA"/>
    <w:rsid w:val="00C16369"/>
    <w:rsid w:val="00C16AA9"/>
    <w:rsid w:val="00C17721"/>
    <w:rsid w:val="00C20B69"/>
    <w:rsid w:val="00C20B90"/>
    <w:rsid w:val="00C234C1"/>
    <w:rsid w:val="00C2650D"/>
    <w:rsid w:val="00C27CBD"/>
    <w:rsid w:val="00C300DA"/>
    <w:rsid w:val="00C32839"/>
    <w:rsid w:val="00C335B1"/>
    <w:rsid w:val="00C3447F"/>
    <w:rsid w:val="00C37951"/>
    <w:rsid w:val="00C42562"/>
    <w:rsid w:val="00C454E4"/>
    <w:rsid w:val="00C559BD"/>
    <w:rsid w:val="00C56256"/>
    <w:rsid w:val="00C5634E"/>
    <w:rsid w:val="00C60839"/>
    <w:rsid w:val="00C61772"/>
    <w:rsid w:val="00C62BC9"/>
    <w:rsid w:val="00C62CA2"/>
    <w:rsid w:val="00C63B45"/>
    <w:rsid w:val="00C65366"/>
    <w:rsid w:val="00C66AB6"/>
    <w:rsid w:val="00C713F9"/>
    <w:rsid w:val="00C72C2E"/>
    <w:rsid w:val="00C72DAE"/>
    <w:rsid w:val="00C73E45"/>
    <w:rsid w:val="00C742B9"/>
    <w:rsid w:val="00C7523C"/>
    <w:rsid w:val="00C752B8"/>
    <w:rsid w:val="00C82C97"/>
    <w:rsid w:val="00C84867"/>
    <w:rsid w:val="00C85B4F"/>
    <w:rsid w:val="00C85C33"/>
    <w:rsid w:val="00C85FE9"/>
    <w:rsid w:val="00C86E9C"/>
    <w:rsid w:val="00C9446A"/>
    <w:rsid w:val="00C95C7A"/>
    <w:rsid w:val="00C97B6B"/>
    <w:rsid w:val="00C97C81"/>
    <w:rsid w:val="00CA0178"/>
    <w:rsid w:val="00CA0D31"/>
    <w:rsid w:val="00CA24D2"/>
    <w:rsid w:val="00CB0BC4"/>
    <w:rsid w:val="00CB1EC2"/>
    <w:rsid w:val="00CB2A94"/>
    <w:rsid w:val="00CB3137"/>
    <w:rsid w:val="00CB3714"/>
    <w:rsid w:val="00CB4D0C"/>
    <w:rsid w:val="00CB6BBD"/>
    <w:rsid w:val="00CC082E"/>
    <w:rsid w:val="00CC09F8"/>
    <w:rsid w:val="00CC1FE5"/>
    <w:rsid w:val="00CC6123"/>
    <w:rsid w:val="00CD3D3B"/>
    <w:rsid w:val="00CD4040"/>
    <w:rsid w:val="00CD6B1B"/>
    <w:rsid w:val="00CD6DD0"/>
    <w:rsid w:val="00CE0D2B"/>
    <w:rsid w:val="00CE1C9F"/>
    <w:rsid w:val="00CE23A7"/>
    <w:rsid w:val="00CE3332"/>
    <w:rsid w:val="00CE3549"/>
    <w:rsid w:val="00CE3587"/>
    <w:rsid w:val="00CE5672"/>
    <w:rsid w:val="00CE5A53"/>
    <w:rsid w:val="00CE77D8"/>
    <w:rsid w:val="00CF0894"/>
    <w:rsid w:val="00CF142F"/>
    <w:rsid w:val="00CF3BD1"/>
    <w:rsid w:val="00CF4496"/>
    <w:rsid w:val="00CF6976"/>
    <w:rsid w:val="00D01C72"/>
    <w:rsid w:val="00D02742"/>
    <w:rsid w:val="00D02B7A"/>
    <w:rsid w:val="00D03BF9"/>
    <w:rsid w:val="00D067BE"/>
    <w:rsid w:val="00D11041"/>
    <w:rsid w:val="00D12F3A"/>
    <w:rsid w:val="00D1322E"/>
    <w:rsid w:val="00D16A43"/>
    <w:rsid w:val="00D20004"/>
    <w:rsid w:val="00D200EB"/>
    <w:rsid w:val="00D202C6"/>
    <w:rsid w:val="00D20CE1"/>
    <w:rsid w:val="00D22A7B"/>
    <w:rsid w:val="00D25109"/>
    <w:rsid w:val="00D25D53"/>
    <w:rsid w:val="00D271B2"/>
    <w:rsid w:val="00D30465"/>
    <w:rsid w:val="00D33431"/>
    <w:rsid w:val="00D36C22"/>
    <w:rsid w:val="00D379AF"/>
    <w:rsid w:val="00D37C50"/>
    <w:rsid w:val="00D40814"/>
    <w:rsid w:val="00D4280D"/>
    <w:rsid w:val="00D43153"/>
    <w:rsid w:val="00D466A4"/>
    <w:rsid w:val="00D47441"/>
    <w:rsid w:val="00D47AF5"/>
    <w:rsid w:val="00D47EEB"/>
    <w:rsid w:val="00D51FFC"/>
    <w:rsid w:val="00D52561"/>
    <w:rsid w:val="00D53858"/>
    <w:rsid w:val="00D53C26"/>
    <w:rsid w:val="00D544EB"/>
    <w:rsid w:val="00D56563"/>
    <w:rsid w:val="00D60B7F"/>
    <w:rsid w:val="00D62410"/>
    <w:rsid w:val="00D6481B"/>
    <w:rsid w:val="00D648B7"/>
    <w:rsid w:val="00D668D5"/>
    <w:rsid w:val="00D75EF0"/>
    <w:rsid w:val="00D7732A"/>
    <w:rsid w:val="00D80104"/>
    <w:rsid w:val="00D829A4"/>
    <w:rsid w:val="00D8321D"/>
    <w:rsid w:val="00D86421"/>
    <w:rsid w:val="00D86F28"/>
    <w:rsid w:val="00D910E8"/>
    <w:rsid w:val="00D9243C"/>
    <w:rsid w:val="00D9711F"/>
    <w:rsid w:val="00DA17EF"/>
    <w:rsid w:val="00DA1863"/>
    <w:rsid w:val="00DA1F24"/>
    <w:rsid w:val="00DA4D08"/>
    <w:rsid w:val="00DA70C8"/>
    <w:rsid w:val="00DA7C77"/>
    <w:rsid w:val="00DB0DF8"/>
    <w:rsid w:val="00DB150D"/>
    <w:rsid w:val="00DB516D"/>
    <w:rsid w:val="00DB5857"/>
    <w:rsid w:val="00DB667A"/>
    <w:rsid w:val="00DC0626"/>
    <w:rsid w:val="00DC3C19"/>
    <w:rsid w:val="00DC4DB2"/>
    <w:rsid w:val="00DD0264"/>
    <w:rsid w:val="00DD07E1"/>
    <w:rsid w:val="00DD15C6"/>
    <w:rsid w:val="00DD5A4B"/>
    <w:rsid w:val="00DD5E01"/>
    <w:rsid w:val="00DD72F0"/>
    <w:rsid w:val="00DD771A"/>
    <w:rsid w:val="00DE14FA"/>
    <w:rsid w:val="00DE1862"/>
    <w:rsid w:val="00DE2691"/>
    <w:rsid w:val="00DE5933"/>
    <w:rsid w:val="00DE70DC"/>
    <w:rsid w:val="00DF0AB7"/>
    <w:rsid w:val="00DF13A6"/>
    <w:rsid w:val="00DF1D53"/>
    <w:rsid w:val="00DF53D5"/>
    <w:rsid w:val="00DF6C98"/>
    <w:rsid w:val="00DF72B1"/>
    <w:rsid w:val="00DF7421"/>
    <w:rsid w:val="00E00862"/>
    <w:rsid w:val="00E01240"/>
    <w:rsid w:val="00E03F54"/>
    <w:rsid w:val="00E043F4"/>
    <w:rsid w:val="00E0513C"/>
    <w:rsid w:val="00E06068"/>
    <w:rsid w:val="00E075BF"/>
    <w:rsid w:val="00E07A37"/>
    <w:rsid w:val="00E11F1D"/>
    <w:rsid w:val="00E14B21"/>
    <w:rsid w:val="00E24C0D"/>
    <w:rsid w:val="00E27338"/>
    <w:rsid w:val="00E3056F"/>
    <w:rsid w:val="00E30B3E"/>
    <w:rsid w:val="00E315C8"/>
    <w:rsid w:val="00E3321F"/>
    <w:rsid w:val="00E341BE"/>
    <w:rsid w:val="00E34CA7"/>
    <w:rsid w:val="00E35FA4"/>
    <w:rsid w:val="00E40174"/>
    <w:rsid w:val="00E423E5"/>
    <w:rsid w:val="00E4403A"/>
    <w:rsid w:val="00E459F3"/>
    <w:rsid w:val="00E602FE"/>
    <w:rsid w:val="00E60DAF"/>
    <w:rsid w:val="00E60FCB"/>
    <w:rsid w:val="00E617F5"/>
    <w:rsid w:val="00E61EA8"/>
    <w:rsid w:val="00E64C8D"/>
    <w:rsid w:val="00E74E0A"/>
    <w:rsid w:val="00E7648D"/>
    <w:rsid w:val="00E80A16"/>
    <w:rsid w:val="00E81D4B"/>
    <w:rsid w:val="00E86933"/>
    <w:rsid w:val="00E86A26"/>
    <w:rsid w:val="00E87C6A"/>
    <w:rsid w:val="00E90467"/>
    <w:rsid w:val="00E93E44"/>
    <w:rsid w:val="00E9716D"/>
    <w:rsid w:val="00EA2FA2"/>
    <w:rsid w:val="00EA357B"/>
    <w:rsid w:val="00EA67D0"/>
    <w:rsid w:val="00EB06E8"/>
    <w:rsid w:val="00EB146D"/>
    <w:rsid w:val="00EB150B"/>
    <w:rsid w:val="00EB1710"/>
    <w:rsid w:val="00EB1E41"/>
    <w:rsid w:val="00EB590D"/>
    <w:rsid w:val="00EC09D9"/>
    <w:rsid w:val="00EC1BDF"/>
    <w:rsid w:val="00EC78B1"/>
    <w:rsid w:val="00EC7EAD"/>
    <w:rsid w:val="00ED052F"/>
    <w:rsid w:val="00ED33C7"/>
    <w:rsid w:val="00ED53DA"/>
    <w:rsid w:val="00ED5AD4"/>
    <w:rsid w:val="00ED6DF5"/>
    <w:rsid w:val="00EE0CC6"/>
    <w:rsid w:val="00EE1E12"/>
    <w:rsid w:val="00EE7C93"/>
    <w:rsid w:val="00EF0721"/>
    <w:rsid w:val="00EF19DB"/>
    <w:rsid w:val="00EF7BFA"/>
    <w:rsid w:val="00F0088C"/>
    <w:rsid w:val="00F07EA4"/>
    <w:rsid w:val="00F10F2A"/>
    <w:rsid w:val="00F118F0"/>
    <w:rsid w:val="00F12510"/>
    <w:rsid w:val="00F13708"/>
    <w:rsid w:val="00F13B53"/>
    <w:rsid w:val="00F141E4"/>
    <w:rsid w:val="00F144F6"/>
    <w:rsid w:val="00F1534B"/>
    <w:rsid w:val="00F1643C"/>
    <w:rsid w:val="00F165D6"/>
    <w:rsid w:val="00F23ABD"/>
    <w:rsid w:val="00F23CF9"/>
    <w:rsid w:val="00F24AF7"/>
    <w:rsid w:val="00F255A5"/>
    <w:rsid w:val="00F274ED"/>
    <w:rsid w:val="00F27CBF"/>
    <w:rsid w:val="00F30830"/>
    <w:rsid w:val="00F30B8B"/>
    <w:rsid w:val="00F3251D"/>
    <w:rsid w:val="00F32D3D"/>
    <w:rsid w:val="00F32FEE"/>
    <w:rsid w:val="00F330BF"/>
    <w:rsid w:val="00F33464"/>
    <w:rsid w:val="00F36A9E"/>
    <w:rsid w:val="00F414F5"/>
    <w:rsid w:val="00F45958"/>
    <w:rsid w:val="00F475AD"/>
    <w:rsid w:val="00F51432"/>
    <w:rsid w:val="00F5279B"/>
    <w:rsid w:val="00F544AC"/>
    <w:rsid w:val="00F62CEA"/>
    <w:rsid w:val="00F64255"/>
    <w:rsid w:val="00F66336"/>
    <w:rsid w:val="00F677A5"/>
    <w:rsid w:val="00F700C7"/>
    <w:rsid w:val="00F714CD"/>
    <w:rsid w:val="00F722BF"/>
    <w:rsid w:val="00F745A2"/>
    <w:rsid w:val="00F76C3A"/>
    <w:rsid w:val="00F77A85"/>
    <w:rsid w:val="00F806F8"/>
    <w:rsid w:val="00F807A3"/>
    <w:rsid w:val="00F823F5"/>
    <w:rsid w:val="00F86B0A"/>
    <w:rsid w:val="00F90376"/>
    <w:rsid w:val="00F9119B"/>
    <w:rsid w:val="00F926D3"/>
    <w:rsid w:val="00F92FEF"/>
    <w:rsid w:val="00F94AC4"/>
    <w:rsid w:val="00F97B50"/>
    <w:rsid w:val="00FA06D1"/>
    <w:rsid w:val="00FA20AC"/>
    <w:rsid w:val="00FA2154"/>
    <w:rsid w:val="00FA36E2"/>
    <w:rsid w:val="00FA3774"/>
    <w:rsid w:val="00FA5CA0"/>
    <w:rsid w:val="00FA6326"/>
    <w:rsid w:val="00FA7F29"/>
    <w:rsid w:val="00FB1889"/>
    <w:rsid w:val="00FB2721"/>
    <w:rsid w:val="00FB63BA"/>
    <w:rsid w:val="00FC127A"/>
    <w:rsid w:val="00FC2D4F"/>
    <w:rsid w:val="00FC6E27"/>
    <w:rsid w:val="00FC714A"/>
    <w:rsid w:val="00FD2FCE"/>
    <w:rsid w:val="00FD45E4"/>
    <w:rsid w:val="00FD48F6"/>
    <w:rsid w:val="00FD5019"/>
    <w:rsid w:val="00FD6529"/>
    <w:rsid w:val="00FE006D"/>
    <w:rsid w:val="00FE133B"/>
    <w:rsid w:val="00FE236A"/>
    <w:rsid w:val="00FE2E0F"/>
    <w:rsid w:val="00FE3D9F"/>
    <w:rsid w:val="00FE4A8B"/>
    <w:rsid w:val="00FE592F"/>
    <w:rsid w:val="00FE5AE0"/>
    <w:rsid w:val="00FF02DC"/>
    <w:rsid w:val="00FF3EDC"/>
    <w:rsid w:val="00FF5101"/>
    <w:rsid w:val="00FF6A4B"/>
    <w:rsid w:val="00FF74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703841"/>
      <o:colormenu v:ext="edit" fillcolor="none [3212]" strokecolor="#70384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20B8"/>
  </w:style>
  <w:style w:type="paragraph" w:styleId="1">
    <w:name w:val="heading 1"/>
    <w:basedOn w:val="a"/>
    <w:next w:val="a0"/>
    <w:link w:val="10"/>
    <w:qFormat/>
    <w:rsid w:val="002E20B8"/>
    <w:pPr>
      <w:keepNext/>
      <w:keepLines/>
      <w:spacing w:after="220" w:line="200" w:lineRule="atLeast"/>
      <w:outlineLvl w:val="0"/>
    </w:pPr>
    <w:rPr>
      <w:rFonts w:ascii="Arial Black" w:hAnsi="Arial Black"/>
      <w:spacing w:val="-10"/>
      <w:kern w:val="28"/>
      <w:sz w:val="22"/>
    </w:rPr>
  </w:style>
  <w:style w:type="paragraph" w:styleId="2">
    <w:name w:val="heading 2"/>
    <w:basedOn w:val="a"/>
    <w:next w:val="a"/>
    <w:link w:val="20"/>
    <w:qFormat/>
    <w:rsid w:val="002E20B8"/>
    <w:pPr>
      <w:keepNext/>
      <w:jc w:val="center"/>
      <w:outlineLvl w:val="1"/>
    </w:pPr>
    <w:rPr>
      <w:b/>
      <w:sz w:val="28"/>
    </w:rPr>
  </w:style>
  <w:style w:type="paragraph" w:styleId="3">
    <w:name w:val="heading 3"/>
    <w:basedOn w:val="a"/>
    <w:next w:val="a"/>
    <w:qFormat/>
    <w:rsid w:val="005723DB"/>
    <w:pPr>
      <w:keepNext/>
      <w:spacing w:before="240" w:after="60"/>
      <w:outlineLvl w:val="2"/>
    </w:pPr>
    <w:rPr>
      <w:rFonts w:ascii="Arial" w:hAnsi="Arial" w:cs="Arial"/>
      <w:b/>
      <w:bCs/>
      <w:sz w:val="26"/>
      <w:szCs w:val="26"/>
    </w:rPr>
  </w:style>
  <w:style w:type="paragraph" w:styleId="4">
    <w:name w:val="heading 4"/>
    <w:basedOn w:val="a"/>
    <w:next w:val="a"/>
    <w:link w:val="40"/>
    <w:qFormat/>
    <w:rsid w:val="002E20B8"/>
    <w:pPr>
      <w:keepNext/>
      <w:ind w:left="360"/>
      <w:jc w:val="center"/>
      <w:outlineLvl w:val="3"/>
    </w:pPr>
    <w:rPr>
      <w:u w:val="single"/>
    </w:rPr>
  </w:style>
  <w:style w:type="paragraph" w:styleId="5">
    <w:name w:val="heading 5"/>
    <w:basedOn w:val="a"/>
    <w:next w:val="a"/>
    <w:qFormat/>
    <w:rsid w:val="005723DB"/>
    <w:pPr>
      <w:keepNext/>
      <w:outlineLvl w:val="4"/>
    </w:pPr>
    <w:rPr>
      <w:u w:val="single"/>
    </w:rPr>
  </w:style>
  <w:style w:type="paragraph" w:styleId="6">
    <w:name w:val="heading 6"/>
    <w:basedOn w:val="a"/>
    <w:next w:val="a"/>
    <w:qFormat/>
    <w:rsid w:val="005723DB"/>
    <w:pPr>
      <w:keepNext/>
      <w:ind w:left="360"/>
      <w:jc w:val="center"/>
      <w:outlineLvl w:val="5"/>
    </w:pPr>
    <w:rPr>
      <w:sz w:val="28"/>
      <w:u w:val="single"/>
    </w:rPr>
  </w:style>
  <w:style w:type="paragraph" w:styleId="7">
    <w:name w:val="heading 7"/>
    <w:basedOn w:val="a"/>
    <w:next w:val="a"/>
    <w:qFormat/>
    <w:rsid w:val="005723DB"/>
    <w:pPr>
      <w:keepNext/>
      <w:jc w:val="center"/>
      <w:outlineLvl w:val="6"/>
    </w:pPr>
    <w:rPr>
      <w:u w:val="single"/>
    </w:rPr>
  </w:style>
  <w:style w:type="paragraph" w:styleId="8">
    <w:name w:val="heading 8"/>
    <w:basedOn w:val="a"/>
    <w:next w:val="a"/>
    <w:qFormat/>
    <w:rsid w:val="005723DB"/>
    <w:pPr>
      <w:keepNext/>
      <w:jc w:val="center"/>
      <w:outlineLvl w:val="7"/>
    </w:pPr>
    <w:rPr>
      <w:sz w:val="28"/>
      <w:u w:val="single"/>
    </w:rPr>
  </w:style>
  <w:style w:type="paragraph" w:styleId="9">
    <w:name w:val="heading 9"/>
    <w:basedOn w:val="a"/>
    <w:next w:val="a"/>
    <w:qFormat/>
    <w:rsid w:val="005723DB"/>
    <w:pPr>
      <w:keepNext/>
      <w:ind w:left="426"/>
      <w:jc w:val="center"/>
      <w:outlineLvl w:val="8"/>
    </w:pPr>
    <w:rPr>
      <w:u w:val="singl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11"/>
    <w:rsid w:val="002E20B8"/>
    <w:pPr>
      <w:spacing w:after="220" w:line="180" w:lineRule="atLeast"/>
      <w:jc w:val="both"/>
    </w:pPr>
    <w:rPr>
      <w:rFonts w:ascii="Arial" w:hAnsi="Arial"/>
      <w:spacing w:val="-5"/>
    </w:rPr>
  </w:style>
  <w:style w:type="character" w:customStyle="1" w:styleId="11">
    <w:name w:val="Основной текст Знак1"/>
    <w:link w:val="a0"/>
    <w:rsid w:val="002E20B8"/>
    <w:rPr>
      <w:rFonts w:ascii="Arial" w:hAnsi="Arial"/>
      <w:spacing w:val="-5"/>
      <w:lang w:val="ru-RU" w:eastAsia="ru-RU" w:bidi="ar-SA"/>
    </w:rPr>
  </w:style>
  <w:style w:type="character" w:customStyle="1" w:styleId="10">
    <w:name w:val="Заголовок 1 Знак"/>
    <w:link w:val="1"/>
    <w:rsid w:val="002E20B8"/>
    <w:rPr>
      <w:rFonts w:ascii="Arial Black" w:hAnsi="Arial Black"/>
      <w:spacing w:val="-10"/>
      <w:kern w:val="28"/>
      <w:sz w:val="22"/>
      <w:lang w:val="ru-RU" w:eastAsia="ru-RU" w:bidi="ar-SA"/>
    </w:rPr>
  </w:style>
  <w:style w:type="character" w:customStyle="1" w:styleId="20">
    <w:name w:val="Заголовок 2 Знак"/>
    <w:link w:val="2"/>
    <w:rsid w:val="002E20B8"/>
    <w:rPr>
      <w:b/>
      <w:sz w:val="28"/>
      <w:lang w:val="ru-RU" w:eastAsia="ru-RU" w:bidi="ar-SA"/>
    </w:rPr>
  </w:style>
  <w:style w:type="character" w:customStyle="1" w:styleId="40">
    <w:name w:val="Заголовок 4 Знак"/>
    <w:link w:val="4"/>
    <w:rsid w:val="002E20B8"/>
    <w:rPr>
      <w:u w:val="single"/>
      <w:lang w:val="ru-RU" w:eastAsia="ru-RU" w:bidi="ar-SA"/>
    </w:rPr>
  </w:style>
  <w:style w:type="paragraph" w:styleId="a4">
    <w:name w:val="Title"/>
    <w:basedOn w:val="a"/>
    <w:link w:val="a5"/>
    <w:qFormat/>
    <w:rsid w:val="002E20B8"/>
    <w:pPr>
      <w:jc w:val="center"/>
    </w:pPr>
    <w:rPr>
      <w:u w:val="single"/>
    </w:rPr>
  </w:style>
  <w:style w:type="paragraph" w:styleId="a6">
    <w:name w:val="Plain Text"/>
    <w:basedOn w:val="a"/>
    <w:link w:val="a7"/>
    <w:rsid w:val="002E20B8"/>
    <w:rPr>
      <w:rFonts w:ascii="Courier New" w:hAnsi="Courier New"/>
    </w:rPr>
  </w:style>
  <w:style w:type="paragraph" w:customStyle="1" w:styleId="1TimesNewRoman12">
    <w:name w:val="Стиль Заголовок 1 + Times New Roman 12 пт полужирный"/>
    <w:basedOn w:val="1"/>
    <w:link w:val="1TimesNewRoman120"/>
    <w:rsid w:val="002E20B8"/>
    <w:rPr>
      <w:rFonts w:ascii="Times New Roman" w:hAnsi="Times New Roman"/>
      <w:b/>
      <w:bCs/>
      <w:sz w:val="32"/>
    </w:rPr>
  </w:style>
  <w:style w:type="character" w:customStyle="1" w:styleId="1TimesNewRoman120">
    <w:name w:val="Стиль Заголовок 1 + Times New Roman 12 пт полужирный Знак"/>
    <w:link w:val="1TimesNewRoman12"/>
    <w:rsid w:val="002E20B8"/>
    <w:rPr>
      <w:rFonts w:ascii="Arial Black" w:hAnsi="Arial Black"/>
      <w:b/>
      <w:bCs/>
      <w:spacing w:val="-10"/>
      <w:kern w:val="28"/>
      <w:sz w:val="32"/>
      <w:lang w:val="ru-RU" w:eastAsia="ru-RU" w:bidi="ar-SA"/>
    </w:rPr>
  </w:style>
  <w:style w:type="paragraph" w:customStyle="1" w:styleId="1TimesNewRoman14">
    <w:name w:val="Стиль Заголовок 1 + Times New Roman 14 пт"/>
    <w:basedOn w:val="1"/>
    <w:link w:val="1TimesNewRoman140"/>
    <w:autoRedefine/>
    <w:rsid w:val="002E20B8"/>
    <w:pPr>
      <w:jc w:val="center"/>
    </w:pPr>
    <w:rPr>
      <w:rFonts w:ascii="Times New Roman" w:hAnsi="Times New Roman"/>
      <w:b/>
      <w:sz w:val="32"/>
    </w:rPr>
  </w:style>
  <w:style w:type="character" w:customStyle="1" w:styleId="1TimesNewRoman140">
    <w:name w:val="Стиль Заголовок 1 + Times New Roman 14 пт Знак"/>
    <w:link w:val="1TimesNewRoman14"/>
    <w:rsid w:val="002E20B8"/>
    <w:rPr>
      <w:rFonts w:ascii="Arial Black" w:hAnsi="Arial Black"/>
      <w:b/>
      <w:spacing w:val="-10"/>
      <w:kern w:val="28"/>
      <w:sz w:val="32"/>
      <w:lang w:val="ru-RU" w:eastAsia="ru-RU" w:bidi="ar-SA"/>
    </w:rPr>
  </w:style>
  <w:style w:type="paragraph" w:customStyle="1" w:styleId="1TimesNewRoman141">
    <w:name w:val="Стиль Заголовок 1 + Times New Roman 14 пт полужирный Черный"/>
    <w:basedOn w:val="1"/>
    <w:link w:val="1TimesNewRoman142"/>
    <w:autoRedefine/>
    <w:rsid w:val="002E20B8"/>
    <w:pPr>
      <w:jc w:val="center"/>
    </w:pPr>
    <w:rPr>
      <w:rFonts w:ascii="Times New Roman" w:hAnsi="Times New Roman"/>
      <w:b/>
      <w:bCs/>
      <w:color w:val="000000"/>
      <w:sz w:val="36"/>
      <w:szCs w:val="36"/>
    </w:rPr>
  </w:style>
  <w:style w:type="character" w:customStyle="1" w:styleId="1TimesNewRoman142">
    <w:name w:val="Стиль Заголовок 1 + Times New Roman 14 пт полужирный Черный Знак"/>
    <w:link w:val="1TimesNewRoman141"/>
    <w:rsid w:val="002E20B8"/>
    <w:rPr>
      <w:rFonts w:ascii="Arial Black" w:hAnsi="Arial Black"/>
      <w:b/>
      <w:bCs/>
      <w:color w:val="000000"/>
      <w:spacing w:val="-10"/>
      <w:kern w:val="28"/>
      <w:sz w:val="36"/>
      <w:szCs w:val="36"/>
      <w:lang w:val="ru-RU" w:eastAsia="ru-RU" w:bidi="ar-SA"/>
    </w:rPr>
  </w:style>
  <w:style w:type="paragraph" w:customStyle="1" w:styleId="ConsPlusNormal">
    <w:name w:val="ConsPlusNormal"/>
    <w:rsid w:val="002E20B8"/>
    <w:pPr>
      <w:autoSpaceDE w:val="0"/>
      <w:autoSpaceDN w:val="0"/>
      <w:adjustRightInd w:val="0"/>
      <w:ind w:firstLine="720"/>
    </w:pPr>
    <w:rPr>
      <w:rFonts w:ascii="Arial" w:hAnsi="Arial" w:cs="Arial"/>
    </w:rPr>
  </w:style>
  <w:style w:type="paragraph" w:customStyle="1" w:styleId="justify2">
    <w:name w:val="justify2"/>
    <w:basedOn w:val="a"/>
    <w:rsid w:val="002E20B8"/>
    <w:pPr>
      <w:spacing w:before="200" w:after="100" w:afterAutospacing="1"/>
      <w:ind w:firstLine="600"/>
      <w:jc w:val="both"/>
    </w:pPr>
    <w:rPr>
      <w:color w:val="000000"/>
      <w:sz w:val="24"/>
      <w:szCs w:val="24"/>
    </w:rPr>
  </w:style>
  <w:style w:type="character" w:customStyle="1" w:styleId="70">
    <w:name w:val="Знак Знак7"/>
    <w:rsid w:val="002C3309"/>
    <w:rPr>
      <w:rFonts w:ascii="Arial Black" w:hAnsi="Arial Black"/>
      <w:spacing w:val="-10"/>
      <w:kern w:val="28"/>
      <w:sz w:val="22"/>
      <w:lang w:val="ru-RU" w:eastAsia="ru-RU" w:bidi="ar-SA"/>
    </w:rPr>
  </w:style>
  <w:style w:type="character" w:customStyle="1" w:styleId="60">
    <w:name w:val="Знак Знак6"/>
    <w:rsid w:val="002C3309"/>
    <w:rPr>
      <w:b/>
      <w:sz w:val="28"/>
      <w:lang w:val="ru-RU" w:eastAsia="ru-RU" w:bidi="ar-SA"/>
    </w:rPr>
  </w:style>
  <w:style w:type="paragraph" w:styleId="21">
    <w:name w:val="toc 2"/>
    <w:basedOn w:val="a"/>
    <w:next w:val="a"/>
    <w:autoRedefine/>
    <w:uiPriority w:val="39"/>
    <w:qFormat/>
    <w:rsid w:val="00654122"/>
    <w:pPr>
      <w:tabs>
        <w:tab w:val="right" w:leader="dot" w:pos="9639"/>
      </w:tabs>
      <w:ind w:firstLine="709"/>
      <w:jc w:val="both"/>
    </w:pPr>
    <w:rPr>
      <w:noProof/>
      <w:sz w:val="28"/>
      <w:szCs w:val="28"/>
    </w:rPr>
  </w:style>
  <w:style w:type="paragraph" w:styleId="12">
    <w:name w:val="toc 1"/>
    <w:basedOn w:val="a"/>
    <w:next w:val="a"/>
    <w:autoRedefine/>
    <w:uiPriority w:val="39"/>
    <w:qFormat/>
    <w:rsid w:val="001501FC"/>
    <w:pPr>
      <w:ind w:firstLine="709"/>
      <w:jc w:val="both"/>
    </w:pPr>
    <w:rPr>
      <w:noProof/>
      <w:color w:val="FF0000"/>
      <w:sz w:val="24"/>
      <w:szCs w:val="24"/>
    </w:rPr>
  </w:style>
  <w:style w:type="character" w:styleId="a8">
    <w:name w:val="Hyperlink"/>
    <w:uiPriority w:val="99"/>
    <w:rsid w:val="00CD6B1B"/>
    <w:rPr>
      <w:color w:val="0000FF"/>
      <w:u w:val="single"/>
    </w:rPr>
  </w:style>
  <w:style w:type="character" w:styleId="a9">
    <w:name w:val="page number"/>
    <w:rsid w:val="000E0B2E"/>
    <w:rPr>
      <w:sz w:val="18"/>
    </w:rPr>
  </w:style>
  <w:style w:type="paragraph" w:styleId="aa">
    <w:name w:val="header"/>
    <w:basedOn w:val="a"/>
    <w:link w:val="ab"/>
    <w:rsid w:val="00C04207"/>
    <w:pPr>
      <w:tabs>
        <w:tab w:val="center" w:pos="4677"/>
        <w:tab w:val="right" w:pos="9355"/>
      </w:tabs>
    </w:pPr>
  </w:style>
  <w:style w:type="character" w:customStyle="1" w:styleId="ab">
    <w:name w:val="Верхний колонтитул Знак"/>
    <w:basedOn w:val="a1"/>
    <w:link w:val="aa"/>
    <w:rsid w:val="00C04207"/>
  </w:style>
  <w:style w:type="paragraph" w:styleId="ac">
    <w:name w:val="footer"/>
    <w:basedOn w:val="a"/>
    <w:link w:val="ad"/>
    <w:uiPriority w:val="99"/>
    <w:rsid w:val="00C04207"/>
    <w:pPr>
      <w:tabs>
        <w:tab w:val="center" w:pos="4677"/>
        <w:tab w:val="right" w:pos="9355"/>
      </w:tabs>
    </w:pPr>
  </w:style>
  <w:style w:type="character" w:customStyle="1" w:styleId="ad">
    <w:name w:val="Нижний колонтитул Знак"/>
    <w:basedOn w:val="a1"/>
    <w:link w:val="ac"/>
    <w:uiPriority w:val="99"/>
    <w:rsid w:val="00C04207"/>
  </w:style>
  <w:style w:type="paragraph" w:customStyle="1" w:styleId="30">
    <w:name w:val="Стиль3"/>
    <w:rsid w:val="005723DB"/>
    <w:pPr>
      <w:widowControl w:val="0"/>
    </w:pPr>
    <w:rPr>
      <w:snapToGrid w:val="0"/>
      <w:spacing w:val="-1"/>
      <w:kern w:val="65535"/>
      <w:position w:val="-1"/>
      <w:sz w:val="24"/>
      <w:lang w:val="en-US"/>
    </w:rPr>
  </w:style>
  <w:style w:type="paragraph" w:customStyle="1" w:styleId="13">
    <w:name w:val="Стиль1"/>
    <w:basedOn w:val="a0"/>
    <w:rsid w:val="005723DB"/>
    <w:pPr>
      <w:tabs>
        <w:tab w:val="left" w:pos="567"/>
      </w:tabs>
      <w:ind w:left="567" w:hanging="141"/>
    </w:pPr>
    <w:rPr>
      <w:rFonts w:ascii="Peterburg" w:hAnsi="Peterburg"/>
      <w:snapToGrid w:val="0"/>
      <w:sz w:val="24"/>
    </w:rPr>
  </w:style>
  <w:style w:type="paragraph" w:customStyle="1" w:styleId="22">
    <w:name w:val="Стиль2"/>
    <w:basedOn w:val="a0"/>
    <w:rsid w:val="005723DB"/>
    <w:pPr>
      <w:ind w:left="1134" w:hanging="414"/>
    </w:pPr>
    <w:rPr>
      <w:rFonts w:ascii="Peterburg" w:hAnsi="Peterburg"/>
      <w:snapToGrid w:val="0"/>
      <w:sz w:val="24"/>
    </w:rPr>
  </w:style>
  <w:style w:type="paragraph" w:styleId="ae">
    <w:name w:val="Body Text Indent"/>
    <w:basedOn w:val="a"/>
    <w:rsid w:val="005723DB"/>
    <w:pPr>
      <w:ind w:left="426" w:hanging="426"/>
    </w:pPr>
  </w:style>
  <w:style w:type="paragraph" w:styleId="23">
    <w:name w:val="Body Text Indent 2"/>
    <w:basedOn w:val="a"/>
    <w:rsid w:val="005723DB"/>
    <w:pPr>
      <w:ind w:left="284" w:hanging="284"/>
    </w:pPr>
  </w:style>
  <w:style w:type="paragraph" w:styleId="31">
    <w:name w:val="Body Text Indent 3"/>
    <w:basedOn w:val="a"/>
    <w:link w:val="32"/>
    <w:rsid w:val="005723DB"/>
    <w:pPr>
      <w:ind w:left="426"/>
    </w:pPr>
  </w:style>
  <w:style w:type="paragraph" w:styleId="24">
    <w:name w:val="Body Text 2"/>
    <w:basedOn w:val="a"/>
    <w:rsid w:val="005723DB"/>
    <w:pPr>
      <w:jc w:val="both"/>
    </w:pPr>
  </w:style>
  <w:style w:type="paragraph" w:customStyle="1" w:styleId="14">
    <w:name w:val="Основной текст1"/>
    <w:basedOn w:val="a"/>
    <w:rsid w:val="005723DB"/>
    <w:pPr>
      <w:spacing w:after="120"/>
    </w:pPr>
    <w:rPr>
      <w:snapToGrid w:val="0"/>
    </w:rPr>
  </w:style>
  <w:style w:type="paragraph" w:customStyle="1" w:styleId="af">
    <w:name w:val="Название предприятия"/>
    <w:basedOn w:val="a"/>
    <w:rsid w:val="005723DB"/>
    <w:pPr>
      <w:keepLines/>
      <w:framePr w:w="3557" w:hSpace="187" w:vSpace="187" w:wrap="notBeside" w:vAnchor="page" w:hAnchor="page" w:x="7345" w:y="1009" w:anchorLock="1"/>
      <w:pBdr>
        <w:top w:val="single" w:sz="6" w:space="9" w:color="auto"/>
        <w:left w:val="single" w:sz="6" w:space="9" w:color="auto"/>
        <w:bottom w:val="single" w:sz="6" w:space="9" w:color="auto"/>
        <w:right w:val="single" w:sz="6" w:space="9" w:color="auto"/>
      </w:pBdr>
      <w:shd w:val="solid" w:color="auto" w:fill="auto"/>
      <w:spacing w:line="320" w:lineRule="exact"/>
    </w:pPr>
    <w:rPr>
      <w:rFonts w:ascii="Arial Black" w:hAnsi="Arial Black"/>
      <w:spacing w:val="-15"/>
      <w:position w:val="-2"/>
      <w:sz w:val="32"/>
    </w:rPr>
  </w:style>
  <w:style w:type="paragraph" w:customStyle="1" w:styleId="af0">
    <w:name w:val="Название документа"/>
    <w:basedOn w:val="a"/>
    <w:next w:val="a"/>
    <w:rsid w:val="005723DB"/>
    <w:pPr>
      <w:keepNext/>
      <w:keepLines/>
      <w:spacing w:before="400" w:after="120" w:line="240" w:lineRule="atLeast"/>
      <w:ind w:left="-840"/>
    </w:pPr>
    <w:rPr>
      <w:rFonts w:ascii="Arial Black" w:hAnsi="Arial Black"/>
      <w:spacing w:val="-60"/>
      <w:kern w:val="28"/>
      <w:sz w:val="88"/>
    </w:rPr>
  </w:style>
  <w:style w:type="paragraph" w:styleId="af1">
    <w:name w:val="Message Header"/>
    <w:basedOn w:val="a0"/>
    <w:rsid w:val="005723DB"/>
    <w:pPr>
      <w:keepLines/>
      <w:tabs>
        <w:tab w:val="left" w:pos="27814"/>
      </w:tabs>
      <w:spacing w:after="120"/>
      <w:ind w:left="1134" w:hanging="1134"/>
      <w:jc w:val="left"/>
    </w:pPr>
  </w:style>
  <w:style w:type="paragraph" w:customStyle="1" w:styleId="af2">
    <w:name w:val="Заголовок сообщения (первый)"/>
    <w:basedOn w:val="af1"/>
    <w:next w:val="af1"/>
    <w:rsid w:val="005723DB"/>
    <w:pPr>
      <w:spacing w:before="220"/>
    </w:pPr>
  </w:style>
  <w:style w:type="character" w:customStyle="1" w:styleId="af3">
    <w:name w:val="Заголовок сообщения (текст)"/>
    <w:rsid w:val="005723DB"/>
    <w:rPr>
      <w:rFonts w:ascii="Arial Black" w:hAnsi="Arial Black"/>
      <w:spacing w:val="-10"/>
      <w:sz w:val="18"/>
    </w:rPr>
  </w:style>
  <w:style w:type="paragraph" w:customStyle="1" w:styleId="af4">
    <w:name w:val="Заголовок сообщения (последний)"/>
    <w:basedOn w:val="af1"/>
    <w:next w:val="a0"/>
    <w:rsid w:val="005723DB"/>
    <w:pPr>
      <w:pBdr>
        <w:bottom w:val="single" w:sz="6" w:space="15" w:color="auto"/>
      </w:pBdr>
      <w:spacing w:after="320"/>
    </w:pPr>
  </w:style>
  <w:style w:type="paragraph" w:styleId="25">
    <w:name w:val="List Bullet 2"/>
    <w:basedOn w:val="a"/>
    <w:autoRedefine/>
    <w:rsid w:val="005723DB"/>
    <w:pPr>
      <w:jc w:val="both"/>
    </w:pPr>
    <w:rPr>
      <w:sz w:val="24"/>
    </w:rPr>
  </w:style>
  <w:style w:type="paragraph" w:styleId="33">
    <w:name w:val="List Bullet 3"/>
    <w:basedOn w:val="a"/>
    <w:autoRedefine/>
    <w:rsid w:val="005723DB"/>
    <w:pPr>
      <w:tabs>
        <w:tab w:val="num" w:pos="926"/>
      </w:tabs>
      <w:ind w:left="926" w:hanging="360"/>
    </w:pPr>
  </w:style>
  <w:style w:type="paragraph" w:styleId="af5">
    <w:name w:val="List Bullet"/>
    <w:basedOn w:val="a"/>
    <w:autoRedefine/>
    <w:rsid w:val="00125466"/>
    <w:pPr>
      <w:ind w:firstLine="709"/>
      <w:jc w:val="both"/>
    </w:pPr>
    <w:rPr>
      <w:bCs/>
      <w:color w:val="000000"/>
      <w:sz w:val="24"/>
      <w:szCs w:val="24"/>
    </w:rPr>
  </w:style>
  <w:style w:type="paragraph" w:styleId="26">
    <w:name w:val="List Continue 2"/>
    <w:basedOn w:val="a"/>
    <w:rsid w:val="005723DB"/>
    <w:pPr>
      <w:spacing w:after="120"/>
      <w:ind w:left="566"/>
    </w:pPr>
  </w:style>
  <w:style w:type="paragraph" w:styleId="af6">
    <w:name w:val="List"/>
    <w:basedOn w:val="a"/>
    <w:rsid w:val="005723DB"/>
    <w:pPr>
      <w:ind w:left="283" w:hanging="283"/>
    </w:pPr>
  </w:style>
  <w:style w:type="paragraph" w:customStyle="1" w:styleId="ConsNormal">
    <w:name w:val="ConsNormal"/>
    <w:rsid w:val="005723DB"/>
    <w:pPr>
      <w:widowControl w:val="0"/>
      <w:ind w:firstLine="720"/>
    </w:pPr>
    <w:rPr>
      <w:rFonts w:ascii="Consultant" w:hAnsi="Consultant"/>
    </w:rPr>
  </w:style>
  <w:style w:type="paragraph" w:customStyle="1" w:styleId="ConsNonformat">
    <w:name w:val="ConsNonformat"/>
    <w:rsid w:val="005723DB"/>
    <w:pPr>
      <w:widowControl w:val="0"/>
    </w:pPr>
    <w:rPr>
      <w:rFonts w:ascii="Consultant" w:hAnsi="Consultant"/>
    </w:rPr>
  </w:style>
  <w:style w:type="paragraph" w:styleId="27">
    <w:name w:val="List 2"/>
    <w:basedOn w:val="a"/>
    <w:rsid w:val="005723DB"/>
    <w:pPr>
      <w:ind w:left="566" w:hanging="283"/>
    </w:pPr>
  </w:style>
  <w:style w:type="paragraph" w:customStyle="1" w:styleId="ConsTitle">
    <w:name w:val="ConsTitle"/>
    <w:rsid w:val="005723DB"/>
    <w:pPr>
      <w:widowControl w:val="0"/>
    </w:pPr>
    <w:rPr>
      <w:rFonts w:ascii="Arial" w:hAnsi="Arial"/>
      <w:b/>
      <w:sz w:val="16"/>
    </w:rPr>
  </w:style>
  <w:style w:type="paragraph" w:styleId="34">
    <w:name w:val="Body Text 3"/>
    <w:basedOn w:val="a"/>
    <w:rsid w:val="005723DB"/>
    <w:pPr>
      <w:spacing w:after="120"/>
    </w:pPr>
    <w:rPr>
      <w:sz w:val="16"/>
      <w:szCs w:val="16"/>
    </w:rPr>
  </w:style>
  <w:style w:type="paragraph" w:styleId="af7">
    <w:name w:val="List Continue"/>
    <w:basedOn w:val="a"/>
    <w:rsid w:val="005723DB"/>
    <w:pPr>
      <w:spacing w:after="120"/>
      <w:ind w:left="283"/>
    </w:pPr>
  </w:style>
  <w:style w:type="paragraph" w:styleId="35">
    <w:name w:val="List Continue 3"/>
    <w:basedOn w:val="a"/>
    <w:rsid w:val="005723DB"/>
    <w:pPr>
      <w:spacing w:after="120"/>
      <w:ind w:left="849"/>
    </w:pPr>
  </w:style>
  <w:style w:type="paragraph" w:customStyle="1" w:styleId="15">
    <w:name w:val="Текст1"/>
    <w:basedOn w:val="a"/>
    <w:rsid w:val="005723DB"/>
    <w:pPr>
      <w:overflowPunct w:val="0"/>
      <w:autoSpaceDE w:val="0"/>
      <w:autoSpaceDN w:val="0"/>
      <w:adjustRightInd w:val="0"/>
      <w:textAlignment w:val="baseline"/>
    </w:pPr>
    <w:rPr>
      <w:rFonts w:ascii="Courier New" w:hAnsi="Courier New"/>
    </w:rPr>
  </w:style>
  <w:style w:type="paragraph" w:customStyle="1" w:styleId="210">
    <w:name w:val="Основной текст 21"/>
    <w:basedOn w:val="a"/>
    <w:rsid w:val="005723DB"/>
    <w:pPr>
      <w:overflowPunct w:val="0"/>
      <w:autoSpaceDE w:val="0"/>
      <w:autoSpaceDN w:val="0"/>
      <w:adjustRightInd w:val="0"/>
      <w:ind w:left="426" w:hanging="426"/>
      <w:textAlignment w:val="baseline"/>
    </w:pPr>
  </w:style>
  <w:style w:type="paragraph" w:customStyle="1" w:styleId="Noeeu3">
    <w:name w:val="Noeeu3"/>
    <w:rsid w:val="005723DB"/>
    <w:pPr>
      <w:widowControl w:val="0"/>
      <w:overflowPunct w:val="0"/>
      <w:autoSpaceDE w:val="0"/>
      <w:autoSpaceDN w:val="0"/>
      <w:adjustRightInd w:val="0"/>
      <w:textAlignment w:val="baseline"/>
    </w:pPr>
    <w:rPr>
      <w:spacing w:val="-1"/>
      <w:kern w:val="65535"/>
      <w:position w:val="-1"/>
      <w:sz w:val="24"/>
      <w:lang w:val="en-US"/>
    </w:rPr>
  </w:style>
  <w:style w:type="paragraph" w:customStyle="1" w:styleId="1TimesNewRoman16">
    <w:name w:val="Стиль Заголовок 1 + Times New Roman 16 пт"/>
    <w:basedOn w:val="1"/>
    <w:rsid w:val="005723DB"/>
    <w:rPr>
      <w:rFonts w:ascii="Times New Roman" w:hAnsi="Times New Roman"/>
      <w:b/>
      <w:sz w:val="32"/>
    </w:rPr>
  </w:style>
  <w:style w:type="paragraph" w:customStyle="1" w:styleId="1TimesNewRoman160">
    <w:name w:val="Стиль Заголовок 1 + Times New Roman 16 пт По центру"/>
    <w:basedOn w:val="1"/>
    <w:rsid w:val="005723DB"/>
    <w:pPr>
      <w:jc w:val="center"/>
    </w:pPr>
    <w:rPr>
      <w:rFonts w:ascii="Times New Roman" w:hAnsi="Times New Roman"/>
      <w:b/>
      <w:sz w:val="32"/>
    </w:rPr>
  </w:style>
  <w:style w:type="paragraph" w:customStyle="1" w:styleId="1n16">
    <w:name w:val="Заголовок 1n 16 пт По центру"/>
    <w:basedOn w:val="1"/>
    <w:rsid w:val="005723DB"/>
    <w:pPr>
      <w:spacing w:line="240" w:lineRule="auto"/>
      <w:jc w:val="center"/>
    </w:pPr>
    <w:rPr>
      <w:rFonts w:ascii="Times New Roman" w:hAnsi="Times New Roman"/>
      <w:b/>
      <w:sz w:val="32"/>
    </w:rPr>
  </w:style>
  <w:style w:type="paragraph" w:customStyle="1" w:styleId="af8">
    <w:name w:val="Заголовок"/>
    <w:basedOn w:val="3"/>
    <w:rsid w:val="005723DB"/>
    <w:pPr>
      <w:jc w:val="center"/>
    </w:pPr>
    <w:rPr>
      <w:rFonts w:ascii="Times New Roman" w:hAnsi="Times New Roman"/>
      <w:bCs w:val="0"/>
      <w:sz w:val="28"/>
    </w:rPr>
  </w:style>
  <w:style w:type="paragraph" w:customStyle="1" w:styleId="TimesNewRoman12125">
    <w:name w:val="Стиль Основной текст + Times New Roman 12 пт Слева:  125 см Меж..."/>
    <w:basedOn w:val="a0"/>
    <w:rsid w:val="005723DB"/>
    <w:pPr>
      <w:spacing w:line="240" w:lineRule="auto"/>
      <w:ind w:left="709" w:firstLine="454"/>
    </w:pPr>
    <w:rPr>
      <w:rFonts w:ascii="Times New Roman" w:hAnsi="Times New Roman"/>
      <w:sz w:val="28"/>
    </w:rPr>
  </w:style>
  <w:style w:type="paragraph" w:customStyle="1" w:styleId="TimesNewRoman14075">
    <w:name w:val="Стиль Основной текст + Times New Roman 14 пт Первая строка:  075..."/>
    <w:basedOn w:val="a0"/>
    <w:rsid w:val="005723DB"/>
    <w:pPr>
      <w:spacing w:line="240" w:lineRule="auto"/>
      <w:ind w:firstLine="426"/>
    </w:pPr>
    <w:rPr>
      <w:rFonts w:ascii="Times New Roman" w:hAnsi="Times New Roman"/>
      <w:sz w:val="28"/>
    </w:rPr>
  </w:style>
  <w:style w:type="paragraph" w:customStyle="1" w:styleId="36">
    <w:name w:val="Марианна3"/>
    <w:basedOn w:val="4"/>
    <w:next w:val="a0"/>
    <w:rsid w:val="005723DB"/>
    <w:pPr>
      <w:spacing w:before="120" w:after="120"/>
      <w:ind w:left="0"/>
    </w:pPr>
    <w:rPr>
      <w:sz w:val="28"/>
    </w:rPr>
  </w:style>
  <w:style w:type="paragraph" w:customStyle="1" w:styleId="28">
    <w:name w:val="Марианна2"/>
    <w:basedOn w:val="3"/>
    <w:next w:val="a0"/>
    <w:rsid w:val="005723DB"/>
    <w:pPr>
      <w:spacing w:before="120" w:after="120"/>
      <w:jc w:val="center"/>
    </w:pPr>
    <w:rPr>
      <w:rFonts w:ascii="Times New Roman" w:hAnsi="Times New Roman"/>
      <w:b w:val="0"/>
      <w:i/>
      <w:sz w:val="28"/>
    </w:rPr>
  </w:style>
  <w:style w:type="paragraph" w:customStyle="1" w:styleId="41">
    <w:name w:val="Стиль4"/>
    <w:basedOn w:val="3"/>
    <w:rsid w:val="005723DB"/>
    <w:pPr>
      <w:jc w:val="center"/>
    </w:pPr>
    <w:rPr>
      <w:rFonts w:ascii="Times New Roman" w:hAnsi="Times New Roman" w:cs="Times New Roman"/>
      <w:bCs w:val="0"/>
      <w:sz w:val="28"/>
    </w:rPr>
  </w:style>
  <w:style w:type="paragraph" w:customStyle="1" w:styleId="29">
    <w:name w:val="Стиль Заголовок 2 + полужирный"/>
    <w:basedOn w:val="2"/>
    <w:rsid w:val="005723DB"/>
    <w:rPr>
      <w:bCs/>
    </w:rPr>
  </w:style>
  <w:style w:type="paragraph" w:customStyle="1" w:styleId="TimesNewRoman1405">
    <w:name w:val="Стиль Основной текст + Times New Roman 14 пт Первая строка:  05 ..."/>
    <w:basedOn w:val="a0"/>
    <w:rsid w:val="005723DB"/>
    <w:pPr>
      <w:ind w:firstLine="284"/>
    </w:pPr>
    <w:rPr>
      <w:rFonts w:ascii="Times New Roman" w:hAnsi="Times New Roman"/>
      <w:sz w:val="28"/>
    </w:rPr>
  </w:style>
  <w:style w:type="paragraph" w:customStyle="1" w:styleId="3TimesNewRoman14">
    <w:name w:val="Стиль Заголовок 3 + Times New Roman 14 пт"/>
    <w:basedOn w:val="3"/>
    <w:rsid w:val="005723DB"/>
    <w:pPr>
      <w:jc w:val="center"/>
    </w:pPr>
    <w:rPr>
      <w:rFonts w:ascii="Times New Roman" w:hAnsi="Times New Roman"/>
      <w:sz w:val="28"/>
    </w:rPr>
  </w:style>
  <w:style w:type="paragraph" w:customStyle="1" w:styleId="414">
    <w:name w:val="Стиль Заголовок 4 + 14 пт полужирный без подчеркивания По левому..."/>
    <w:basedOn w:val="4"/>
    <w:rsid w:val="005723DB"/>
    <w:pPr>
      <w:ind w:left="0"/>
    </w:pPr>
    <w:rPr>
      <w:b/>
      <w:bCs/>
      <w:sz w:val="28"/>
      <w:u w:val="none"/>
    </w:rPr>
  </w:style>
  <w:style w:type="paragraph" w:customStyle="1" w:styleId="37">
    <w:name w:val="Стиль Заголовок 3 + По центру"/>
    <w:basedOn w:val="3"/>
    <w:rsid w:val="005723DB"/>
    <w:pPr>
      <w:jc w:val="center"/>
    </w:pPr>
    <w:rPr>
      <w:rFonts w:ascii="Times New Roman" w:hAnsi="Times New Roman" w:cs="Times New Roman"/>
      <w:szCs w:val="20"/>
    </w:rPr>
  </w:style>
  <w:style w:type="paragraph" w:customStyle="1" w:styleId="1TimesNewRoman161">
    <w:name w:val="Стиль Заголовок 1 + Times New Roman 16 пт полужирный По центру"/>
    <w:basedOn w:val="1"/>
    <w:rsid w:val="005723DB"/>
    <w:pPr>
      <w:jc w:val="center"/>
    </w:pPr>
    <w:rPr>
      <w:rFonts w:ascii="Times New Roman" w:hAnsi="Times New Roman"/>
      <w:b/>
      <w:bCs/>
      <w:spacing w:val="-5"/>
      <w:kern w:val="0"/>
      <w:sz w:val="36"/>
    </w:rPr>
  </w:style>
  <w:style w:type="character" w:customStyle="1" w:styleId="af9">
    <w:name w:val="Маркированный список Знак"/>
    <w:rsid w:val="005723DB"/>
    <w:rPr>
      <w:sz w:val="28"/>
      <w:lang w:val="ru-RU" w:eastAsia="ru-RU" w:bidi="ar-SA"/>
    </w:rPr>
  </w:style>
  <w:style w:type="paragraph" w:customStyle="1" w:styleId="Noeeu32">
    <w:name w:val="Noeeu32"/>
    <w:rsid w:val="005723DB"/>
    <w:pPr>
      <w:widowControl w:val="0"/>
      <w:overflowPunct w:val="0"/>
      <w:autoSpaceDE w:val="0"/>
      <w:autoSpaceDN w:val="0"/>
      <w:adjustRightInd w:val="0"/>
    </w:pPr>
    <w:rPr>
      <w:spacing w:val="-1"/>
      <w:kern w:val="3276"/>
      <w:position w:val="-1"/>
      <w:sz w:val="24"/>
      <w:lang w:val="en-US"/>
    </w:rPr>
  </w:style>
  <w:style w:type="character" w:customStyle="1" w:styleId="38">
    <w:name w:val="Заголовок 3 Знак"/>
    <w:rsid w:val="005723DB"/>
    <w:rPr>
      <w:b/>
      <w:bCs/>
      <w:sz w:val="28"/>
      <w:lang w:val="ru-RU" w:eastAsia="ru-RU" w:bidi="ar-SA"/>
    </w:rPr>
  </w:style>
  <w:style w:type="paragraph" w:customStyle="1" w:styleId="16">
    <w:name w:val="Марианна1"/>
    <w:basedOn w:val="2"/>
    <w:next w:val="a6"/>
    <w:autoRedefine/>
    <w:rsid w:val="005723DB"/>
    <w:pPr>
      <w:keepLines/>
      <w:spacing w:before="120" w:after="120"/>
    </w:pPr>
    <w:rPr>
      <w:bCs/>
      <w:smallCaps/>
      <w:color w:val="000000"/>
    </w:rPr>
  </w:style>
  <w:style w:type="paragraph" w:customStyle="1" w:styleId="ConsPlusNonformat">
    <w:name w:val="ConsPlusNonformat"/>
    <w:rsid w:val="005723DB"/>
    <w:pPr>
      <w:autoSpaceDE w:val="0"/>
      <w:autoSpaceDN w:val="0"/>
      <w:adjustRightInd w:val="0"/>
    </w:pPr>
    <w:rPr>
      <w:rFonts w:ascii="Courier New" w:hAnsi="Courier New" w:cs="Courier New"/>
    </w:rPr>
  </w:style>
  <w:style w:type="paragraph" w:customStyle="1" w:styleId="nienie">
    <w:name w:val="nienie"/>
    <w:basedOn w:val="a"/>
    <w:rsid w:val="005723DB"/>
    <w:pPr>
      <w:keepLines/>
      <w:widowControl w:val="0"/>
      <w:ind w:left="709" w:hanging="284"/>
      <w:jc w:val="both"/>
    </w:pPr>
    <w:rPr>
      <w:rFonts w:ascii="Peterburg" w:hAnsi="Peterburg"/>
      <w:sz w:val="24"/>
    </w:rPr>
  </w:style>
  <w:style w:type="paragraph" w:customStyle="1" w:styleId="Iauiue">
    <w:name w:val="Iau?iue"/>
    <w:rsid w:val="005723DB"/>
    <w:pPr>
      <w:widowControl w:val="0"/>
    </w:pPr>
  </w:style>
  <w:style w:type="paragraph" w:customStyle="1" w:styleId="Iniiaiieoaenonionooiii2">
    <w:name w:val="Iniiaiie oaeno n ionooiii 2"/>
    <w:basedOn w:val="a"/>
    <w:rsid w:val="005723DB"/>
    <w:pPr>
      <w:ind w:firstLine="284"/>
      <w:jc w:val="both"/>
    </w:pPr>
    <w:rPr>
      <w:rFonts w:ascii="Peterburg" w:hAnsi="Peterburg"/>
    </w:rPr>
  </w:style>
  <w:style w:type="paragraph" w:customStyle="1" w:styleId="ConsPlusTitle">
    <w:name w:val="ConsPlusTitle"/>
    <w:rsid w:val="005723DB"/>
    <w:pPr>
      <w:widowControl w:val="0"/>
      <w:autoSpaceDE w:val="0"/>
      <w:autoSpaceDN w:val="0"/>
      <w:adjustRightInd w:val="0"/>
    </w:pPr>
    <w:rPr>
      <w:rFonts w:ascii="Arial" w:hAnsi="Arial" w:cs="Arial"/>
      <w:b/>
      <w:bCs/>
    </w:rPr>
  </w:style>
  <w:style w:type="paragraph" w:styleId="afa">
    <w:name w:val="Normal (Web)"/>
    <w:basedOn w:val="a"/>
    <w:rsid w:val="005723DB"/>
    <w:pPr>
      <w:spacing w:before="100" w:beforeAutospacing="1" w:after="100" w:afterAutospacing="1"/>
    </w:pPr>
    <w:rPr>
      <w:color w:val="000000"/>
      <w:sz w:val="24"/>
      <w:szCs w:val="24"/>
    </w:rPr>
  </w:style>
  <w:style w:type="character" w:customStyle="1" w:styleId="afb">
    <w:name w:val="Основной текст Знак"/>
    <w:rsid w:val="005723DB"/>
    <w:rPr>
      <w:rFonts w:ascii="Arial" w:hAnsi="Arial"/>
      <w:spacing w:val="-5"/>
      <w:lang w:val="ru-RU" w:eastAsia="ru-RU" w:bidi="ar-SA"/>
    </w:rPr>
  </w:style>
  <w:style w:type="paragraph" w:customStyle="1" w:styleId="Iniiaiieoaeno">
    <w:name w:val="Iniiaiie oaeno"/>
    <w:basedOn w:val="Iauiue"/>
    <w:rsid w:val="005723DB"/>
    <w:pPr>
      <w:widowControl/>
      <w:jc w:val="both"/>
    </w:pPr>
    <w:rPr>
      <w:rFonts w:ascii="Peterburg" w:hAnsi="Peterburg"/>
    </w:rPr>
  </w:style>
  <w:style w:type="paragraph" w:styleId="afc">
    <w:name w:val="Balloon Text"/>
    <w:basedOn w:val="a"/>
    <w:link w:val="afd"/>
    <w:rsid w:val="00320534"/>
    <w:rPr>
      <w:rFonts w:ascii="Tahoma" w:hAnsi="Tahoma" w:cs="Tahoma"/>
      <w:sz w:val="16"/>
      <w:szCs w:val="16"/>
    </w:rPr>
  </w:style>
  <w:style w:type="character" w:customStyle="1" w:styleId="afd">
    <w:name w:val="Текст выноски Знак"/>
    <w:link w:val="afc"/>
    <w:rsid w:val="00320534"/>
    <w:rPr>
      <w:rFonts w:ascii="Tahoma" w:hAnsi="Tahoma" w:cs="Tahoma"/>
      <w:sz w:val="16"/>
      <w:szCs w:val="16"/>
    </w:rPr>
  </w:style>
  <w:style w:type="character" w:customStyle="1" w:styleId="a5">
    <w:name w:val="Название Знак"/>
    <w:basedOn w:val="a1"/>
    <w:link w:val="a4"/>
    <w:rsid w:val="008F7B38"/>
    <w:rPr>
      <w:u w:val="single"/>
    </w:rPr>
  </w:style>
  <w:style w:type="paragraph" w:styleId="afe">
    <w:name w:val="List Paragraph"/>
    <w:basedOn w:val="a"/>
    <w:uiPriority w:val="34"/>
    <w:qFormat/>
    <w:rsid w:val="00854E81"/>
    <w:pPr>
      <w:spacing w:after="200" w:line="276" w:lineRule="auto"/>
      <w:ind w:left="720"/>
      <w:contextualSpacing/>
    </w:pPr>
    <w:rPr>
      <w:rFonts w:asciiTheme="minorHAnsi" w:eastAsiaTheme="minorHAnsi" w:hAnsiTheme="minorHAnsi" w:cstheme="minorBidi"/>
      <w:sz w:val="22"/>
      <w:szCs w:val="22"/>
      <w:lang w:eastAsia="en-US"/>
    </w:rPr>
  </w:style>
  <w:style w:type="table" w:styleId="aff">
    <w:name w:val="Table Grid"/>
    <w:basedOn w:val="a2"/>
    <w:uiPriority w:val="59"/>
    <w:rsid w:val="004F18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
    <w:next w:val="a"/>
    <w:uiPriority w:val="39"/>
    <w:unhideWhenUsed/>
    <w:qFormat/>
    <w:rsid w:val="00D51FFC"/>
    <w:pPr>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eastAsia="en-US"/>
    </w:rPr>
  </w:style>
  <w:style w:type="paragraph" w:styleId="39">
    <w:name w:val="toc 3"/>
    <w:basedOn w:val="a"/>
    <w:next w:val="a"/>
    <w:autoRedefine/>
    <w:uiPriority w:val="39"/>
    <w:unhideWhenUsed/>
    <w:qFormat/>
    <w:rsid w:val="00D51FFC"/>
    <w:pPr>
      <w:spacing w:after="100" w:line="276" w:lineRule="auto"/>
      <w:ind w:left="440"/>
    </w:pPr>
    <w:rPr>
      <w:rFonts w:asciiTheme="minorHAnsi" w:eastAsiaTheme="minorEastAsia" w:hAnsiTheme="minorHAnsi" w:cstheme="minorBidi"/>
      <w:sz w:val="22"/>
      <w:szCs w:val="22"/>
      <w:lang w:eastAsia="en-US"/>
    </w:rPr>
  </w:style>
  <w:style w:type="character" w:customStyle="1" w:styleId="32">
    <w:name w:val="Основной текст с отступом 3 Знак"/>
    <w:basedOn w:val="a1"/>
    <w:link w:val="31"/>
    <w:rsid w:val="000D6C45"/>
  </w:style>
  <w:style w:type="character" w:customStyle="1" w:styleId="a7">
    <w:name w:val="Текст Знак"/>
    <w:basedOn w:val="a1"/>
    <w:link w:val="a6"/>
    <w:rsid w:val="00E60DAF"/>
    <w:rPr>
      <w:rFonts w:ascii="Courier New" w:hAnsi="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2889291">
      <w:bodyDiv w:val="1"/>
      <w:marLeft w:val="0"/>
      <w:marRight w:val="0"/>
      <w:marTop w:val="0"/>
      <w:marBottom w:val="0"/>
      <w:divBdr>
        <w:top w:val="none" w:sz="0" w:space="0" w:color="auto"/>
        <w:left w:val="none" w:sz="0" w:space="0" w:color="auto"/>
        <w:bottom w:val="none" w:sz="0" w:space="0" w:color="auto"/>
        <w:right w:val="none" w:sz="0" w:space="0" w:color="auto"/>
      </w:divBdr>
    </w:div>
    <w:div w:id="67137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9FD5EE112A1358E1FCB41AE88C657DB5E62AD005BBB917A21BE329EBBF16265670E3AEA42B4C842b7WDD" TargetMode="External"/><Relationship Id="rId18" Type="http://schemas.openxmlformats.org/officeDocument/2006/relationships/hyperlink" Target="consultantplus://offline/ref=05744EB35458E3B23C633F66AB8BF873E0D65C63481814DF26767F5631376515EBF961D1A7B0o1U7E"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7.png"/><Relationship Id="rId50" Type="http://schemas.openxmlformats.org/officeDocument/2006/relationships/oleObject" Target="embeddings/oleObject4.bin"/><Relationship Id="rId55" Type="http://schemas.openxmlformats.org/officeDocument/2006/relationships/image" Target="media/image31.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EF2D8D16CC673256412A26233B71EDD27E17BDE5D16A8070A81983609E4F613CEA3524116D035AE7jFE7D" TargetMode="External"/><Relationship Id="rId20" Type="http://schemas.openxmlformats.org/officeDocument/2006/relationships/hyperlink" Target="consultantplus://offline/ref=E9E4FD012C52D9E2C534C7814C9ED59253CEF6418E141E46889B262AE7C33C43A7514759CF58E148QB7BB" TargetMode="External"/><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oleObject" Target="embeddings/oleObject6.bin"/><Relationship Id="rId62"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oleObject" Target="embeddings/oleObject8.bin"/><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95EC429C0288E039B130CDA905F5D968B617304775D939C4FB134B0C018D5FA378158A50011CEBA3HFD8D"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8.png"/><Relationship Id="rId57" Type="http://schemas.openxmlformats.org/officeDocument/2006/relationships/image" Target="media/image32.png"/><Relationship Id="rId61" Type="http://schemas.openxmlformats.org/officeDocument/2006/relationships/image" Target="media/image34.png"/><Relationship Id="rId10" Type="http://schemas.openxmlformats.org/officeDocument/2006/relationships/footer" Target="footer2.xml"/><Relationship Id="rId19" Type="http://schemas.openxmlformats.org/officeDocument/2006/relationships/hyperlink" Target="consultantplus://offline/ref=E9E4FD012C52D9E2C534C7814C9ED59253CCF244891D1E46889B262AE7C33C43A7514759CF58E742QB78B" TargetMode="External"/><Relationship Id="rId31" Type="http://schemas.openxmlformats.org/officeDocument/2006/relationships/image" Target="media/image13.jpeg"/><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D4C9F60AEA5EFC2E0D0AC6E1092CC9A570B3BD577068A3AD0D7453D050449D4AB2C1952B93E9TDP6E"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consultantplus://offline/ref=99FD5EE112A1358E1FCB41AE88C657DB5E62AD005BBB917A21BE329EBBF16265670E3AEA42B4C843b7WED" TargetMode="External"/><Relationship Id="rId17" Type="http://schemas.openxmlformats.org/officeDocument/2006/relationships/hyperlink" Target="consultantplus://offline/ref=B7016BD7E6EEDCCD191569E7495CC476C1215D49646FF9F888C947580934A129A38FDF64F055T8w8D"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oleObject" Target="embeddings/oleObject2.bin"/><Relationship Id="rId59"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67555C-5261-4EC8-A780-CE9E83156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68217</Words>
  <Characters>388843</Characters>
  <Application>Microsoft Office Word</Application>
  <DocSecurity>0</DocSecurity>
  <Lines>3240</Lines>
  <Paragraphs>912</Paragraphs>
  <ScaleCrop>false</ScaleCrop>
  <HeadingPairs>
    <vt:vector size="2" baseType="variant">
      <vt:variant>
        <vt:lpstr>Название</vt:lpstr>
      </vt:variant>
      <vt:variant>
        <vt:i4>1</vt:i4>
      </vt:variant>
    </vt:vector>
  </HeadingPairs>
  <TitlesOfParts>
    <vt:vector size="1" baseType="lpstr">
      <vt:lpstr>Часть I</vt:lpstr>
    </vt:vector>
  </TitlesOfParts>
  <Company>Администрация Северо-Енисейского района</Company>
  <LinksUpToDate>false</LinksUpToDate>
  <CharactersWithSpaces>456148</CharactersWithSpaces>
  <SharedDoc>false</SharedDoc>
  <HLinks>
    <vt:vector size="480" baseType="variant">
      <vt:variant>
        <vt:i4>3211312</vt:i4>
      </vt:variant>
      <vt:variant>
        <vt:i4>453</vt:i4>
      </vt:variant>
      <vt:variant>
        <vt:i4>0</vt:i4>
      </vt:variant>
      <vt:variant>
        <vt:i4>5</vt:i4>
      </vt:variant>
      <vt:variant>
        <vt:lpwstr>consultantplus://offline/ref=E9E4FD012C52D9E2C534C7814C9ED59253CEF6418E141E46889B262AE7C33C43A7514759CF58E148QB7BB</vt:lpwstr>
      </vt:variant>
      <vt:variant>
        <vt:lpwstr/>
      </vt:variant>
      <vt:variant>
        <vt:i4>3211373</vt:i4>
      </vt:variant>
      <vt:variant>
        <vt:i4>450</vt:i4>
      </vt:variant>
      <vt:variant>
        <vt:i4>0</vt:i4>
      </vt:variant>
      <vt:variant>
        <vt:i4>5</vt:i4>
      </vt:variant>
      <vt:variant>
        <vt:lpwstr>consultantplus://offline/ref=E9E4FD012C52D9E2C534C7814C9ED59253CCF244891D1E46889B262AE7C33C43A7514759CF58E742QB78B</vt:lpwstr>
      </vt:variant>
      <vt:variant>
        <vt:lpwstr/>
      </vt:variant>
      <vt:variant>
        <vt:i4>6881386</vt:i4>
      </vt:variant>
      <vt:variant>
        <vt:i4>447</vt:i4>
      </vt:variant>
      <vt:variant>
        <vt:i4>0</vt:i4>
      </vt:variant>
      <vt:variant>
        <vt:i4>5</vt:i4>
      </vt:variant>
      <vt:variant>
        <vt:lpwstr>consultantplus://offline/ref=05FD1306A91EBCCFC2D002FE62C722CC02C5B83782F2C82E56CF5D0E1030C5C1036CD3A434F97B65P8g2B</vt:lpwstr>
      </vt:variant>
      <vt:variant>
        <vt:lpwstr/>
      </vt:variant>
      <vt:variant>
        <vt:i4>6881328</vt:i4>
      </vt:variant>
      <vt:variant>
        <vt:i4>444</vt:i4>
      </vt:variant>
      <vt:variant>
        <vt:i4>0</vt:i4>
      </vt:variant>
      <vt:variant>
        <vt:i4>5</vt:i4>
      </vt:variant>
      <vt:variant>
        <vt:lpwstr>consultantplus://offline/ref=05FD1306A91EBCCFC2D002FE62C722CC02C5BD3B83FFC82E56CF5D0E1030C5C1036CD3A434F97D65P8g2B</vt:lpwstr>
      </vt:variant>
      <vt:variant>
        <vt:lpwstr/>
      </vt:variant>
      <vt:variant>
        <vt:i4>6684772</vt:i4>
      </vt:variant>
      <vt:variant>
        <vt:i4>441</vt:i4>
      </vt:variant>
      <vt:variant>
        <vt:i4>0</vt:i4>
      </vt:variant>
      <vt:variant>
        <vt:i4>5</vt:i4>
      </vt:variant>
      <vt:variant>
        <vt:lpwstr>consultantplus://offline/ref=330B050C6983AA559675F0790144C0647AAEF30B5FC2FEF6E0D89E4AFC6AE3990B569E59883FE02CH0r4L</vt:lpwstr>
      </vt:variant>
      <vt:variant>
        <vt:lpwstr/>
      </vt:variant>
      <vt:variant>
        <vt:i4>1048635</vt:i4>
      </vt:variant>
      <vt:variant>
        <vt:i4>434</vt:i4>
      </vt:variant>
      <vt:variant>
        <vt:i4>0</vt:i4>
      </vt:variant>
      <vt:variant>
        <vt:i4>5</vt:i4>
      </vt:variant>
      <vt:variant>
        <vt:lpwstr/>
      </vt:variant>
      <vt:variant>
        <vt:lpwstr>_Toc344380402</vt:lpwstr>
      </vt:variant>
      <vt:variant>
        <vt:i4>1048635</vt:i4>
      </vt:variant>
      <vt:variant>
        <vt:i4>428</vt:i4>
      </vt:variant>
      <vt:variant>
        <vt:i4>0</vt:i4>
      </vt:variant>
      <vt:variant>
        <vt:i4>5</vt:i4>
      </vt:variant>
      <vt:variant>
        <vt:lpwstr/>
      </vt:variant>
      <vt:variant>
        <vt:lpwstr>_Toc344380401</vt:lpwstr>
      </vt:variant>
      <vt:variant>
        <vt:i4>1048635</vt:i4>
      </vt:variant>
      <vt:variant>
        <vt:i4>422</vt:i4>
      </vt:variant>
      <vt:variant>
        <vt:i4>0</vt:i4>
      </vt:variant>
      <vt:variant>
        <vt:i4>5</vt:i4>
      </vt:variant>
      <vt:variant>
        <vt:lpwstr/>
      </vt:variant>
      <vt:variant>
        <vt:lpwstr>_Toc344380400</vt:lpwstr>
      </vt:variant>
      <vt:variant>
        <vt:i4>1638460</vt:i4>
      </vt:variant>
      <vt:variant>
        <vt:i4>416</vt:i4>
      </vt:variant>
      <vt:variant>
        <vt:i4>0</vt:i4>
      </vt:variant>
      <vt:variant>
        <vt:i4>5</vt:i4>
      </vt:variant>
      <vt:variant>
        <vt:lpwstr/>
      </vt:variant>
      <vt:variant>
        <vt:lpwstr>_Toc344380399</vt:lpwstr>
      </vt:variant>
      <vt:variant>
        <vt:i4>1638460</vt:i4>
      </vt:variant>
      <vt:variant>
        <vt:i4>410</vt:i4>
      </vt:variant>
      <vt:variant>
        <vt:i4>0</vt:i4>
      </vt:variant>
      <vt:variant>
        <vt:i4>5</vt:i4>
      </vt:variant>
      <vt:variant>
        <vt:lpwstr/>
      </vt:variant>
      <vt:variant>
        <vt:lpwstr>_Toc344380398</vt:lpwstr>
      </vt:variant>
      <vt:variant>
        <vt:i4>1638460</vt:i4>
      </vt:variant>
      <vt:variant>
        <vt:i4>404</vt:i4>
      </vt:variant>
      <vt:variant>
        <vt:i4>0</vt:i4>
      </vt:variant>
      <vt:variant>
        <vt:i4>5</vt:i4>
      </vt:variant>
      <vt:variant>
        <vt:lpwstr/>
      </vt:variant>
      <vt:variant>
        <vt:lpwstr>_Toc344380397</vt:lpwstr>
      </vt:variant>
      <vt:variant>
        <vt:i4>1638460</vt:i4>
      </vt:variant>
      <vt:variant>
        <vt:i4>398</vt:i4>
      </vt:variant>
      <vt:variant>
        <vt:i4>0</vt:i4>
      </vt:variant>
      <vt:variant>
        <vt:i4>5</vt:i4>
      </vt:variant>
      <vt:variant>
        <vt:lpwstr/>
      </vt:variant>
      <vt:variant>
        <vt:lpwstr>_Toc344380396</vt:lpwstr>
      </vt:variant>
      <vt:variant>
        <vt:i4>1638460</vt:i4>
      </vt:variant>
      <vt:variant>
        <vt:i4>392</vt:i4>
      </vt:variant>
      <vt:variant>
        <vt:i4>0</vt:i4>
      </vt:variant>
      <vt:variant>
        <vt:i4>5</vt:i4>
      </vt:variant>
      <vt:variant>
        <vt:lpwstr/>
      </vt:variant>
      <vt:variant>
        <vt:lpwstr>_Toc344380395</vt:lpwstr>
      </vt:variant>
      <vt:variant>
        <vt:i4>1638460</vt:i4>
      </vt:variant>
      <vt:variant>
        <vt:i4>386</vt:i4>
      </vt:variant>
      <vt:variant>
        <vt:i4>0</vt:i4>
      </vt:variant>
      <vt:variant>
        <vt:i4>5</vt:i4>
      </vt:variant>
      <vt:variant>
        <vt:lpwstr/>
      </vt:variant>
      <vt:variant>
        <vt:lpwstr>_Toc344380394</vt:lpwstr>
      </vt:variant>
      <vt:variant>
        <vt:i4>1638460</vt:i4>
      </vt:variant>
      <vt:variant>
        <vt:i4>380</vt:i4>
      </vt:variant>
      <vt:variant>
        <vt:i4>0</vt:i4>
      </vt:variant>
      <vt:variant>
        <vt:i4>5</vt:i4>
      </vt:variant>
      <vt:variant>
        <vt:lpwstr/>
      </vt:variant>
      <vt:variant>
        <vt:lpwstr>_Toc344380393</vt:lpwstr>
      </vt:variant>
      <vt:variant>
        <vt:i4>1638460</vt:i4>
      </vt:variant>
      <vt:variant>
        <vt:i4>374</vt:i4>
      </vt:variant>
      <vt:variant>
        <vt:i4>0</vt:i4>
      </vt:variant>
      <vt:variant>
        <vt:i4>5</vt:i4>
      </vt:variant>
      <vt:variant>
        <vt:lpwstr/>
      </vt:variant>
      <vt:variant>
        <vt:lpwstr>_Toc344380392</vt:lpwstr>
      </vt:variant>
      <vt:variant>
        <vt:i4>1638460</vt:i4>
      </vt:variant>
      <vt:variant>
        <vt:i4>368</vt:i4>
      </vt:variant>
      <vt:variant>
        <vt:i4>0</vt:i4>
      </vt:variant>
      <vt:variant>
        <vt:i4>5</vt:i4>
      </vt:variant>
      <vt:variant>
        <vt:lpwstr/>
      </vt:variant>
      <vt:variant>
        <vt:lpwstr>_Toc344380391</vt:lpwstr>
      </vt:variant>
      <vt:variant>
        <vt:i4>1638460</vt:i4>
      </vt:variant>
      <vt:variant>
        <vt:i4>362</vt:i4>
      </vt:variant>
      <vt:variant>
        <vt:i4>0</vt:i4>
      </vt:variant>
      <vt:variant>
        <vt:i4>5</vt:i4>
      </vt:variant>
      <vt:variant>
        <vt:lpwstr/>
      </vt:variant>
      <vt:variant>
        <vt:lpwstr>_Toc344380390</vt:lpwstr>
      </vt:variant>
      <vt:variant>
        <vt:i4>1572924</vt:i4>
      </vt:variant>
      <vt:variant>
        <vt:i4>356</vt:i4>
      </vt:variant>
      <vt:variant>
        <vt:i4>0</vt:i4>
      </vt:variant>
      <vt:variant>
        <vt:i4>5</vt:i4>
      </vt:variant>
      <vt:variant>
        <vt:lpwstr/>
      </vt:variant>
      <vt:variant>
        <vt:lpwstr>_Toc344380389</vt:lpwstr>
      </vt:variant>
      <vt:variant>
        <vt:i4>1572924</vt:i4>
      </vt:variant>
      <vt:variant>
        <vt:i4>350</vt:i4>
      </vt:variant>
      <vt:variant>
        <vt:i4>0</vt:i4>
      </vt:variant>
      <vt:variant>
        <vt:i4>5</vt:i4>
      </vt:variant>
      <vt:variant>
        <vt:lpwstr/>
      </vt:variant>
      <vt:variant>
        <vt:lpwstr>_Toc344380388</vt:lpwstr>
      </vt:variant>
      <vt:variant>
        <vt:i4>1572924</vt:i4>
      </vt:variant>
      <vt:variant>
        <vt:i4>344</vt:i4>
      </vt:variant>
      <vt:variant>
        <vt:i4>0</vt:i4>
      </vt:variant>
      <vt:variant>
        <vt:i4>5</vt:i4>
      </vt:variant>
      <vt:variant>
        <vt:lpwstr/>
      </vt:variant>
      <vt:variant>
        <vt:lpwstr>_Toc344380387</vt:lpwstr>
      </vt:variant>
      <vt:variant>
        <vt:i4>1572924</vt:i4>
      </vt:variant>
      <vt:variant>
        <vt:i4>338</vt:i4>
      </vt:variant>
      <vt:variant>
        <vt:i4>0</vt:i4>
      </vt:variant>
      <vt:variant>
        <vt:i4>5</vt:i4>
      </vt:variant>
      <vt:variant>
        <vt:lpwstr/>
      </vt:variant>
      <vt:variant>
        <vt:lpwstr>_Toc344380386</vt:lpwstr>
      </vt:variant>
      <vt:variant>
        <vt:i4>1572924</vt:i4>
      </vt:variant>
      <vt:variant>
        <vt:i4>332</vt:i4>
      </vt:variant>
      <vt:variant>
        <vt:i4>0</vt:i4>
      </vt:variant>
      <vt:variant>
        <vt:i4>5</vt:i4>
      </vt:variant>
      <vt:variant>
        <vt:lpwstr/>
      </vt:variant>
      <vt:variant>
        <vt:lpwstr>_Toc344380385</vt:lpwstr>
      </vt:variant>
      <vt:variant>
        <vt:i4>1572924</vt:i4>
      </vt:variant>
      <vt:variant>
        <vt:i4>326</vt:i4>
      </vt:variant>
      <vt:variant>
        <vt:i4>0</vt:i4>
      </vt:variant>
      <vt:variant>
        <vt:i4>5</vt:i4>
      </vt:variant>
      <vt:variant>
        <vt:lpwstr/>
      </vt:variant>
      <vt:variant>
        <vt:lpwstr>_Toc344380384</vt:lpwstr>
      </vt:variant>
      <vt:variant>
        <vt:i4>1572924</vt:i4>
      </vt:variant>
      <vt:variant>
        <vt:i4>320</vt:i4>
      </vt:variant>
      <vt:variant>
        <vt:i4>0</vt:i4>
      </vt:variant>
      <vt:variant>
        <vt:i4>5</vt:i4>
      </vt:variant>
      <vt:variant>
        <vt:lpwstr/>
      </vt:variant>
      <vt:variant>
        <vt:lpwstr>_Toc344380383</vt:lpwstr>
      </vt:variant>
      <vt:variant>
        <vt:i4>1572924</vt:i4>
      </vt:variant>
      <vt:variant>
        <vt:i4>314</vt:i4>
      </vt:variant>
      <vt:variant>
        <vt:i4>0</vt:i4>
      </vt:variant>
      <vt:variant>
        <vt:i4>5</vt:i4>
      </vt:variant>
      <vt:variant>
        <vt:lpwstr/>
      </vt:variant>
      <vt:variant>
        <vt:lpwstr>_Toc344380382</vt:lpwstr>
      </vt:variant>
      <vt:variant>
        <vt:i4>1572924</vt:i4>
      </vt:variant>
      <vt:variant>
        <vt:i4>308</vt:i4>
      </vt:variant>
      <vt:variant>
        <vt:i4>0</vt:i4>
      </vt:variant>
      <vt:variant>
        <vt:i4>5</vt:i4>
      </vt:variant>
      <vt:variant>
        <vt:lpwstr/>
      </vt:variant>
      <vt:variant>
        <vt:lpwstr>_Toc344380381</vt:lpwstr>
      </vt:variant>
      <vt:variant>
        <vt:i4>1572924</vt:i4>
      </vt:variant>
      <vt:variant>
        <vt:i4>302</vt:i4>
      </vt:variant>
      <vt:variant>
        <vt:i4>0</vt:i4>
      </vt:variant>
      <vt:variant>
        <vt:i4>5</vt:i4>
      </vt:variant>
      <vt:variant>
        <vt:lpwstr/>
      </vt:variant>
      <vt:variant>
        <vt:lpwstr>_Toc344380380</vt:lpwstr>
      </vt:variant>
      <vt:variant>
        <vt:i4>1507388</vt:i4>
      </vt:variant>
      <vt:variant>
        <vt:i4>296</vt:i4>
      </vt:variant>
      <vt:variant>
        <vt:i4>0</vt:i4>
      </vt:variant>
      <vt:variant>
        <vt:i4>5</vt:i4>
      </vt:variant>
      <vt:variant>
        <vt:lpwstr/>
      </vt:variant>
      <vt:variant>
        <vt:lpwstr>_Toc344380379</vt:lpwstr>
      </vt:variant>
      <vt:variant>
        <vt:i4>1507388</vt:i4>
      </vt:variant>
      <vt:variant>
        <vt:i4>290</vt:i4>
      </vt:variant>
      <vt:variant>
        <vt:i4>0</vt:i4>
      </vt:variant>
      <vt:variant>
        <vt:i4>5</vt:i4>
      </vt:variant>
      <vt:variant>
        <vt:lpwstr/>
      </vt:variant>
      <vt:variant>
        <vt:lpwstr>_Toc344380378</vt:lpwstr>
      </vt:variant>
      <vt:variant>
        <vt:i4>1507388</vt:i4>
      </vt:variant>
      <vt:variant>
        <vt:i4>284</vt:i4>
      </vt:variant>
      <vt:variant>
        <vt:i4>0</vt:i4>
      </vt:variant>
      <vt:variant>
        <vt:i4>5</vt:i4>
      </vt:variant>
      <vt:variant>
        <vt:lpwstr/>
      </vt:variant>
      <vt:variant>
        <vt:lpwstr>_Toc344380377</vt:lpwstr>
      </vt:variant>
      <vt:variant>
        <vt:i4>1507388</vt:i4>
      </vt:variant>
      <vt:variant>
        <vt:i4>278</vt:i4>
      </vt:variant>
      <vt:variant>
        <vt:i4>0</vt:i4>
      </vt:variant>
      <vt:variant>
        <vt:i4>5</vt:i4>
      </vt:variant>
      <vt:variant>
        <vt:lpwstr/>
      </vt:variant>
      <vt:variant>
        <vt:lpwstr>_Toc344380376</vt:lpwstr>
      </vt:variant>
      <vt:variant>
        <vt:i4>1507388</vt:i4>
      </vt:variant>
      <vt:variant>
        <vt:i4>272</vt:i4>
      </vt:variant>
      <vt:variant>
        <vt:i4>0</vt:i4>
      </vt:variant>
      <vt:variant>
        <vt:i4>5</vt:i4>
      </vt:variant>
      <vt:variant>
        <vt:lpwstr/>
      </vt:variant>
      <vt:variant>
        <vt:lpwstr>_Toc344380375</vt:lpwstr>
      </vt:variant>
      <vt:variant>
        <vt:i4>1507388</vt:i4>
      </vt:variant>
      <vt:variant>
        <vt:i4>266</vt:i4>
      </vt:variant>
      <vt:variant>
        <vt:i4>0</vt:i4>
      </vt:variant>
      <vt:variant>
        <vt:i4>5</vt:i4>
      </vt:variant>
      <vt:variant>
        <vt:lpwstr/>
      </vt:variant>
      <vt:variant>
        <vt:lpwstr>_Toc344380374</vt:lpwstr>
      </vt:variant>
      <vt:variant>
        <vt:i4>1507388</vt:i4>
      </vt:variant>
      <vt:variant>
        <vt:i4>260</vt:i4>
      </vt:variant>
      <vt:variant>
        <vt:i4>0</vt:i4>
      </vt:variant>
      <vt:variant>
        <vt:i4>5</vt:i4>
      </vt:variant>
      <vt:variant>
        <vt:lpwstr/>
      </vt:variant>
      <vt:variant>
        <vt:lpwstr>_Toc344380373</vt:lpwstr>
      </vt:variant>
      <vt:variant>
        <vt:i4>1507388</vt:i4>
      </vt:variant>
      <vt:variant>
        <vt:i4>254</vt:i4>
      </vt:variant>
      <vt:variant>
        <vt:i4>0</vt:i4>
      </vt:variant>
      <vt:variant>
        <vt:i4>5</vt:i4>
      </vt:variant>
      <vt:variant>
        <vt:lpwstr/>
      </vt:variant>
      <vt:variant>
        <vt:lpwstr>_Toc344380372</vt:lpwstr>
      </vt:variant>
      <vt:variant>
        <vt:i4>1507388</vt:i4>
      </vt:variant>
      <vt:variant>
        <vt:i4>248</vt:i4>
      </vt:variant>
      <vt:variant>
        <vt:i4>0</vt:i4>
      </vt:variant>
      <vt:variant>
        <vt:i4>5</vt:i4>
      </vt:variant>
      <vt:variant>
        <vt:lpwstr/>
      </vt:variant>
      <vt:variant>
        <vt:lpwstr>_Toc344380371</vt:lpwstr>
      </vt:variant>
      <vt:variant>
        <vt:i4>1507388</vt:i4>
      </vt:variant>
      <vt:variant>
        <vt:i4>242</vt:i4>
      </vt:variant>
      <vt:variant>
        <vt:i4>0</vt:i4>
      </vt:variant>
      <vt:variant>
        <vt:i4>5</vt:i4>
      </vt:variant>
      <vt:variant>
        <vt:lpwstr/>
      </vt:variant>
      <vt:variant>
        <vt:lpwstr>_Toc344380370</vt:lpwstr>
      </vt:variant>
      <vt:variant>
        <vt:i4>1441852</vt:i4>
      </vt:variant>
      <vt:variant>
        <vt:i4>236</vt:i4>
      </vt:variant>
      <vt:variant>
        <vt:i4>0</vt:i4>
      </vt:variant>
      <vt:variant>
        <vt:i4>5</vt:i4>
      </vt:variant>
      <vt:variant>
        <vt:lpwstr/>
      </vt:variant>
      <vt:variant>
        <vt:lpwstr>_Toc344380369</vt:lpwstr>
      </vt:variant>
      <vt:variant>
        <vt:i4>1441852</vt:i4>
      </vt:variant>
      <vt:variant>
        <vt:i4>230</vt:i4>
      </vt:variant>
      <vt:variant>
        <vt:i4>0</vt:i4>
      </vt:variant>
      <vt:variant>
        <vt:i4>5</vt:i4>
      </vt:variant>
      <vt:variant>
        <vt:lpwstr/>
      </vt:variant>
      <vt:variant>
        <vt:lpwstr>_Toc344380368</vt:lpwstr>
      </vt:variant>
      <vt:variant>
        <vt:i4>1441852</vt:i4>
      </vt:variant>
      <vt:variant>
        <vt:i4>224</vt:i4>
      </vt:variant>
      <vt:variant>
        <vt:i4>0</vt:i4>
      </vt:variant>
      <vt:variant>
        <vt:i4>5</vt:i4>
      </vt:variant>
      <vt:variant>
        <vt:lpwstr/>
      </vt:variant>
      <vt:variant>
        <vt:lpwstr>_Toc344380367</vt:lpwstr>
      </vt:variant>
      <vt:variant>
        <vt:i4>1441852</vt:i4>
      </vt:variant>
      <vt:variant>
        <vt:i4>218</vt:i4>
      </vt:variant>
      <vt:variant>
        <vt:i4>0</vt:i4>
      </vt:variant>
      <vt:variant>
        <vt:i4>5</vt:i4>
      </vt:variant>
      <vt:variant>
        <vt:lpwstr/>
      </vt:variant>
      <vt:variant>
        <vt:lpwstr>_Toc344380366</vt:lpwstr>
      </vt:variant>
      <vt:variant>
        <vt:i4>1441852</vt:i4>
      </vt:variant>
      <vt:variant>
        <vt:i4>212</vt:i4>
      </vt:variant>
      <vt:variant>
        <vt:i4>0</vt:i4>
      </vt:variant>
      <vt:variant>
        <vt:i4>5</vt:i4>
      </vt:variant>
      <vt:variant>
        <vt:lpwstr/>
      </vt:variant>
      <vt:variant>
        <vt:lpwstr>_Toc344380365</vt:lpwstr>
      </vt:variant>
      <vt:variant>
        <vt:i4>1441852</vt:i4>
      </vt:variant>
      <vt:variant>
        <vt:i4>206</vt:i4>
      </vt:variant>
      <vt:variant>
        <vt:i4>0</vt:i4>
      </vt:variant>
      <vt:variant>
        <vt:i4>5</vt:i4>
      </vt:variant>
      <vt:variant>
        <vt:lpwstr/>
      </vt:variant>
      <vt:variant>
        <vt:lpwstr>_Toc344380364</vt:lpwstr>
      </vt:variant>
      <vt:variant>
        <vt:i4>1441852</vt:i4>
      </vt:variant>
      <vt:variant>
        <vt:i4>200</vt:i4>
      </vt:variant>
      <vt:variant>
        <vt:i4>0</vt:i4>
      </vt:variant>
      <vt:variant>
        <vt:i4>5</vt:i4>
      </vt:variant>
      <vt:variant>
        <vt:lpwstr/>
      </vt:variant>
      <vt:variant>
        <vt:lpwstr>_Toc344380363</vt:lpwstr>
      </vt:variant>
      <vt:variant>
        <vt:i4>1441852</vt:i4>
      </vt:variant>
      <vt:variant>
        <vt:i4>194</vt:i4>
      </vt:variant>
      <vt:variant>
        <vt:i4>0</vt:i4>
      </vt:variant>
      <vt:variant>
        <vt:i4>5</vt:i4>
      </vt:variant>
      <vt:variant>
        <vt:lpwstr/>
      </vt:variant>
      <vt:variant>
        <vt:lpwstr>_Toc344380362</vt:lpwstr>
      </vt:variant>
      <vt:variant>
        <vt:i4>1441852</vt:i4>
      </vt:variant>
      <vt:variant>
        <vt:i4>188</vt:i4>
      </vt:variant>
      <vt:variant>
        <vt:i4>0</vt:i4>
      </vt:variant>
      <vt:variant>
        <vt:i4>5</vt:i4>
      </vt:variant>
      <vt:variant>
        <vt:lpwstr/>
      </vt:variant>
      <vt:variant>
        <vt:lpwstr>_Toc344380361</vt:lpwstr>
      </vt:variant>
      <vt:variant>
        <vt:i4>1441852</vt:i4>
      </vt:variant>
      <vt:variant>
        <vt:i4>182</vt:i4>
      </vt:variant>
      <vt:variant>
        <vt:i4>0</vt:i4>
      </vt:variant>
      <vt:variant>
        <vt:i4>5</vt:i4>
      </vt:variant>
      <vt:variant>
        <vt:lpwstr/>
      </vt:variant>
      <vt:variant>
        <vt:lpwstr>_Toc344380360</vt:lpwstr>
      </vt:variant>
      <vt:variant>
        <vt:i4>1376316</vt:i4>
      </vt:variant>
      <vt:variant>
        <vt:i4>176</vt:i4>
      </vt:variant>
      <vt:variant>
        <vt:i4>0</vt:i4>
      </vt:variant>
      <vt:variant>
        <vt:i4>5</vt:i4>
      </vt:variant>
      <vt:variant>
        <vt:lpwstr/>
      </vt:variant>
      <vt:variant>
        <vt:lpwstr>_Toc344380359</vt:lpwstr>
      </vt:variant>
      <vt:variant>
        <vt:i4>1376316</vt:i4>
      </vt:variant>
      <vt:variant>
        <vt:i4>170</vt:i4>
      </vt:variant>
      <vt:variant>
        <vt:i4>0</vt:i4>
      </vt:variant>
      <vt:variant>
        <vt:i4>5</vt:i4>
      </vt:variant>
      <vt:variant>
        <vt:lpwstr/>
      </vt:variant>
      <vt:variant>
        <vt:lpwstr>_Toc344380358</vt:lpwstr>
      </vt:variant>
      <vt:variant>
        <vt:i4>1376316</vt:i4>
      </vt:variant>
      <vt:variant>
        <vt:i4>164</vt:i4>
      </vt:variant>
      <vt:variant>
        <vt:i4>0</vt:i4>
      </vt:variant>
      <vt:variant>
        <vt:i4>5</vt:i4>
      </vt:variant>
      <vt:variant>
        <vt:lpwstr/>
      </vt:variant>
      <vt:variant>
        <vt:lpwstr>_Toc344380357</vt:lpwstr>
      </vt:variant>
      <vt:variant>
        <vt:i4>1376316</vt:i4>
      </vt:variant>
      <vt:variant>
        <vt:i4>158</vt:i4>
      </vt:variant>
      <vt:variant>
        <vt:i4>0</vt:i4>
      </vt:variant>
      <vt:variant>
        <vt:i4>5</vt:i4>
      </vt:variant>
      <vt:variant>
        <vt:lpwstr/>
      </vt:variant>
      <vt:variant>
        <vt:lpwstr>_Toc344380356</vt:lpwstr>
      </vt:variant>
      <vt:variant>
        <vt:i4>1376316</vt:i4>
      </vt:variant>
      <vt:variant>
        <vt:i4>152</vt:i4>
      </vt:variant>
      <vt:variant>
        <vt:i4>0</vt:i4>
      </vt:variant>
      <vt:variant>
        <vt:i4>5</vt:i4>
      </vt:variant>
      <vt:variant>
        <vt:lpwstr/>
      </vt:variant>
      <vt:variant>
        <vt:lpwstr>_Toc344380355</vt:lpwstr>
      </vt:variant>
      <vt:variant>
        <vt:i4>1376316</vt:i4>
      </vt:variant>
      <vt:variant>
        <vt:i4>146</vt:i4>
      </vt:variant>
      <vt:variant>
        <vt:i4>0</vt:i4>
      </vt:variant>
      <vt:variant>
        <vt:i4>5</vt:i4>
      </vt:variant>
      <vt:variant>
        <vt:lpwstr/>
      </vt:variant>
      <vt:variant>
        <vt:lpwstr>_Toc344380354</vt:lpwstr>
      </vt:variant>
      <vt:variant>
        <vt:i4>1376316</vt:i4>
      </vt:variant>
      <vt:variant>
        <vt:i4>140</vt:i4>
      </vt:variant>
      <vt:variant>
        <vt:i4>0</vt:i4>
      </vt:variant>
      <vt:variant>
        <vt:i4>5</vt:i4>
      </vt:variant>
      <vt:variant>
        <vt:lpwstr/>
      </vt:variant>
      <vt:variant>
        <vt:lpwstr>_Toc344380353</vt:lpwstr>
      </vt:variant>
      <vt:variant>
        <vt:i4>1376316</vt:i4>
      </vt:variant>
      <vt:variant>
        <vt:i4>134</vt:i4>
      </vt:variant>
      <vt:variant>
        <vt:i4>0</vt:i4>
      </vt:variant>
      <vt:variant>
        <vt:i4>5</vt:i4>
      </vt:variant>
      <vt:variant>
        <vt:lpwstr/>
      </vt:variant>
      <vt:variant>
        <vt:lpwstr>_Toc344380352</vt:lpwstr>
      </vt:variant>
      <vt:variant>
        <vt:i4>1376316</vt:i4>
      </vt:variant>
      <vt:variant>
        <vt:i4>128</vt:i4>
      </vt:variant>
      <vt:variant>
        <vt:i4>0</vt:i4>
      </vt:variant>
      <vt:variant>
        <vt:i4>5</vt:i4>
      </vt:variant>
      <vt:variant>
        <vt:lpwstr/>
      </vt:variant>
      <vt:variant>
        <vt:lpwstr>_Toc344380351</vt:lpwstr>
      </vt:variant>
      <vt:variant>
        <vt:i4>1376316</vt:i4>
      </vt:variant>
      <vt:variant>
        <vt:i4>122</vt:i4>
      </vt:variant>
      <vt:variant>
        <vt:i4>0</vt:i4>
      </vt:variant>
      <vt:variant>
        <vt:i4>5</vt:i4>
      </vt:variant>
      <vt:variant>
        <vt:lpwstr/>
      </vt:variant>
      <vt:variant>
        <vt:lpwstr>_Toc344380350</vt:lpwstr>
      </vt:variant>
      <vt:variant>
        <vt:i4>1310780</vt:i4>
      </vt:variant>
      <vt:variant>
        <vt:i4>116</vt:i4>
      </vt:variant>
      <vt:variant>
        <vt:i4>0</vt:i4>
      </vt:variant>
      <vt:variant>
        <vt:i4>5</vt:i4>
      </vt:variant>
      <vt:variant>
        <vt:lpwstr/>
      </vt:variant>
      <vt:variant>
        <vt:lpwstr>_Toc344380349</vt:lpwstr>
      </vt:variant>
      <vt:variant>
        <vt:i4>1310780</vt:i4>
      </vt:variant>
      <vt:variant>
        <vt:i4>110</vt:i4>
      </vt:variant>
      <vt:variant>
        <vt:i4>0</vt:i4>
      </vt:variant>
      <vt:variant>
        <vt:i4>5</vt:i4>
      </vt:variant>
      <vt:variant>
        <vt:lpwstr/>
      </vt:variant>
      <vt:variant>
        <vt:lpwstr>_Toc344380348</vt:lpwstr>
      </vt:variant>
      <vt:variant>
        <vt:i4>1310780</vt:i4>
      </vt:variant>
      <vt:variant>
        <vt:i4>104</vt:i4>
      </vt:variant>
      <vt:variant>
        <vt:i4>0</vt:i4>
      </vt:variant>
      <vt:variant>
        <vt:i4>5</vt:i4>
      </vt:variant>
      <vt:variant>
        <vt:lpwstr/>
      </vt:variant>
      <vt:variant>
        <vt:lpwstr>_Toc344380347</vt:lpwstr>
      </vt:variant>
      <vt:variant>
        <vt:i4>1310780</vt:i4>
      </vt:variant>
      <vt:variant>
        <vt:i4>98</vt:i4>
      </vt:variant>
      <vt:variant>
        <vt:i4>0</vt:i4>
      </vt:variant>
      <vt:variant>
        <vt:i4>5</vt:i4>
      </vt:variant>
      <vt:variant>
        <vt:lpwstr/>
      </vt:variant>
      <vt:variant>
        <vt:lpwstr>_Toc344380346</vt:lpwstr>
      </vt:variant>
      <vt:variant>
        <vt:i4>1310780</vt:i4>
      </vt:variant>
      <vt:variant>
        <vt:i4>92</vt:i4>
      </vt:variant>
      <vt:variant>
        <vt:i4>0</vt:i4>
      </vt:variant>
      <vt:variant>
        <vt:i4>5</vt:i4>
      </vt:variant>
      <vt:variant>
        <vt:lpwstr/>
      </vt:variant>
      <vt:variant>
        <vt:lpwstr>_Toc344380345</vt:lpwstr>
      </vt:variant>
      <vt:variant>
        <vt:i4>1310780</vt:i4>
      </vt:variant>
      <vt:variant>
        <vt:i4>86</vt:i4>
      </vt:variant>
      <vt:variant>
        <vt:i4>0</vt:i4>
      </vt:variant>
      <vt:variant>
        <vt:i4>5</vt:i4>
      </vt:variant>
      <vt:variant>
        <vt:lpwstr/>
      </vt:variant>
      <vt:variant>
        <vt:lpwstr>_Toc344380344</vt:lpwstr>
      </vt:variant>
      <vt:variant>
        <vt:i4>1310780</vt:i4>
      </vt:variant>
      <vt:variant>
        <vt:i4>80</vt:i4>
      </vt:variant>
      <vt:variant>
        <vt:i4>0</vt:i4>
      </vt:variant>
      <vt:variant>
        <vt:i4>5</vt:i4>
      </vt:variant>
      <vt:variant>
        <vt:lpwstr/>
      </vt:variant>
      <vt:variant>
        <vt:lpwstr>_Toc344380343</vt:lpwstr>
      </vt:variant>
      <vt:variant>
        <vt:i4>1310780</vt:i4>
      </vt:variant>
      <vt:variant>
        <vt:i4>74</vt:i4>
      </vt:variant>
      <vt:variant>
        <vt:i4>0</vt:i4>
      </vt:variant>
      <vt:variant>
        <vt:i4>5</vt:i4>
      </vt:variant>
      <vt:variant>
        <vt:lpwstr/>
      </vt:variant>
      <vt:variant>
        <vt:lpwstr>_Toc344380342</vt:lpwstr>
      </vt:variant>
      <vt:variant>
        <vt:i4>1310780</vt:i4>
      </vt:variant>
      <vt:variant>
        <vt:i4>68</vt:i4>
      </vt:variant>
      <vt:variant>
        <vt:i4>0</vt:i4>
      </vt:variant>
      <vt:variant>
        <vt:i4>5</vt:i4>
      </vt:variant>
      <vt:variant>
        <vt:lpwstr/>
      </vt:variant>
      <vt:variant>
        <vt:lpwstr>_Toc344380341</vt:lpwstr>
      </vt:variant>
      <vt:variant>
        <vt:i4>1310780</vt:i4>
      </vt:variant>
      <vt:variant>
        <vt:i4>62</vt:i4>
      </vt:variant>
      <vt:variant>
        <vt:i4>0</vt:i4>
      </vt:variant>
      <vt:variant>
        <vt:i4>5</vt:i4>
      </vt:variant>
      <vt:variant>
        <vt:lpwstr/>
      </vt:variant>
      <vt:variant>
        <vt:lpwstr>_Toc344380340</vt:lpwstr>
      </vt:variant>
      <vt:variant>
        <vt:i4>1245244</vt:i4>
      </vt:variant>
      <vt:variant>
        <vt:i4>56</vt:i4>
      </vt:variant>
      <vt:variant>
        <vt:i4>0</vt:i4>
      </vt:variant>
      <vt:variant>
        <vt:i4>5</vt:i4>
      </vt:variant>
      <vt:variant>
        <vt:lpwstr/>
      </vt:variant>
      <vt:variant>
        <vt:lpwstr>_Toc344380339</vt:lpwstr>
      </vt:variant>
      <vt:variant>
        <vt:i4>1245244</vt:i4>
      </vt:variant>
      <vt:variant>
        <vt:i4>50</vt:i4>
      </vt:variant>
      <vt:variant>
        <vt:i4>0</vt:i4>
      </vt:variant>
      <vt:variant>
        <vt:i4>5</vt:i4>
      </vt:variant>
      <vt:variant>
        <vt:lpwstr/>
      </vt:variant>
      <vt:variant>
        <vt:lpwstr>_Toc344380338</vt:lpwstr>
      </vt:variant>
      <vt:variant>
        <vt:i4>1245244</vt:i4>
      </vt:variant>
      <vt:variant>
        <vt:i4>44</vt:i4>
      </vt:variant>
      <vt:variant>
        <vt:i4>0</vt:i4>
      </vt:variant>
      <vt:variant>
        <vt:i4>5</vt:i4>
      </vt:variant>
      <vt:variant>
        <vt:lpwstr/>
      </vt:variant>
      <vt:variant>
        <vt:lpwstr>_Toc344380337</vt:lpwstr>
      </vt:variant>
      <vt:variant>
        <vt:i4>1245244</vt:i4>
      </vt:variant>
      <vt:variant>
        <vt:i4>38</vt:i4>
      </vt:variant>
      <vt:variant>
        <vt:i4>0</vt:i4>
      </vt:variant>
      <vt:variant>
        <vt:i4>5</vt:i4>
      </vt:variant>
      <vt:variant>
        <vt:lpwstr/>
      </vt:variant>
      <vt:variant>
        <vt:lpwstr>_Toc344380336</vt:lpwstr>
      </vt:variant>
      <vt:variant>
        <vt:i4>1245244</vt:i4>
      </vt:variant>
      <vt:variant>
        <vt:i4>32</vt:i4>
      </vt:variant>
      <vt:variant>
        <vt:i4>0</vt:i4>
      </vt:variant>
      <vt:variant>
        <vt:i4>5</vt:i4>
      </vt:variant>
      <vt:variant>
        <vt:lpwstr/>
      </vt:variant>
      <vt:variant>
        <vt:lpwstr>_Toc344380335</vt:lpwstr>
      </vt:variant>
      <vt:variant>
        <vt:i4>1245244</vt:i4>
      </vt:variant>
      <vt:variant>
        <vt:i4>26</vt:i4>
      </vt:variant>
      <vt:variant>
        <vt:i4>0</vt:i4>
      </vt:variant>
      <vt:variant>
        <vt:i4>5</vt:i4>
      </vt:variant>
      <vt:variant>
        <vt:lpwstr/>
      </vt:variant>
      <vt:variant>
        <vt:lpwstr>_Toc344380334</vt:lpwstr>
      </vt:variant>
      <vt:variant>
        <vt:i4>1245244</vt:i4>
      </vt:variant>
      <vt:variant>
        <vt:i4>20</vt:i4>
      </vt:variant>
      <vt:variant>
        <vt:i4>0</vt:i4>
      </vt:variant>
      <vt:variant>
        <vt:i4>5</vt:i4>
      </vt:variant>
      <vt:variant>
        <vt:lpwstr/>
      </vt:variant>
      <vt:variant>
        <vt:lpwstr>_Toc344380333</vt:lpwstr>
      </vt:variant>
      <vt:variant>
        <vt:i4>1245244</vt:i4>
      </vt:variant>
      <vt:variant>
        <vt:i4>14</vt:i4>
      </vt:variant>
      <vt:variant>
        <vt:i4>0</vt:i4>
      </vt:variant>
      <vt:variant>
        <vt:i4>5</vt:i4>
      </vt:variant>
      <vt:variant>
        <vt:lpwstr/>
      </vt:variant>
      <vt:variant>
        <vt:lpwstr>_Toc344380332</vt:lpwstr>
      </vt:variant>
      <vt:variant>
        <vt:i4>720899</vt:i4>
      </vt:variant>
      <vt:variant>
        <vt:i4>9</vt:i4>
      </vt:variant>
      <vt:variant>
        <vt:i4>0</vt:i4>
      </vt:variant>
      <vt:variant>
        <vt:i4>5</vt:i4>
      </vt:variant>
      <vt:variant>
        <vt:lpwstr>consultantplus://offline/ref=C8245627E79241B93D5AA977D988D0FEE64FCE643937319B1486F3396BB5CAEC75C1E310CBD7F8D294D096WCC5H</vt:lpwstr>
      </vt:variant>
      <vt:variant>
        <vt:lpwstr/>
      </vt:variant>
      <vt:variant>
        <vt:i4>3407929</vt:i4>
      </vt:variant>
      <vt:variant>
        <vt:i4>6</vt:i4>
      </vt:variant>
      <vt:variant>
        <vt:i4>0</vt:i4>
      </vt:variant>
      <vt:variant>
        <vt:i4>5</vt:i4>
      </vt:variant>
      <vt:variant>
        <vt:lpwstr>consultantplus://offline/ref=C8245627E79241B93D5AB77ACFE48FF1E446926E313439CA4CD9A8643CBCC0BB328EBA528FDBF8D7W9C4H</vt:lpwstr>
      </vt:variant>
      <vt:variant>
        <vt:lpwstr/>
      </vt:variant>
      <vt:variant>
        <vt:i4>3407975</vt:i4>
      </vt:variant>
      <vt:variant>
        <vt:i4>3</vt:i4>
      </vt:variant>
      <vt:variant>
        <vt:i4>0</vt:i4>
      </vt:variant>
      <vt:variant>
        <vt:i4>5</vt:i4>
      </vt:variant>
      <vt:variant>
        <vt:lpwstr>consultantplus://offline/ref=C8245627E79241B93D5AB77ACFE48FF1E446926F333639CA4CD9A8643CBCC0BB328EBA528FDAFCD3W9C5H</vt:lpwstr>
      </vt:variant>
      <vt:variant>
        <vt:lpwstr/>
      </vt:variant>
      <vt:variant>
        <vt:i4>3407928</vt:i4>
      </vt:variant>
      <vt:variant>
        <vt:i4>0</vt:i4>
      </vt:variant>
      <vt:variant>
        <vt:i4>0</vt:i4>
      </vt:variant>
      <vt:variant>
        <vt:i4>5</vt:i4>
      </vt:variant>
      <vt:variant>
        <vt:lpwstr>consultantplus://offline/ref=C8245627E79241B93D5AB77ACFE48FF1E446926F333639CA4CD9A8643CBCC0BB328EBA528FDAF9D5W9C6H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I</dc:title>
  <dc:creator>Пользователь</dc:creator>
  <cp:lastModifiedBy>AKA</cp:lastModifiedBy>
  <cp:revision>14</cp:revision>
  <cp:lastPrinted>2020-04-15T08:20:00Z</cp:lastPrinted>
  <dcterms:created xsi:type="dcterms:W3CDTF">2020-04-16T10:35:00Z</dcterms:created>
  <dcterms:modified xsi:type="dcterms:W3CDTF">2020-04-17T03:45:00Z</dcterms:modified>
</cp:coreProperties>
</file>